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E7EF6" w14:textId="77777777" w:rsidR="002704E9" w:rsidRPr="003A7928" w:rsidRDefault="002704E9" w:rsidP="003A7928">
      <w:pPr>
        <w:pStyle w:val="Cabealho4"/>
      </w:pPr>
    </w:p>
    <w:p w14:paraId="6A9789D8" w14:textId="77777777" w:rsidR="004D2B23" w:rsidRDefault="004D2B23" w:rsidP="005F4719">
      <w:pPr>
        <w:pStyle w:val="Cabealho"/>
        <w:jc w:val="center"/>
        <w:rPr>
          <w:rFonts w:cstheme="minorHAnsi"/>
          <w:b/>
          <w:color w:val="003366"/>
          <w:sz w:val="24"/>
          <w:szCs w:val="24"/>
        </w:rPr>
      </w:pPr>
    </w:p>
    <w:p w14:paraId="4144FD7B" w14:textId="77777777" w:rsidR="004D2B23" w:rsidRPr="0093040D" w:rsidRDefault="004D2B23" w:rsidP="004D2B23">
      <w:pPr>
        <w:jc w:val="center"/>
        <w:outlineLvl w:val="0"/>
        <w:rPr>
          <w:rFonts w:ascii="Calibri" w:hAnsi="Calibri" w:cs="Calibri"/>
          <w:b/>
          <w:bCs/>
          <w:caps/>
          <w:sz w:val="36"/>
          <w:szCs w:val="36"/>
        </w:rPr>
      </w:pPr>
      <w:r w:rsidRPr="0093040D">
        <w:rPr>
          <w:rFonts w:ascii="Calibri" w:hAnsi="Calibri" w:cs="Arial"/>
          <w:b/>
          <w:sz w:val="36"/>
          <w:szCs w:val="36"/>
        </w:rPr>
        <w:t>Programa ERGES Ensino e Reforma da Governação Educativa em São Tomé e Príncipe 2023-2026</w:t>
      </w:r>
    </w:p>
    <w:p w14:paraId="1727B00C" w14:textId="00DE0402" w:rsidR="004D2B23" w:rsidRPr="004D2B23" w:rsidRDefault="004D2B23" w:rsidP="004D2B23">
      <w:pPr>
        <w:pStyle w:val="Cabealho"/>
        <w:rPr>
          <w:rFonts w:cstheme="minorHAnsi"/>
          <w:b/>
          <w:color w:val="000000" w:themeColor="text1"/>
          <w:sz w:val="24"/>
          <w:szCs w:val="24"/>
        </w:rPr>
      </w:pPr>
    </w:p>
    <w:p w14:paraId="2BE79537" w14:textId="5EECB2A3" w:rsidR="00DE343D" w:rsidRPr="004D2B23" w:rsidRDefault="000C1431" w:rsidP="005F4719">
      <w:pPr>
        <w:pStyle w:val="Cabealho"/>
        <w:jc w:val="center"/>
        <w:rPr>
          <w:rFonts w:cstheme="minorHAnsi"/>
          <w:b/>
          <w:color w:val="000000" w:themeColor="text1"/>
          <w:sz w:val="24"/>
          <w:szCs w:val="24"/>
        </w:rPr>
      </w:pPr>
      <w:r w:rsidRPr="004D2B23">
        <w:rPr>
          <w:rFonts w:cstheme="minorHAnsi"/>
          <w:b/>
          <w:color w:val="000000" w:themeColor="text1"/>
          <w:sz w:val="24"/>
          <w:szCs w:val="24"/>
        </w:rPr>
        <w:t>REGRAS APLICÁVEIS A ADJUDICAÇÃO</w:t>
      </w:r>
      <w:r w:rsidR="00DE343D" w:rsidRPr="004D2B23">
        <w:rPr>
          <w:rFonts w:cstheme="minorHAnsi"/>
          <w:b/>
          <w:color w:val="000000" w:themeColor="text1"/>
          <w:sz w:val="24"/>
          <w:szCs w:val="24"/>
        </w:rPr>
        <w:t xml:space="preserve"> DE CONTRATOS POR BENEFICIÁRIOS </w:t>
      </w:r>
    </w:p>
    <w:p w14:paraId="5EE2B720" w14:textId="2BD9D13C" w:rsidR="00DE343D" w:rsidRPr="004D2B23" w:rsidRDefault="00DE343D" w:rsidP="005F4719">
      <w:pPr>
        <w:pStyle w:val="Cabealho"/>
        <w:jc w:val="center"/>
        <w:rPr>
          <w:rFonts w:cstheme="minorHAnsi"/>
          <w:b/>
          <w:color w:val="000000" w:themeColor="text1"/>
          <w:sz w:val="24"/>
          <w:szCs w:val="24"/>
        </w:rPr>
      </w:pPr>
      <w:r w:rsidRPr="004D2B23">
        <w:rPr>
          <w:rFonts w:cstheme="minorHAnsi"/>
          <w:b/>
          <w:color w:val="000000" w:themeColor="text1"/>
          <w:sz w:val="24"/>
          <w:szCs w:val="24"/>
        </w:rPr>
        <w:t>DE UM CONTRATO DE SUBVENÇÃO</w:t>
      </w:r>
      <w:r w:rsidR="000C1431" w:rsidRPr="004D2B23">
        <w:rPr>
          <w:rFonts w:cstheme="minorHAnsi"/>
          <w:b/>
          <w:color w:val="000000" w:themeColor="text1"/>
          <w:sz w:val="24"/>
          <w:szCs w:val="24"/>
        </w:rPr>
        <w:t xml:space="preserve"> DA COOPERAÇÃO PORTUGUESA</w:t>
      </w:r>
    </w:p>
    <w:p w14:paraId="6787FBA5" w14:textId="77777777" w:rsidR="00F64ABF" w:rsidRPr="004D2B23" w:rsidRDefault="00F64ABF" w:rsidP="005F4719">
      <w:pPr>
        <w:pStyle w:val="Text1"/>
        <w:ind w:left="0"/>
        <w:rPr>
          <w:rFonts w:asciiTheme="minorHAnsi" w:hAnsiTheme="minorHAnsi" w:cstheme="minorHAnsi"/>
          <w:color w:val="000000" w:themeColor="text1"/>
          <w:sz w:val="24"/>
          <w:szCs w:val="24"/>
        </w:rPr>
      </w:pPr>
    </w:p>
    <w:p w14:paraId="07847B39" w14:textId="45A39CC7" w:rsidR="009A325E" w:rsidRPr="004D2B23" w:rsidRDefault="009A325E" w:rsidP="005F4719">
      <w:pPr>
        <w:pStyle w:val="Text1"/>
        <w:ind w:left="0"/>
        <w:rPr>
          <w:rFonts w:asciiTheme="minorHAnsi" w:hAnsiTheme="minorHAnsi" w:cstheme="minorHAnsi"/>
          <w:color w:val="000000" w:themeColor="text1"/>
          <w:sz w:val="24"/>
          <w:szCs w:val="24"/>
        </w:rPr>
      </w:pPr>
      <w:r w:rsidRPr="004D2B23">
        <w:rPr>
          <w:rFonts w:asciiTheme="minorHAnsi" w:hAnsiTheme="minorHAnsi" w:cstheme="minorHAnsi"/>
          <w:color w:val="000000" w:themeColor="text1"/>
          <w:sz w:val="24"/>
          <w:szCs w:val="24"/>
        </w:rPr>
        <w:t xml:space="preserve">Sempre que a execução de uma ação implicar a adjudicação de contratos pelo(s) beneficiário(s) </w:t>
      </w:r>
      <w:r w:rsidR="00A628A3" w:rsidRPr="004D2B23">
        <w:rPr>
          <w:rFonts w:asciiTheme="minorHAnsi" w:hAnsiTheme="minorHAnsi" w:cstheme="minorHAnsi"/>
          <w:color w:val="000000" w:themeColor="text1"/>
          <w:sz w:val="24"/>
          <w:szCs w:val="24"/>
        </w:rPr>
        <w:t xml:space="preserve">de subvenções </w:t>
      </w:r>
      <w:r w:rsidRPr="004D2B23">
        <w:rPr>
          <w:rFonts w:asciiTheme="minorHAnsi" w:hAnsiTheme="minorHAnsi" w:cstheme="minorHAnsi"/>
          <w:color w:val="000000" w:themeColor="text1"/>
          <w:sz w:val="24"/>
          <w:szCs w:val="24"/>
        </w:rPr>
        <w:t>devem ser respeitadas as seguintes regras:</w:t>
      </w:r>
    </w:p>
    <w:p w14:paraId="518794F4" w14:textId="2EDEF1D2" w:rsidR="009A325E" w:rsidRPr="004D2B23" w:rsidRDefault="00A628A3" w:rsidP="00ED5B78">
      <w:pPr>
        <w:pStyle w:val="Text1"/>
        <w:numPr>
          <w:ilvl w:val="0"/>
          <w:numId w:val="36"/>
        </w:numPr>
        <w:rPr>
          <w:rFonts w:asciiTheme="minorHAnsi" w:hAnsiTheme="minorHAnsi" w:cstheme="minorHAnsi"/>
          <w:color w:val="000000" w:themeColor="text1"/>
          <w:sz w:val="24"/>
          <w:szCs w:val="24"/>
        </w:rPr>
      </w:pPr>
      <w:r w:rsidRPr="004D2B23">
        <w:rPr>
          <w:rFonts w:asciiTheme="minorHAnsi" w:hAnsiTheme="minorHAnsi" w:cstheme="minorHAnsi"/>
          <w:color w:val="000000" w:themeColor="text1"/>
          <w:sz w:val="24"/>
          <w:szCs w:val="24"/>
        </w:rPr>
        <w:t>A</w:t>
      </w:r>
      <w:r w:rsidR="009A325E" w:rsidRPr="004D2B23">
        <w:rPr>
          <w:rFonts w:asciiTheme="minorHAnsi" w:hAnsiTheme="minorHAnsi" w:cs="EUAlbertina"/>
          <w:color w:val="000000" w:themeColor="text1"/>
          <w:sz w:val="24"/>
          <w:szCs w:val="24"/>
        </w:rPr>
        <w:t>djudicação</w:t>
      </w:r>
      <w:r w:rsidR="009A325E" w:rsidRPr="004D2B23">
        <w:rPr>
          <w:rFonts w:asciiTheme="minorHAnsi" w:hAnsiTheme="minorHAnsi" w:cstheme="minorHAnsi"/>
          <w:color w:val="000000" w:themeColor="text1"/>
          <w:sz w:val="24"/>
          <w:szCs w:val="24"/>
        </w:rPr>
        <w:t xml:space="preserve"> dos contratos </w:t>
      </w:r>
      <w:r w:rsidRPr="004D2B23">
        <w:rPr>
          <w:rFonts w:asciiTheme="minorHAnsi" w:hAnsiTheme="minorHAnsi" w:cstheme="minorHAnsi"/>
          <w:color w:val="000000" w:themeColor="text1"/>
          <w:sz w:val="24"/>
          <w:szCs w:val="24"/>
        </w:rPr>
        <w:t xml:space="preserve">baseada </w:t>
      </w:r>
      <w:r w:rsidR="009A325E" w:rsidRPr="004D2B23">
        <w:rPr>
          <w:rFonts w:asciiTheme="minorHAnsi" w:hAnsiTheme="minorHAnsi" w:cstheme="minorHAnsi"/>
          <w:color w:val="000000" w:themeColor="text1"/>
          <w:sz w:val="24"/>
          <w:szCs w:val="24"/>
        </w:rPr>
        <w:t>na proposta economicamente mais vantajosa, segundo um destes três métodos de adjudicação: preço mais baixo, custo mais baixo ou</w:t>
      </w:r>
      <w:r w:rsidRPr="004D2B23">
        <w:rPr>
          <w:rFonts w:asciiTheme="minorHAnsi" w:hAnsiTheme="minorHAnsi" w:cstheme="minorHAnsi"/>
          <w:color w:val="000000" w:themeColor="text1"/>
          <w:sz w:val="24"/>
          <w:szCs w:val="24"/>
        </w:rPr>
        <w:t xml:space="preserve"> melhor relação qualidade/preço. </w:t>
      </w:r>
      <w:r w:rsidR="009A325E" w:rsidRPr="004D2B23">
        <w:rPr>
          <w:rFonts w:asciiTheme="minorHAnsi" w:hAnsiTheme="minorHAnsi" w:cstheme="minorHAnsi"/>
          <w:color w:val="000000" w:themeColor="text1"/>
          <w:sz w:val="24"/>
          <w:szCs w:val="24"/>
        </w:rPr>
        <w:t xml:space="preserve">No que respeita ao método do custo mais baixo, </w:t>
      </w:r>
      <w:r w:rsidRPr="004D2B23">
        <w:rPr>
          <w:rFonts w:asciiTheme="minorHAnsi" w:hAnsiTheme="minorHAnsi" w:cstheme="minorHAnsi"/>
          <w:color w:val="000000" w:themeColor="text1"/>
          <w:sz w:val="24"/>
          <w:szCs w:val="24"/>
        </w:rPr>
        <w:t>adota-se uma abordagem custo-</w:t>
      </w:r>
      <w:r w:rsidR="009A325E" w:rsidRPr="004D2B23">
        <w:rPr>
          <w:rFonts w:asciiTheme="minorHAnsi" w:hAnsiTheme="minorHAnsi" w:cstheme="minorHAnsi"/>
          <w:color w:val="000000" w:themeColor="text1"/>
          <w:sz w:val="24"/>
          <w:szCs w:val="24"/>
        </w:rPr>
        <w:t>eficácia, nomeadamente o cálc</w:t>
      </w:r>
      <w:r w:rsidRPr="004D2B23">
        <w:rPr>
          <w:rFonts w:asciiTheme="minorHAnsi" w:hAnsiTheme="minorHAnsi" w:cstheme="minorHAnsi"/>
          <w:color w:val="000000" w:themeColor="text1"/>
          <w:sz w:val="24"/>
          <w:szCs w:val="24"/>
        </w:rPr>
        <w:t>ulo dos custos do ciclo de vida do objeto do contrato; n</w:t>
      </w:r>
      <w:r w:rsidR="009A325E" w:rsidRPr="004D2B23">
        <w:rPr>
          <w:rFonts w:asciiTheme="minorHAnsi" w:hAnsiTheme="minorHAnsi" w:cstheme="minorHAnsi"/>
          <w:color w:val="000000" w:themeColor="text1"/>
          <w:sz w:val="24"/>
          <w:szCs w:val="24"/>
        </w:rPr>
        <w:t>o que respeita à melhor relação qualidade/preço, a entidade adjudicante tem em conta o preço ou os custos e outros critérios de qualidade associados ao objeto do contrato.</w:t>
      </w:r>
    </w:p>
    <w:p w14:paraId="1D45F9C0" w14:textId="4011F099" w:rsidR="002510D7" w:rsidRPr="004D2B23" w:rsidRDefault="00A628A3" w:rsidP="002510D7">
      <w:pPr>
        <w:pStyle w:val="Text1"/>
        <w:numPr>
          <w:ilvl w:val="0"/>
          <w:numId w:val="36"/>
        </w:numPr>
        <w:rPr>
          <w:rFonts w:asciiTheme="minorHAnsi" w:hAnsiTheme="minorHAnsi" w:cstheme="minorHAnsi"/>
          <w:color w:val="000000" w:themeColor="text1"/>
          <w:sz w:val="24"/>
          <w:szCs w:val="24"/>
        </w:rPr>
      </w:pPr>
      <w:r w:rsidRPr="004D2B23">
        <w:rPr>
          <w:rFonts w:asciiTheme="minorHAnsi" w:hAnsiTheme="minorHAnsi" w:cstheme="minorHAnsi"/>
          <w:color w:val="000000" w:themeColor="text1"/>
          <w:sz w:val="24"/>
          <w:szCs w:val="24"/>
        </w:rPr>
        <w:t>Aplicação</w:t>
      </w:r>
      <w:r w:rsidR="000A790F" w:rsidRPr="004D2B23">
        <w:rPr>
          <w:rFonts w:asciiTheme="minorHAnsi" w:hAnsiTheme="minorHAnsi" w:cstheme="minorHAnsi"/>
          <w:color w:val="000000" w:themeColor="text1"/>
          <w:sz w:val="24"/>
          <w:szCs w:val="24"/>
        </w:rPr>
        <w:t xml:space="preserve"> dos </w:t>
      </w:r>
      <w:r w:rsidR="002510D7" w:rsidRPr="004D2B23">
        <w:rPr>
          <w:rFonts w:asciiTheme="minorHAnsi" w:hAnsiTheme="minorHAnsi" w:cstheme="minorHAnsi"/>
          <w:color w:val="000000" w:themeColor="text1"/>
          <w:sz w:val="24"/>
          <w:szCs w:val="24"/>
        </w:rPr>
        <w:t xml:space="preserve">princípios da transparência e da publicidade dos procedimentos de aquisição e da igualdade de tratamento dos </w:t>
      </w:r>
      <w:r w:rsidR="000A790F" w:rsidRPr="004D2B23">
        <w:rPr>
          <w:rFonts w:asciiTheme="minorHAnsi" w:hAnsiTheme="minorHAnsi" w:cstheme="minorHAnsi"/>
          <w:color w:val="000000" w:themeColor="text1"/>
          <w:sz w:val="24"/>
          <w:szCs w:val="24"/>
        </w:rPr>
        <w:t xml:space="preserve">potenciais </w:t>
      </w:r>
      <w:r w:rsidR="002510D7" w:rsidRPr="004D2B23">
        <w:rPr>
          <w:rFonts w:asciiTheme="minorHAnsi" w:hAnsiTheme="minorHAnsi" w:cstheme="minorHAnsi"/>
          <w:color w:val="000000" w:themeColor="text1"/>
          <w:sz w:val="24"/>
          <w:szCs w:val="24"/>
        </w:rPr>
        <w:t>interessados e dos concorrentes, sem prejudicar ou limitar a possibilidade de concorrência a entidades de quaisquer nacionalidades, seja por exigências diretas ou indiretas estabelecidas para o procedimento, com exceção daquelas que sejam obrigatórias por lei ou pela natureza do objeto a contratar.</w:t>
      </w:r>
    </w:p>
    <w:p w14:paraId="472D3FCD" w14:textId="33F54BBA" w:rsidR="009A325E" w:rsidRPr="004D2B23" w:rsidRDefault="00FB012C" w:rsidP="002510D7">
      <w:pPr>
        <w:pStyle w:val="Text1"/>
        <w:numPr>
          <w:ilvl w:val="0"/>
          <w:numId w:val="36"/>
        </w:numPr>
        <w:rPr>
          <w:rFonts w:asciiTheme="minorHAnsi" w:hAnsiTheme="minorHAnsi" w:cs="EUAlbertina"/>
          <w:color w:val="000000" w:themeColor="text1"/>
          <w:sz w:val="24"/>
          <w:szCs w:val="24"/>
        </w:rPr>
      </w:pPr>
      <w:r w:rsidRPr="004D2B23">
        <w:rPr>
          <w:rFonts w:asciiTheme="minorHAnsi" w:hAnsiTheme="minorHAnsi" w:cstheme="minorHAnsi"/>
          <w:color w:val="000000" w:themeColor="text1"/>
          <w:sz w:val="24"/>
          <w:szCs w:val="24"/>
        </w:rPr>
        <w:t xml:space="preserve">Prevenção </w:t>
      </w:r>
      <w:r w:rsidR="00A628A3" w:rsidRPr="004D2B23">
        <w:rPr>
          <w:rFonts w:asciiTheme="minorHAnsi" w:hAnsiTheme="minorHAnsi" w:cstheme="minorHAnsi"/>
          <w:color w:val="000000" w:themeColor="text1"/>
          <w:sz w:val="24"/>
          <w:szCs w:val="24"/>
        </w:rPr>
        <w:t>de</w:t>
      </w:r>
      <w:r w:rsidR="009A325E" w:rsidRPr="004D2B23">
        <w:rPr>
          <w:rFonts w:asciiTheme="minorHAnsi" w:hAnsiTheme="minorHAnsi" w:cstheme="minorHAnsi"/>
          <w:color w:val="000000" w:themeColor="text1"/>
          <w:sz w:val="24"/>
          <w:szCs w:val="24"/>
        </w:rPr>
        <w:t xml:space="preserve"> conflitos de interesses, </w:t>
      </w:r>
      <w:r w:rsidR="00A628A3" w:rsidRPr="004D2B23">
        <w:rPr>
          <w:rFonts w:asciiTheme="minorHAnsi" w:hAnsiTheme="minorHAnsi" w:cstheme="minorHAnsi"/>
          <w:color w:val="000000" w:themeColor="text1"/>
          <w:sz w:val="24"/>
          <w:szCs w:val="24"/>
        </w:rPr>
        <w:t>sendo</w:t>
      </w:r>
      <w:r w:rsidR="00EF12A4" w:rsidRPr="004D2B23">
        <w:rPr>
          <w:rFonts w:asciiTheme="minorHAnsi" w:hAnsiTheme="minorHAnsi" w:cstheme="minorHAnsi"/>
          <w:color w:val="000000" w:themeColor="text1"/>
          <w:sz w:val="24"/>
          <w:szCs w:val="24"/>
        </w:rPr>
        <w:t xml:space="preserve"> que existe um</w:t>
      </w:r>
      <w:r w:rsidR="009A325E" w:rsidRPr="004D2B23">
        <w:rPr>
          <w:rFonts w:asciiTheme="minorHAnsi" w:hAnsiTheme="minorHAnsi" w:cstheme="minorHAnsi"/>
          <w:color w:val="000000" w:themeColor="text1"/>
          <w:sz w:val="24"/>
          <w:szCs w:val="24"/>
        </w:rPr>
        <w:t xml:space="preserve"> conflito de interesses </w:t>
      </w:r>
      <w:r w:rsidR="00EF12A4" w:rsidRPr="004D2B23">
        <w:rPr>
          <w:rFonts w:asciiTheme="minorHAnsi" w:hAnsiTheme="minorHAnsi" w:cstheme="minorHAnsi"/>
          <w:color w:val="000000" w:themeColor="text1"/>
          <w:sz w:val="24"/>
          <w:szCs w:val="24"/>
        </w:rPr>
        <w:t xml:space="preserve">quando o exercício imparcial e objetivo das funções do(s) interveniente(s) no procedimento </w:t>
      </w:r>
      <w:r w:rsidR="00A628A3" w:rsidRPr="004D2B23">
        <w:rPr>
          <w:rFonts w:asciiTheme="minorHAnsi" w:hAnsiTheme="minorHAnsi" w:cstheme="minorHAnsi"/>
          <w:color w:val="000000" w:themeColor="text1"/>
          <w:sz w:val="24"/>
          <w:szCs w:val="24"/>
        </w:rPr>
        <w:t>de contratação possa ser</w:t>
      </w:r>
      <w:r w:rsidR="00EF12A4" w:rsidRPr="004D2B23">
        <w:rPr>
          <w:rFonts w:asciiTheme="minorHAnsi" w:hAnsiTheme="minorHAnsi" w:cstheme="minorHAnsi"/>
          <w:color w:val="000000" w:themeColor="text1"/>
          <w:sz w:val="24"/>
          <w:szCs w:val="24"/>
        </w:rPr>
        <w:t xml:space="preserve"> comprometido por motivos familiares, afetivos, de afinidade política ou nacional, de interesse económico, ou por qualquer outro interesse </w:t>
      </w:r>
      <w:r w:rsidR="00A628A3" w:rsidRPr="004D2B23">
        <w:rPr>
          <w:rFonts w:asciiTheme="minorHAnsi" w:hAnsiTheme="minorHAnsi" w:cstheme="minorHAnsi"/>
          <w:color w:val="000000" w:themeColor="text1"/>
          <w:sz w:val="24"/>
          <w:szCs w:val="24"/>
        </w:rPr>
        <w:t xml:space="preserve">pessoal, </w:t>
      </w:r>
      <w:r w:rsidR="00EF12A4" w:rsidRPr="004D2B23">
        <w:rPr>
          <w:rFonts w:asciiTheme="minorHAnsi" w:hAnsiTheme="minorHAnsi" w:cstheme="minorHAnsi"/>
          <w:color w:val="000000" w:themeColor="text1"/>
          <w:sz w:val="24"/>
          <w:szCs w:val="24"/>
        </w:rPr>
        <w:t>direto ou indireto</w:t>
      </w:r>
      <w:r w:rsidR="00A628A3" w:rsidRPr="004D2B23">
        <w:rPr>
          <w:rFonts w:asciiTheme="minorHAnsi" w:hAnsiTheme="minorHAnsi" w:cstheme="minorHAnsi"/>
          <w:color w:val="000000" w:themeColor="text1"/>
          <w:sz w:val="24"/>
          <w:szCs w:val="24"/>
        </w:rPr>
        <w:t>, no resultado da adjudicação</w:t>
      </w:r>
      <w:r w:rsidR="00EF12A4" w:rsidRPr="004D2B23">
        <w:rPr>
          <w:rFonts w:asciiTheme="minorHAnsi" w:hAnsiTheme="minorHAnsi" w:cstheme="minorHAnsi"/>
          <w:color w:val="000000" w:themeColor="text1"/>
          <w:sz w:val="24"/>
          <w:szCs w:val="24"/>
        </w:rPr>
        <w:t>.</w:t>
      </w:r>
    </w:p>
    <w:p w14:paraId="04238DBC" w14:textId="1CA16E9C" w:rsidR="00A628A3" w:rsidRPr="004D2B23" w:rsidRDefault="00A628A3" w:rsidP="004D2B23">
      <w:pPr>
        <w:pStyle w:val="Text1"/>
        <w:numPr>
          <w:ilvl w:val="0"/>
          <w:numId w:val="36"/>
        </w:numPr>
        <w:rPr>
          <w:rFonts w:asciiTheme="minorHAnsi" w:hAnsiTheme="minorHAnsi" w:cs="EUAlbertina"/>
          <w:color w:val="000000" w:themeColor="text1"/>
          <w:sz w:val="24"/>
          <w:szCs w:val="24"/>
        </w:rPr>
      </w:pPr>
      <w:r w:rsidRPr="004D2B23">
        <w:rPr>
          <w:rFonts w:asciiTheme="minorHAnsi" w:hAnsiTheme="minorHAnsi" w:cstheme="minorHAnsi"/>
          <w:color w:val="000000" w:themeColor="text1"/>
          <w:sz w:val="24"/>
          <w:szCs w:val="24"/>
        </w:rPr>
        <w:t>Respeito</w:t>
      </w:r>
      <w:r w:rsidR="007D1460" w:rsidRPr="004D2B23">
        <w:rPr>
          <w:rFonts w:asciiTheme="minorHAnsi" w:hAnsiTheme="minorHAnsi" w:cstheme="minorHAnsi"/>
          <w:color w:val="000000" w:themeColor="text1"/>
          <w:sz w:val="24"/>
          <w:szCs w:val="24"/>
        </w:rPr>
        <w:t xml:space="preserve"> </w:t>
      </w:r>
      <w:r w:rsidRPr="004D2B23">
        <w:rPr>
          <w:rFonts w:asciiTheme="minorHAnsi" w:hAnsiTheme="minorHAnsi" w:cstheme="minorHAnsi"/>
          <w:color w:val="000000" w:themeColor="text1"/>
          <w:sz w:val="24"/>
          <w:szCs w:val="24"/>
        </w:rPr>
        <w:t>pelas modalidades</w:t>
      </w:r>
      <w:r w:rsidR="007D1460" w:rsidRPr="004D2B23">
        <w:rPr>
          <w:rFonts w:asciiTheme="minorHAnsi" w:hAnsiTheme="minorHAnsi" w:cstheme="minorHAnsi"/>
          <w:color w:val="000000" w:themeColor="text1"/>
          <w:sz w:val="24"/>
          <w:szCs w:val="24"/>
        </w:rPr>
        <w:t xml:space="preserve"> de adjudicação </w:t>
      </w:r>
      <w:r w:rsidRPr="004D2B23">
        <w:rPr>
          <w:rFonts w:asciiTheme="minorHAnsi" w:hAnsiTheme="minorHAnsi" w:cstheme="minorHAnsi"/>
          <w:color w:val="000000" w:themeColor="text1"/>
          <w:sz w:val="24"/>
          <w:szCs w:val="24"/>
        </w:rPr>
        <w:t>de bens, serviços e fornecimentos em função dos seguintes limiares, conforme quadro seguinte</w:t>
      </w:r>
      <w:r w:rsidR="007D1460" w:rsidRPr="004D2B23">
        <w:rPr>
          <w:rFonts w:asciiTheme="minorHAnsi" w:hAnsiTheme="minorHAnsi" w:cstheme="minorHAnsi"/>
          <w:color w:val="000000" w:themeColor="text1"/>
          <w:sz w:val="24"/>
          <w:szCs w:val="24"/>
        </w:rPr>
        <w:t xml:space="preserve">: </w:t>
      </w:r>
      <w:bookmarkStart w:id="0" w:name="_GoBack"/>
      <w:bookmarkEnd w:id="0"/>
    </w:p>
    <w:tbl>
      <w:tblPr>
        <w:tblStyle w:val="Tabelacomgrelha"/>
        <w:tblW w:w="8646" w:type="dxa"/>
        <w:tblInd w:w="534" w:type="dxa"/>
        <w:tblLayout w:type="fixed"/>
        <w:tblLook w:val="04A0" w:firstRow="1" w:lastRow="0" w:firstColumn="1" w:lastColumn="0" w:noHBand="0" w:noVBand="1"/>
      </w:tblPr>
      <w:tblGrid>
        <w:gridCol w:w="1519"/>
        <w:gridCol w:w="1741"/>
        <w:gridCol w:w="1559"/>
        <w:gridCol w:w="1843"/>
        <w:gridCol w:w="1984"/>
      </w:tblGrid>
      <w:tr w:rsidR="004D2B23" w:rsidRPr="004D2B23" w14:paraId="2594A77F" w14:textId="77777777" w:rsidTr="00FB012C">
        <w:tc>
          <w:tcPr>
            <w:tcW w:w="1519" w:type="dxa"/>
            <w:shd w:val="clear" w:color="auto" w:fill="D9D9D9" w:themeFill="background1" w:themeFillShade="D9"/>
          </w:tcPr>
          <w:p w14:paraId="638896F7" w14:textId="0EE48F13" w:rsidR="00415B5A" w:rsidRPr="004D2B23" w:rsidRDefault="00415B5A" w:rsidP="00415B5A">
            <w:pPr>
              <w:pStyle w:val="Text1"/>
              <w:spacing w:after="0"/>
              <w:ind w:left="0"/>
              <w:jc w:val="center"/>
              <w:rPr>
                <w:rFonts w:asciiTheme="minorHAnsi" w:hAnsiTheme="minorHAnsi" w:cs="EUAlbertina"/>
                <w:b/>
                <w:color w:val="000000" w:themeColor="text1"/>
                <w:sz w:val="18"/>
                <w:szCs w:val="18"/>
              </w:rPr>
            </w:pPr>
            <w:r w:rsidRPr="004D2B23">
              <w:rPr>
                <w:rFonts w:asciiTheme="minorHAnsi" w:hAnsiTheme="minorHAnsi" w:cs="EUAlbertina"/>
                <w:b/>
                <w:color w:val="000000" w:themeColor="text1"/>
                <w:sz w:val="18"/>
                <w:szCs w:val="18"/>
              </w:rPr>
              <w:t>Tipo de Contrato</w:t>
            </w:r>
          </w:p>
        </w:tc>
        <w:tc>
          <w:tcPr>
            <w:tcW w:w="1741" w:type="dxa"/>
            <w:shd w:val="clear" w:color="auto" w:fill="D9D9D9" w:themeFill="background1" w:themeFillShade="D9"/>
          </w:tcPr>
          <w:p w14:paraId="0A147340" w14:textId="137E1B2E" w:rsidR="00415B5A" w:rsidRPr="004D2B23" w:rsidRDefault="00415B5A" w:rsidP="00A628A3">
            <w:pPr>
              <w:pStyle w:val="Text1"/>
              <w:spacing w:after="0"/>
              <w:ind w:left="0"/>
              <w:jc w:val="center"/>
              <w:rPr>
                <w:rFonts w:asciiTheme="minorHAnsi" w:hAnsiTheme="minorHAnsi" w:cs="EUAlbertina"/>
                <w:b/>
                <w:color w:val="000000" w:themeColor="text1"/>
                <w:sz w:val="18"/>
                <w:szCs w:val="18"/>
              </w:rPr>
            </w:pPr>
            <w:r w:rsidRPr="004D2B23">
              <w:rPr>
                <w:rFonts w:asciiTheme="minorHAnsi" w:hAnsiTheme="minorHAnsi" w:cs="EUAlbertina"/>
                <w:b/>
                <w:color w:val="000000" w:themeColor="text1"/>
                <w:sz w:val="18"/>
                <w:szCs w:val="18"/>
              </w:rPr>
              <w:t xml:space="preserve">Ajuste Direto </w:t>
            </w:r>
            <w:r w:rsidR="00F82BF0" w:rsidRPr="004D2B23">
              <w:rPr>
                <w:rFonts w:asciiTheme="minorHAnsi" w:hAnsiTheme="minorHAnsi" w:cs="EUAlbertina"/>
                <w:b/>
                <w:color w:val="000000" w:themeColor="text1"/>
                <w:sz w:val="18"/>
                <w:szCs w:val="18"/>
              </w:rPr>
              <w:t>(simplificado)</w:t>
            </w:r>
          </w:p>
        </w:tc>
        <w:tc>
          <w:tcPr>
            <w:tcW w:w="1559" w:type="dxa"/>
            <w:shd w:val="clear" w:color="auto" w:fill="D9D9D9" w:themeFill="background1" w:themeFillShade="D9"/>
          </w:tcPr>
          <w:p w14:paraId="4D9618D8" w14:textId="07BDB2B9" w:rsidR="00415B5A" w:rsidRPr="004D2B23" w:rsidRDefault="00F82BF0" w:rsidP="00415B5A">
            <w:pPr>
              <w:pStyle w:val="Text1"/>
              <w:spacing w:after="0"/>
              <w:ind w:left="0"/>
              <w:jc w:val="center"/>
              <w:rPr>
                <w:rFonts w:asciiTheme="minorHAnsi" w:hAnsiTheme="minorHAnsi" w:cs="EUAlbertina"/>
                <w:b/>
                <w:color w:val="000000" w:themeColor="text1"/>
                <w:sz w:val="18"/>
                <w:szCs w:val="18"/>
              </w:rPr>
            </w:pPr>
            <w:r w:rsidRPr="004D2B23">
              <w:rPr>
                <w:rFonts w:asciiTheme="minorHAnsi" w:hAnsiTheme="minorHAnsi" w:cs="EUAlbertina"/>
                <w:b/>
                <w:color w:val="000000" w:themeColor="text1"/>
                <w:sz w:val="18"/>
                <w:szCs w:val="18"/>
              </w:rPr>
              <w:t>Ajuste Direto (regime geral)</w:t>
            </w:r>
          </w:p>
        </w:tc>
        <w:tc>
          <w:tcPr>
            <w:tcW w:w="1843" w:type="dxa"/>
            <w:shd w:val="clear" w:color="auto" w:fill="D9D9D9" w:themeFill="background1" w:themeFillShade="D9"/>
          </w:tcPr>
          <w:p w14:paraId="1243F1F6" w14:textId="63554AC1" w:rsidR="00415B5A" w:rsidRPr="004D2B23" w:rsidRDefault="00415B5A" w:rsidP="00415B5A">
            <w:pPr>
              <w:pStyle w:val="Text1"/>
              <w:spacing w:after="0"/>
              <w:ind w:left="0"/>
              <w:jc w:val="center"/>
              <w:rPr>
                <w:rFonts w:asciiTheme="minorHAnsi" w:hAnsiTheme="minorHAnsi" w:cs="EUAlbertina"/>
                <w:b/>
                <w:color w:val="000000" w:themeColor="text1"/>
                <w:sz w:val="18"/>
                <w:szCs w:val="18"/>
              </w:rPr>
            </w:pPr>
            <w:r w:rsidRPr="004D2B23">
              <w:rPr>
                <w:rFonts w:asciiTheme="minorHAnsi" w:hAnsiTheme="minorHAnsi" w:cs="EUAlbertina"/>
                <w:b/>
                <w:color w:val="000000" w:themeColor="text1"/>
                <w:sz w:val="18"/>
                <w:szCs w:val="18"/>
              </w:rPr>
              <w:t>Concurso Aberto Local</w:t>
            </w:r>
          </w:p>
        </w:tc>
        <w:tc>
          <w:tcPr>
            <w:tcW w:w="1984" w:type="dxa"/>
            <w:shd w:val="clear" w:color="auto" w:fill="D9D9D9" w:themeFill="background1" w:themeFillShade="D9"/>
          </w:tcPr>
          <w:p w14:paraId="53A61586" w14:textId="5A21AF12" w:rsidR="00415B5A" w:rsidRPr="004D2B23" w:rsidRDefault="00415B5A" w:rsidP="00415B5A">
            <w:pPr>
              <w:pStyle w:val="Text1"/>
              <w:spacing w:after="0"/>
              <w:ind w:left="0"/>
              <w:jc w:val="center"/>
              <w:rPr>
                <w:rFonts w:asciiTheme="minorHAnsi" w:hAnsiTheme="minorHAnsi" w:cs="EUAlbertina"/>
                <w:b/>
                <w:color w:val="000000" w:themeColor="text1"/>
                <w:sz w:val="18"/>
                <w:szCs w:val="18"/>
              </w:rPr>
            </w:pPr>
            <w:r w:rsidRPr="004D2B23">
              <w:rPr>
                <w:rFonts w:asciiTheme="minorHAnsi" w:hAnsiTheme="minorHAnsi" w:cs="EUAlbertina"/>
                <w:b/>
                <w:color w:val="000000" w:themeColor="text1"/>
                <w:sz w:val="18"/>
                <w:szCs w:val="18"/>
              </w:rPr>
              <w:t>Concurso Internacional Limitado</w:t>
            </w:r>
          </w:p>
        </w:tc>
      </w:tr>
      <w:tr w:rsidR="004D2B23" w:rsidRPr="004D2B23" w14:paraId="5D1DD8B4" w14:textId="77777777" w:rsidTr="00FB012C">
        <w:tc>
          <w:tcPr>
            <w:tcW w:w="1519" w:type="dxa"/>
            <w:vAlign w:val="center"/>
          </w:tcPr>
          <w:p w14:paraId="05D100A7" w14:textId="1C5EE5DF" w:rsidR="00CE6D8B" w:rsidRPr="004D2B23" w:rsidRDefault="00E87497" w:rsidP="00AA61F5">
            <w:pPr>
              <w:pStyle w:val="Text1"/>
              <w:spacing w:after="0"/>
              <w:ind w:left="0"/>
              <w:jc w:val="center"/>
              <w:rPr>
                <w:rFonts w:asciiTheme="minorHAnsi" w:hAnsiTheme="minorHAnsi" w:cs="EUAlbertina"/>
                <w:b/>
                <w:color w:val="000000" w:themeColor="text1"/>
                <w:sz w:val="20"/>
              </w:rPr>
            </w:pPr>
            <w:r w:rsidRPr="004D2B23">
              <w:rPr>
                <w:rFonts w:asciiTheme="minorHAnsi" w:hAnsiTheme="minorHAnsi" w:cs="EUAlbertina"/>
                <w:b/>
                <w:color w:val="000000" w:themeColor="text1"/>
                <w:sz w:val="20"/>
              </w:rPr>
              <w:t>Bens e s</w:t>
            </w:r>
            <w:r w:rsidR="00CE6D8B" w:rsidRPr="004D2B23">
              <w:rPr>
                <w:rFonts w:asciiTheme="minorHAnsi" w:hAnsiTheme="minorHAnsi" w:cs="EUAlbertina"/>
                <w:b/>
                <w:color w:val="000000" w:themeColor="text1"/>
                <w:sz w:val="20"/>
              </w:rPr>
              <w:t>erviços</w:t>
            </w:r>
          </w:p>
        </w:tc>
        <w:tc>
          <w:tcPr>
            <w:tcW w:w="1741" w:type="dxa"/>
            <w:vAlign w:val="center"/>
          </w:tcPr>
          <w:p w14:paraId="2C151446" w14:textId="626B8CF9" w:rsidR="00CE6D8B" w:rsidRPr="004D2B23" w:rsidRDefault="00A628A3" w:rsidP="00AA61F5">
            <w:pPr>
              <w:pStyle w:val="Text1"/>
              <w:spacing w:after="0"/>
              <w:ind w:left="0"/>
              <w:jc w:val="center"/>
              <w:rPr>
                <w:rFonts w:asciiTheme="minorHAnsi" w:hAnsiTheme="minorHAnsi" w:cs="EUAlbertina"/>
                <w:color w:val="000000" w:themeColor="text1"/>
                <w:sz w:val="20"/>
              </w:rPr>
            </w:pPr>
            <w:r w:rsidRPr="004D2B23">
              <w:rPr>
                <w:rFonts w:asciiTheme="minorHAnsi" w:hAnsiTheme="minorHAnsi" w:cs="EUAlbertina"/>
                <w:color w:val="000000" w:themeColor="text1"/>
                <w:sz w:val="20"/>
              </w:rPr>
              <w:t>&lt;</w:t>
            </w:r>
            <w:r w:rsidR="00CE6D8B" w:rsidRPr="004D2B23">
              <w:rPr>
                <w:rFonts w:asciiTheme="minorHAnsi" w:hAnsiTheme="minorHAnsi" w:cs="EUAlbertina"/>
                <w:color w:val="000000" w:themeColor="text1"/>
                <w:sz w:val="20"/>
              </w:rPr>
              <w:t>20.000</w:t>
            </w:r>
            <w:r w:rsidR="008F6B9C" w:rsidRPr="004D2B23">
              <w:rPr>
                <w:rFonts w:asciiTheme="minorHAnsi" w:hAnsiTheme="minorHAnsi" w:cs="EUAlbertina"/>
                <w:color w:val="000000" w:themeColor="text1"/>
                <w:sz w:val="20"/>
              </w:rPr>
              <w:t xml:space="preserve"> </w:t>
            </w:r>
            <w:r w:rsidR="00CE6D8B" w:rsidRPr="004D2B23">
              <w:rPr>
                <w:rFonts w:asciiTheme="minorHAnsi" w:hAnsiTheme="minorHAnsi" w:cs="EUAlbertina"/>
                <w:color w:val="000000" w:themeColor="text1"/>
                <w:sz w:val="20"/>
              </w:rPr>
              <w:t>EUR</w:t>
            </w:r>
          </w:p>
          <w:p w14:paraId="2FCA572C" w14:textId="24905A4D" w:rsidR="00CE6D8B" w:rsidRPr="004D2B23" w:rsidRDefault="00CE6D8B" w:rsidP="00AA61F5">
            <w:pPr>
              <w:pStyle w:val="Text1"/>
              <w:spacing w:after="0"/>
              <w:ind w:left="0"/>
              <w:jc w:val="center"/>
              <w:rPr>
                <w:rFonts w:asciiTheme="minorHAnsi" w:hAnsiTheme="minorHAnsi" w:cs="EUAlbertina"/>
                <w:color w:val="000000" w:themeColor="text1"/>
                <w:sz w:val="20"/>
              </w:rPr>
            </w:pPr>
          </w:p>
        </w:tc>
        <w:tc>
          <w:tcPr>
            <w:tcW w:w="1559" w:type="dxa"/>
            <w:vAlign w:val="center"/>
          </w:tcPr>
          <w:p w14:paraId="4BE6AC81" w14:textId="5C010D50" w:rsidR="00CE6D8B" w:rsidRPr="004D2B23" w:rsidRDefault="00BE7ECA" w:rsidP="00AA61F5">
            <w:pPr>
              <w:pStyle w:val="Text1"/>
              <w:spacing w:after="0"/>
              <w:ind w:left="0"/>
              <w:jc w:val="center"/>
              <w:rPr>
                <w:rFonts w:asciiTheme="minorHAnsi" w:hAnsiTheme="minorHAnsi" w:cs="EUAlbertina"/>
                <w:color w:val="000000" w:themeColor="text1"/>
                <w:sz w:val="20"/>
              </w:rPr>
            </w:pPr>
            <w:r w:rsidRPr="004D2B23">
              <w:rPr>
                <w:rFonts w:asciiTheme="minorHAnsi" w:hAnsiTheme="minorHAnsi" w:cs="EUAlbertina"/>
                <w:color w:val="000000" w:themeColor="text1"/>
                <w:sz w:val="20"/>
              </w:rPr>
              <w:t>=</w:t>
            </w:r>
            <w:r w:rsidR="00CE6D8B" w:rsidRPr="004D2B23">
              <w:rPr>
                <w:rFonts w:asciiTheme="minorHAnsi" w:hAnsiTheme="minorHAnsi" w:cs="EUAlbertina"/>
                <w:color w:val="000000" w:themeColor="text1"/>
                <w:sz w:val="20"/>
              </w:rPr>
              <w:t>&gt;20.000</w:t>
            </w:r>
            <w:r w:rsidR="008F6B9C" w:rsidRPr="004D2B23">
              <w:rPr>
                <w:rFonts w:asciiTheme="minorHAnsi" w:hAnsiTheme="minorHAnsi" w:cs="EUAlbertina"/>
                <w:color w:val="000000" w:themeColor="text1"/>
                <w:sz w:val="20"/>
              </w:rPr>
              <w:t xml:space="preserve"> </w:t>
            </w:r>
            <w:r w:rsidR="00CE6D8B" w:rsidRPr="004D2B23">
              <w:rPr>
                <w:rFonts w:asciiTheme="minorHAnsi" w:hAnsiTheme="minorHAnsi" w:cs="EUAlbertina"/>
                <w:color w:val="000000" w:themeColor="text1"/>
                <w:sz w:val="20"/>
              </w:rPr>
              <w:t>EUR &lt;100.000</w:t>
            </w:r>
            <w:r w:rsidR="008F6B9C" w:rsidRPr="004D2B23">
              <w:rPr>
                <w:rFonts w:asciiTheme="minorHAnsi" w:hAnsiTheme="minorHAnsi" w:cs="EUAlbertina"/>
                <w:color w:val="000000" w:themeColor="text1"/>
                <w:sz w:val="20"/>
              </w:rPr>
              <w:t xml:space="preserve"> </w:t>
            </w:r>
            <w:r w:rsidR="00CE6D8B" w:rsidRPr="004D2B23">
              <w:rPr>
                <w:rFonts w:asciiTheme="minorHAnsi" w:hAnsiTheme="minorHAnsi" w:cs="EUAlbertina"/>
                <w:color w:val="000000" w:themeColor="text1"/>
                <w:sz w:val="20"/>
              </w:rPr>
              <w:t>EUR</w:t>
            </w:r>
          </w:p>
          <w:p w14:paraId="7DF1C346" w14:textId="78F8E02C" w:rsidR="00CE6D8B" w:rsidRPr="004D2B23" w:rsidRDefault="00CE6D8B" w:rsidP="00AA61F5">
            <w:pPr>
              <w:pStyle w:val="Text1"/>
              <w:spacing w:after="0"/>
              <w:ind w:left="0"/>
              <w:jc w:val="center"/>
              <w:rPr>
                <w:rFonts w:asciiTheme="minorHAnsi" w:hAnsiTheme="minorHAnsi" w:cs="EUAlbertina"/>
                <w:color w:val="000000" w:themeColor="text1"/>
                <w:sz w:val="20"/>
              </w:rPr>
            </w:pPr>
          </w:p>
        </w:tc>
        <w:tc>
          <w:tcPr>
            <w:tcW w:w="1843" w:type="dxa"/>
            <w:vAlign w:val="center"/>
          </w:tcPr>
          <w:p w14:paraId="0949BC93" w14:textId="625BAAC5" w:rsidR="00CE6D8B" w:rsidRPr="004D2B23" w:rsidRDefault="00CE6D8B" w:rsidP="00AA61F5">
            <w:pPr>
              <w:pStyle w:val="Text1"/>
              <w:spacing w:after="0"/>
              <w:ind w:left="0"/>
              <w:jc w:val="center"/>
              <w:rPr>
                <w:rFonts w:asciiTheme="minorHAnsi" w:hAnsiTheme="minorHAnsi" w:cs="EUAlbertina"/>
                <w:color w:val="000000" w:themeColor="text1"/>
                <w:sz w:val="20"/>
              </w:rPr>
            </w:pPr>
            <w:r w:rsidRPr="004D2B23">
              <w:rPr>
                <w:rFonts w:asciiTheme="minorHAnsi" w:hAnsiTheme="minorHAnsi" w:cs="EUAlbertina"/>
                <w:color w:val="000000" w:themeColor="text1"/>
                <w:sz w:val="20"/>
              </w:rPr>
              <w:t>&gt;/= 100.000</w:t>
            </w:r>
            <w:r w:rsidR="00AA61F5" w:rsidRPr="004D2B23">
              <w:rPr>
                <w:rFonts w:asciiTheme="minorHAnsi" w:hAnsiTheme="minorHAnsi" w:cs="EUAlbertina"/>
                <w:color w:val="000000" w:themeColor="text1"/>
                <w:sz w:val="20"/>
              </w:rPr>
              <w:t xml:space="preserve"> EUR</w:t>
            </w:r>
            <w:r w:rsidR="003F38E6" w:rsidRPr="004D2B23">
              <w:rPr>
                <w:rFonts w:asciiTheme="minorHAnsi" w:hAnsiTheme="minorHAnsi" w:cs="EUAlbertina"/>
                <w:color w:val="000000" w:themeColor="text1"/>
                <w:sz w:val="20"/>
              </w:rPr>
              <w:t xml:space="preserve"> &lt;200.000</w:t>
            </w:r>
            <w:r w:rsidR="008F6B9C" w:rsidRPr="004D2B23">
              <w:rPr>
                <w:rFonts w:asciiTheme="minorHAnsi" w:hAnsiTheme="minorHAnsi" w:cs="EUAlbertina"/>
                <w:color w:val="000000" w:themeColor="text1"/>
                <w:sz w:val="20"/>
              </w:rPr>
              <w:t xml:space="preserve"> </w:t>
            </w:r>
            <w:r w:rsidRPr="004D2B23">
              <w:rPr>
                <w:rFonts w:asciiTheme="minorHAnsi" w:hAnsiTheme="minorHAnsi" w:cs="EUAlbertina"/>
                <w:color w:val="000000" w:themeColor="text1"/>
                <w:sz w:val="20"/>
              </w:rPr>
              <w:t>EUR</w:t>
            </w:r>
          </w:p>
          <w:p w14:paraId="3E12BA4B" w14:textId="0F4B8E58" w:rsidR="00CE6D8B" w:rsidRPr="004D2B23" w:rsidRDefault="00CE6D8B" w:rsidP="00AA61F5">
            <w:pPr>
              <w:pStyle w:val="Text1"/>
              <w:spacing w:after="0"/>
              <w:ind w:left="0"/>
              <w:jc w:val="center"/>
              <w:rPr>
                <w:rFonts w:asciiTheme="minorHAnsi" w:hAnsiTheme="minorHAnsi" w:cs="EUAlbertina"/>
                <w:color w:val="000000" w:themeColor="text1"/>
                <w:sz w:val="20"/>
              </w:rPr>
            </w:pPr>
          </w:p>
        </w:tc>
        <w:tc>
          <w:tcPr>
            <w:tcW w:w="1984" w:type="dxa"/>
            <w:vAlign w:val="center"/>
          </w:tcPr>
          <w:p w14:paraId="161AF39C" w14:textId="4728B51C" w:rsidR="00CE6D8B" w:rsidRPr="004D2B23" w:rsidRDefault="00127782" w:rsidP="00AA61F5">
            <w:pPr>
              <w:pStyle w:val="Text1"/>
              <w:spacing w:after="0"/>
              <w:ind w:left="0"/>
              <w:jc w:val="center"/>
              <w:rPr>
                <w:rFonts w:asciiTheme="minorHAnsi" w:hAnsiTheme="minorHAnsi" w:cs="EUAlbertina"/>
                <w:color w:val="000000" w:themeColor="text1"/>
                <w:sz w:val="20"/>
              </w:rPr>
            </w:pPr>
            <w:r w:rsidRPr="004D2B23">
              <w:rPr>
                <w:rFonts w:asciiTheme="minorHAnsi" w:hAnsiTheme="minorHAnsi" w:cs="EUAlbertina"/>
                <w:color w:val="000000" w:themeColor="text1"/>
                <w:sz w:val="20"/>
              </w:rPr>
              <w:t>&gt;</w:t>
            </w:r>
            <w:r w:rsidR="003F38E6" w:rsidRPr="004D2B23">
              <w:rPr>
                <w:rFonts w:asciiTheme="minorHAnsi" w:hAnsiTheme="minorHAnsi" w:cs="EUAlbertina"/>
                <w:color w:val="000000" w:themeColor="text1"/>
                <w:sz w:val="20"/>
              </w:rPr>
              <w:t>2</w:t>
            </w:r>
            <w:r w:rsidR="00CE6D8B" w:rsidRPr="004D2B23">
              <w:rPr>
                <w:rFonts w:asciiTheme="minorHAnsi" w:hAnsiTheme="minorHAnsi" w:cs="EUAlbertina"/>
                <w:color w:val="000000" w:themeColor="text1"/>
                <w:sz w:val="20"/>
              </w:rPr>
              <w:t>00.000</w:t>
            </w:r>
            <w:r w:rsidR="008F6B9C" w:rsidRPr="004D2B23">
              <w:rPr>
                <w:rFonts w:asciiTheme="minorHAnsi" w:hAnsiTheme="minorHAnsi" w:cs="EUAlbertina"/>
                <w:color w:val="000000" w:themeColor="text1"/>
                <w:sz w:val="20"/>
              </w:rPr>
              <w:t xml:space="preserve"> </w:t>
            </w:r>
            <w:r w:rsidR="00CE6D8B" w:rsidRPr="004D2B23">
              <w:rPr>
                <w:rFonts w:asciiTheme="minorHAnsi" w:hAnsiTheme="minorHAnsi" w:cs="EUAlbertina"/>
                <w:color w:val="000000" w:themeColor="text1"/>
                <w:sz w:val="20"/>
              </w:rPr>
              <w:t>EUR</w:t>
            </w:r>
          </w:p>
          <w:p w14:paraId="6F81AEDA" w14:textId="3C092769" w:rsidR="00CE6D8B" w:rsidRPr="004D2B23" w:rsidRDefault="00CE6D8B" w:rsidP="00AA61F5">
            <w:pPr>
              <w:pStyle w:val="Text1"/>
              <w:spacing w:after="0"/>
              <w:ind w:left="0"/>
              <w:jc w:val="center"/>
              <w:rPr>
                <w:rFonts w:asciiTheme="minorHAnsi" w:hAnsiTheme="minorHAnsi" w:cs="EUAlbertina"/>
                <w:color w:val="000000" w:themeColor="text1"/>
                <w:sz w:val="20"/>
              </w:rPr>
            </w:pPr>
          </w:p>
        </w:tc>
      </w:tr>
      <w:tr w:rsidR="004D2B23" w:rsidRPr="004D2B23" w14:paraId="1D94165F" w14:textId="77777777" w:rsidTr="00FB012C">
        <w:tc>
          <w:tcPr>
            <w:tcW w:w="1519" w:type="dxa"/>
            <w:vAlign w:val="center"/>
          </w:tcPr>
          <w:p w14:paraId="5D0F66CD" w14:textId="3FB78E28" w:rsidR="00CE6D8B" w:rsidRPr="004D2B23" w:rsidRDefault="00CE6D8B" w:rsidP="00AA61F5">
            <w:pPr>
              <w:pStyle w:val="Text1"/>
              <w:spacing w:after="0"/>
              <w:ind w:left="0"/>
              <w:jc w:val="center"/>
              <w:rPr>
                <w:rFonts w:asciiTheme="minorHAnsi" w:hAnsiTheme="minorHAnsi" w:cs="EUAlbertina"/>
                <w:b/>
                <w:color w:val="000000" w:themeColor="text1"/>
                <w:sz w:val="20"/>
              </w:rPr>
            </w:pPr>
            <w:r w:rsidRPr="004D2B23">
              <w:rPr>
                <w:rFonts w:asciiTheme="minorHAnsi" w:hAnsiTheme="minorHAnsi" w:cs="EUAlbertina"/>
                <w:b/>
                <w:color w:val="000000" w:themeColor="text1"/>
                <w:sz w:val="20"/>
              </w:rPr>
              <w:t>Fornecimentos</w:t>
            </w:r>
          </w:p>
        </w:tc>
        <w:tc>
          <w:tcPr>
            <w:tcW w:w="1741" w:type="dxa"/>
            <w:vAlign w:val="center"/>
          </w:tcPr>
          <w:p w14:paraId="07EAE912" w14:textId="77E9B63C" w:rsidR="00CE6D8B" w:rsidRPr="004D2B23" w:rsidRDefault="00BE7ECA" w:rsidP="00AA61F5">
            <w:pPr>
              <w:pStyle w:val="Text1"/>
              <w:spacing w:after="0"/>
              <w:ind w:left="0"/>
              <w:jc w:val="center"/>
              <w:rPr>
                <w:rFonts w:asciiTheme="minorHAnsi" w:hAnsiTheme="minorHAnsi" w:cs="EUAlbertina"/>
                <w:color w:val="000000" w:themeColor="text1"/>
                <w:sz w:val="20"/>
              </w:rPr>
            </w:pPr>
            <w:r w:rsidRPr="004D2B23">
              <w:rPr>
                <w:rFonts w:asciiTheme="minorHAnsi" w:hAnsiTheme="minorHAnsi" w:cs="EUAlbertina"/>
                <w:color w:val="000000" w:themeColor="text1"/>
                <w:sz w:val="20"/>
              </w:rPr>
              <w:t>&lt;</w:t>
            </w:r>
            <w:r w:rsidR="00CE6D8B" w:rsidRPr="004D2B23">
              <w:rPr>
                <w:rFonts w:asciiTheme="minorHAnsi" w:hAnsiTheme="minorHAnsi" w:cs="EUAlbertina"/>
                <w:color w:val="000000" w:themeColor="text1"/>
                <w:sz w:val="20"/>
              </w:rPr>
              <w:t>20.000</w:t>
            </w:r>
            <w:r w:rsidR="008F6B9C" w:rsidRPr="004D2B23">
              <w:rPr>
                <w:rFonts w:asciiTheme="minorHAnsi" w:hAnsiTheme="minorHAnsi" w:cs="EUAlbertina"/>
                <w:color w:val="000000" w:themeColor="text1"/>
                <w:sz w:val="20"/>
              </w:rPr>
              <w:t xml:space="preserve"> </w:t>
            </w:r>
            <w:r w:rsidR="00CE6D8B" w:rsidRPr="004D2B23">
              <w:rPr>
                <w:rFonts w:asciiTheme="minorHAnsi" w:hAnsiTheme="minorHAnsi" w:cs="EUAlbertina"/>
                <w:color w:val="000000" w:themeColor="text1"/>
                <w:sz w:val="20"/>
              </w:rPr>
              <w:t>EUR</w:t>
            </w:r>
          </w:p>
          <w:p w14:paraId="23781F35" w14:textId="50E4FDD5" w:rsidR="00CE6D8B" w:rsidRPr="004D2B23" w:rsidRDefault="00CE6D8B" w:rsidP="00AA61F5">
            <w:pPr>
              <w:pStyle w:val="Text1"/>
              <w:spacing w:after="0"/>
              <w:ind w:left="0"/>
              <w:jc w:val="center"/>
              <w:rPr>
                <w:rFonts w:asciiTheme="minorHAnsi" w:hAnsiTheme="minorHAnsi" w:cs="EUAlbertina"/>
                <w:color w:val="000000" w:themeColor="text1"/>
                <w:sz w:val="20"/>
              </w:rPr>
            </w:pPr>
          </w:p>
        </w:tc>
        <w:tc>
          <w:tcPr>
            <w:tcW w:w="1559" w:type="dxa"/>
            <w:vAlign w:val="center"/>
          </w:tcPr>
          <w:p w14:paraId="2B716538" w14:textId="2F689719" w:rsidR="00CE6D8B" w:rsidRPr="004D2B23" w:rsidRDefault="00BE7ECA" w:rsidP="00AA61F5">
            <w:pPr>
              <w:pStyle w:val="Text1"/>
              <w:spacing w:after="0"/>
              <w:ind w:left="0"/>
              <w:jc w:val="center"/>
              <w:rPr>
                <w:rFonts w:asciiTheme="minorHAnsi" w:hAnsiTheme="minorHAnsi" w:cs="EUAlbertina"/>
                <w:color w:val="000000" w:themeColor="text1"/>
                <w:sz w:val="20"/>
              </w:rPr>
            </w:pPr>
            <w:r w:rsidRPr="004D2B23">
              <w:rPr>
                <w:rFonts w:asciiTheme="minorHAnsi" w:hAnsiTheme="minorHAnsi" w:cs="EUAlbertina"/>
                <w:color w:val="000000" w:themeColor="text1"/>
                <w:sz w:val="20"/>
              </w:rPr>
              <w:t>=</w:t>
            </w:r>
            <w:r w:rsidR="00CE6D8B" w:rsidRPr="004D2B23">
              <w:rPr>
                <w:rFonts w:asciiTheme="minorHAnsi" w:hAnsiTheme="minorHAnsi" w:cs="EUAlbertina"/>
                <w:color w:val="000000" w:themeColor="text1"/>
                <w:sz w:val="20"/>
              </w:rPr>
              <w:t>&gt;20.000</w:t>
            </w:r>
            <w:r w:rsidR="00212FDA" w:rsidRPr="004D2B23">
              <w:rPr>
                <w:rFonts w:asciiTheme="minorHAnsi" w:hAnsiTheme="minorHAnsi" w:cs="EUAlbertina"/>
                <w:color w:val="000000" w:themeColor="text1"/>
                <w:sz w:val="20"/>
              </w:rPr>
              <w:t xml:space="preserve"> </w:t>
            </w:r>
            <w:r w:rsidR="00CE6D8B" w:rsidRPr="004D2B23">
              <w:rPr>
                <w:rFonts w:asciiTheme="minorHAnsi" w:hAnsiTheme="minorHAnsi" w:cs="EUAlbertina"/>
                <w:color w:val="000000" w:themeColor="text1"/>
                <w:sz w:val="20"/>
              </w:rPr>
              <w:t>EUR &lt;100.000</w:t>
            </w:r>
            <w:r w:rsidR="00212FDA" w:rsidRPr="004D2B23">
              <w:rPr>
                <w:rFonts w:asciiTheme="minorHAnsi" w:hAnsiTheme="minorHAnsi" w:cs="EUAlbertina"/>
                <w:color w:val="000000" w:themeColor="text1"/>
                <w:sz w:val="20"/>
              </w:rPr>
              <w:t xml:space="preserve"> </w:t>
            </w:r>
            <w:r w:rsidR="00CE6D8B" w:rsidRPr="004D2B23">
              <w:rPr>
                <w:rFonts w:asciiTheme="minorHAnsi" w:hAnsiTheme="minorHAnsi" w:cs="EUAlbertina"/>
                <w:color w:val="000000" w:themeColor="text1"/>
                <w:sz w:val="20"/>
              </w:rPr>
              <w:t>EUR</w:t>
            </w:r>
          </w:p>
          <w:p w14:paraId="4B27467B" w14:textId="7EBCE7D9" w:rsidR="00CE6D8B" w:rsidRPr="004D2B23" w:rsidRDefault="00CE6D8B" w:rsidP="00AA61F5">
            <w:pPr>
              <w:pStyle w:val="Text1"/>
              <w:spacing w:after="0"/>
              <w:ind w:left="0"/>
              <w:jc w:val="center"/>
              <w:rPr>
                <w:rFonts w:asciiTheme="minorHAnsi" w:hAnsiTheme="minorHAnsi" w:cs="EUAlbertina"/>
                <w:color w:val="000000" w:themeColor="text1"/>
                <w:sz w:val="20"/>
              </w:rPr>
            </w:pPr>
          </w:p>
        </w:tc>
        <w:tc>
          <w:tcPr>
            <w:tcW w:w="1843" w:type="dxa"/>
            <w:vAlign w:val="center"/>
          </w:tcPr>
          <w:p w14:paraId="7CE96FDE" w14:textId="71B32C31" w:rsidR="00CE6D8B" w:rsidRPr="004D2B23" w:rsidRDefault="00CE6D8B" w:rsidP="00AA61F5">
            <w:pPr>
              <w:pStyle w:val="Text1"/>
              <w:spacing w:after="0"/>
              <w:ind w:left="0"/>
              <w:jc w:val="center"/>
              <w:rPr>
                <w:rFonts w:asciiTheme="minorHAnsi" w:hAnsiTheme="minorHAnsi" w:cs="EUAlbertina"/>
                <w:color w:val="000000" w:themeColor="text1"/>
                <w:sz w:val="20"/>
              </w:rPr>
            </w:pPr>
            <w:r w:rsidRPr="004D2B23">
              <w:rPr>
                <w:rFonts w:asciiTheme="minorHAnsi" w:hAnsiTheme="minorHAnsi" w:cs="EUAlbertina"/>
                <w:color w:val="000000" w:themeColor="text1"/>
                <w:sz w:val="20"/>
              </w:rPr>
              <w:t>&gt;/= 100.000</w:t>
            </w:r>
            <w:r w:rsidR="00AA61F5" w:rsidRPr="004D2B23">
              <w:rPr>
                <w:rFonts w:asciiTheme="minorHAnsi" w:hAnsiTheme="minorHAnsi" w:cs="EUAlbertina"/>
                <w:color w:val="000000" w:themeColor="text1"/>
                <w:sz w:val="20"/>
              </w:rPr>
              <w:t xml:space="preserve"> EUR</w:t>
            </w:r>
            <w:r w:rsidR="008F6B9C" w:rsidRPr="004D2B23">
              <w:rPr>
                <w:rFonts w:asciiTheme="minorHAnsi" w:hAnsiTheme="minorHAnsi" w:cs="EUAlbertina"/>
                <w:color w:val="000000" w:themeColor="text1"/>
                <w:sz w:val="20"/>
              </w:rPr>
              <w:t xml:space="preserve"> </w:t>
            </w:r>
            <w:r w:rsidR="003F38E6" w:rsidRPr="004D2B23">
              <w:rPr>
                <w:rFonts w:asciiTheme="minorHAnsi" w:hAnsiTheme="minorHAnsi" w:cs="EUAlbertina"/>
                <w:color w:val="000000" w:themeColor="text1"/>
                <w:sz w:val="20"/>
              </w:rPr>
              <w:t xml:space="preserve"> &lt;200.000 </w:t>
            </w:r>
            <w:r w:rsidRPr="004D2B23">
              <w:rPr>
                <w:rFonts w:asciiTheme="minorHAnsi" w:hAnsiTheme="minorHAnsi" w:cs="EUAlbertina"/>
                <w:color w:val="000000" w:themeColor="text1"/>
                <w:sz w:val="20"/>
              </w:rPr>
              <w:t>EUR</w:t>
            </w:r>
          </w:p>
          <w:p w14:paraId="32E7B884" w14:textId="60A09218" w:rsidR="00CE6D8B" w:rsidRPr="004D2B23" w:rsidRDefault="00CE6D8B" w:rsidP="00AA61F5">
            <w:pPr>
              <w:pStyle w:val="Text1"/>
              <w:spacing w:after="0"/>
              <w:ind w:left="0"/>
              <w:jc w:val="center"/>
              <w:rPr>
                <w:rFonts w:asciiTheme="minorHAnsi" w:hAnsiTheme="minorHAnsi" w:cs="EUAlbertina"/>
                <w:color w:val="000000" w:themeColor="text1"/>
                <w:sz w:val="20"/>
              </w:rPr>
            </w:pPr>
          </w:p>
        </w:tc>
        <w:tc>
          <w:tcPr>
            <w:tcW w:w="1984" w:type="dxa"/>
            <w:vAlign w:val="center"/>
          </w:tcPr>
          <w:p w14:paraId="688B0AC8" w14:textId="383C56B6" w:rsidR="00CE6D8B" w:rsidRPr="004D2B23" w:rsidRDefault="003F38E6" w:rsidP="00AA61F5">
            <w:pPr>
              <w:pStyle w:val="Text1"/>
              <w:spacing w:after="0"/>
              <w:ind w:left="0"/>
              <w:jc w:val="center"/>
              <w:rPr>
                <w:rFonts w:asciiTheme="minorHAnsi" w:hAnsiTheme="minorHAnsi" w:cs="EUAlbertina"/>
                <w:color w:val="000000" w:themeColor="text1"/>
                <w:sz w:val="20"/>
              </w:rPr>
            </w:pPr>
            <w:r w:rsidRPr="004D2B23">
              <w:rPr>
                <w:rFonts w:asciiTheme="minorHAnsi" w:hAnsiTheme="minorHAnsi" w:cs="EUAlbertina"/>
                <w:color w:val="000000" w:themeColor="text1"/>
                <w:sz w:val="20"/>
              </w:rPr>
              <w:t>&gt;2</w:t>
            </w:r>
            <w:r w:rsidR="00CE6D8B" w:rsidRPr="004D2B23">
              <w:rPr>
                <w:rFonts w:asciiTheme="minorHAnsi" w:hAnsiTheme="minorHAnsi" w:cs="EUAlbertina"/>
                <w:color w:val="000000" w:themeColor="text1"/>
                <w:sz w:val="20"/>
              </w:rPr>
              <w:t>00.000</w:t>
            </w:r>
            <w:r w:rsidR="008F6B9C" w:rsidRPr="004D2B23">
              <w:rPr>
                <w:rFonts w:asciiTheme="minorHAnsi" w:hAnsiTheme="minorHAnsi" w:cs="EUAlbertina"/>
                <w:color w:val="000000" w:themeColor="text1"/>
                <w:sz w:val="20"/>
              </w:rPr>
              <w:t xml:space="preserve"> </w:t>
            </w:r>
            <w:r w:rsidR="00CE6D8B" w:rsidRPr="004D2B23">
              <w:rPr>
                <w:rFonts w:asciiTheme="minorHAnsi" w:hAnsiTheme="minorHAnsi" w:cs="EUAlbertina"/>
                <w:color w:val="000000" w:themeColor="text1"/>
                <w:sz w:val="20"/>
              </w:rPr>
              <w:t>EUR</w:t>
            </w:r>
          </w:p>
          <w:p w14:paraId="7E9E64F5" w14:textId="4639BD89" w:rsidR="00CE6D8B" w:rsidRPr="004D2B23" w:rsidRDefault="00CE6D8B" w:rsidP="00AA61F5">
            <w:pPr>
              <w:pStyle w:val="Text1"/>
              <w:spacing w:after="0"/>
              <w:ind w:left="0"/>
              <w:jc w:val="center"/>
              <w:rPr>
                <w:rFonts w:asciiTheme="minorHAnsi" w:hAnsiTheme="minorHAnsi" w:cs="EUAlbertina"/>
                <w:color w:val="000000" w:themeColor="text1"/>
                <w:sz w:val="20"/>
              </w:rPr>
            </w:pPr>
          </w:p>
        </w:tc>
      </w:tr>
      <w:tr w:rsidR="00127782" w:rsidRPr="004D2B23" w14:paraId="2B712206" w14:textId="77777777" w:rsidTr="00FB012C">
        <w:tc>
          <w:tcPr>
            <w:tcW w:w="1519" w:type="dxa"/>
            <w:vAlign w:val="center"/>
          </w:tcPr>
          <w:p w14:paraId="552B0EA8" w14:textId="41766980" w:rsidR="00CE6D8B" w:rsidRPr="004D2B23" w:rsidRDefault="00CE6D8B" w:rsidP="00AA61F5">
            <w:pPr>
              <w:pStyle w:val="Text1"/>
              <w:spacing w:after="0"/>
              <w:ind w:left="0"/>
              <w:jc w:val="center"/>
              <w:rPr>
                <w:rFonts w:asciiTheme="minorHAnsi" w:hAnsiTheme="minorHAnsi" w:cs="EUAlbertina"/>
                <w:b/>
                <w:color w:val="000000" w:themeColor="text1"/>
                <w:sz w:val="20"/>
              </w:rPr>
            </w:pPr>
            <w:r w:rsidRPr="004D2B23">
              <w:rPr>
                <w:rFonts w:asciiTheme="minorHAnsi" w:hAnsiTheme="minorHAnsi" w:cs="EUAlbertina"/>
                <w:b/>
                <w:color w:val="000000" w:themeColor="text1"/>
                <w:sz w:val="20"/>
              </w:rPr>
              <w:t>Obras/ Empreitadas</w:t>
            </w:r>
          </w:p>
        </w:tc>
        <w:tc>
          <w:tcPr>
            <w:tcW w:w="1741" w:type="dxa"/>
            <w:vAlign w:val="center"/>
          </w:tcPr>
          <w:p w14:paraId="06913E65" w14:textId="7EFBD331" w:rsidR="00CE6D8B" w:rsidRPr="004D2B23" w:rsidRDefault="00472731" w:rsidP="00AA61F5">
            <w:pPr>
              <w:pStyle w:val="Text1"/>
              <w:spacing w:after="0"/>
              <w:ind w:left="0"/>
              <w:jc w:val="center"/>
              <w:rPr>
                <w:rFonts w:asciiTheme="minorHAnsi" w:hAnsiTheme="minorHAnsi" w:cs="EUAlbertina"/>
                <w:color w:val="000000" w:themeColor="text1"/>
                <w:sz w:val="20"/>
              </w:rPr>
            </w:pPr>
            <w:r w:rsidRPr="004D2B23">
              <w:rPr>
                <w:rFonts w:asciiTheme="minorHAnsi" w:hAnsiTheme="minorHAnsi" w:cs="EUAlbertina"/>
                <w:color w:val="000000" w:themeColor="text1"/>
                <w:sz w:val="20"/>
              </w:rPr>
              <w:t>&lt;</w:t>
            </w:r>
            <w:r w:rsidR="00CE6D8B" w:rsidRPr="004D2B23">
              <w:rPr>
                <w:rFonts w:asciiTheme="minorHAnsi" w:hAnsiTheme="minorHAnsi" w:cs="EUAlbertina"/>
                <w:color w:val="000000" w:themeColor="text1"/>
                <w:sz w:val="20"/>
              </w:rPr>
              <w:t>20.000</w:t>
            </w:r>
            <w:r w:rsidR="008F6B9C" w:rsidRPr="004D2B23">
              <w:rPr>
                <w:rFonts w:asciiTheme="minorHAnsi" w:hAnsiTheme="minorHAnsi" w:cs="EUAlbertina"/>
                <w:color w:val="000000" w:themeColor="text1"/>
                <w:sz w:val="20"/>
              </w:rPr>
              <w:t xml:space="preserve"> </w:t>
            </w:r>
            <w:r w:rsidR="00CE6D8B" w:rsidRPr="004D2B23">
              <w:rPr>
                <w:rFonts w:asciiTheme="minorHAnsi" w:hAnsiTheme="minorHAnsi" w:cs="EUAlbertina"/>
                <w:color w:val="000000" w:themeColor="text1"/>
                <w:sz w:val="20"/>
              </w:rPr>
              <w:t>EUR</w:t>
            </w:r>
          </w:p>
          <w:p w14:paraId="2F10A19F" w14:textId="7BEAC79E" w:rsidR="00CE6D8B" w:rsidRPr="004D2B23" w:rsidRDefault="00CE6D8B" w:rsidP="00AA61F5">
            <w:pPr>
              <w:pStyle w:val="Text1"/>
              <w:spacing w:after="0"/>
              <w:ind w:left="0"/>
              <w:jc w:val="center"/>
              <w:rPr>
                <w:rFonts w:asciiTheme="minorHAnsi" w:hAnsiTheme="minorHAnsi" w:cs="EUAlbertina"/>
                <w:color w:val="000000" w:themeColor="text1"/>
                <w:sz w:val="20"/>
              </w:rPr>
            </w:pPr>
          </w:p>
        </w:tc>
        <w:tc>
          <w:tcPr>
            <w:tcW w:w="1559" w:type="dxa"/>
            <w:vAlign w:val="center"/>
          </w:tcPr>
          <w:p w14:paraId="56305326" w14:textId="191FEF3D" w:rsidR="00CE6D8B" w:rsidRPr="004D2B23" w:rsidRDefault="00472731" w:rsidP="004D2B23">
            <w:pPr>
              <w:pStyle w:val="Text1"/>
              <w:spacing w:after="0"/>
              <w:ind w:left="0"/>
              <w:jc w:val="center"/>
              <w:rPr>
                <w:rFonts w:asciiTheme="minorHAnsi" w:hAnsiTheme="minorHAnsi" w:cs="EUAlbertina"/>
                <w:color w:val="000000" w:themeColor="text1"/>
                <w:sz w:val="20"/>
              </w:rPr>
            </w:pPr>
            <w:r w:rsidRPr="004D2B23">
              <w:rPr>
                <w:rFonts w:asciiTheme="minorHAnsi" w:hAnsiTheme="minorHAnsi" w:cs="EUAlbertina"/>
                <w:color w:val="000000" w:themeColor="text1"/>
                <w:sz w:val="20"/>
              </w:rPr>
              <w:t>=</w:t>
            </w:r>
            <w:r w:rsidR="00CE6D8B" w:rsidRPr="004D2B23">
              <w:rPr>
                <w:rFonts w:asciiTheme="minorHAnsi" w:hAnsiTheme="minorHAnsi" w:cs="EUAlbertina"/>
                <w:color w:val="000000" w:themeColor="text1"/>
                <w:sz w:val="20"/>
              </w:rPr>
              <w:t>&gt;20.000</w:t>
            </w:r>
            <w:r w:rsidR="00212FDA" w:rsidRPr="004D2B23">
              <w:rPr>
                <w:rFonts w:asciiTheme="minorHAnsi" w:hAnsiTheme="minorHAnsi" w:cs="EUAlbertina"/>
                <w:color w:val="000000" w:themeColor="text1"/>
                <w:sz w:val="20"/>
              </w:rPr>
              <w:t xml:space="preserve"> </w:t>
            </w:r>
            <w:r w:rsidR="00CE6D8B" w:rsidRPr="004D2B23">
              <w:rPr>
                <w:rFonts w:asciiTheme="minorHAnsi" w:hAnsiTheme="minorHAnsi" w:cs="EUAlbertina"/>
                <w:color w:val="000000" w:themeColor="text1"/>
                <w:sz w:val="20"/>
              </w:rPr>
              <w:t>EUR &lt;300.000</w:t>
            </w:r>
            <w:r w:rsidR="00212FDA" w:rsidRPr="004D2B23">
              <w:rPr>
                <w:rFonts w:asciiTheme="minorHAnsi" w:hAnsiTheme="minorHAnsi" w:cs="EUAlbertina"/>
                <w:color w:val="000000" w:themeColor="text1"/>
                <w:sz w:val="20"/>
              </w:rPr>
              <w:t xml:space="preserve"> </w:t>
            </w:r>
            <w:r w:rsidR="00CE6D8B" w:rsidRPr="004D2B23">
              <w:rPr>
                <w:rFonts w:asciiTheme="minorHAnsi" w:hAnsiTheme="minorHAnsi" w:cs="EUAlbertina"/>
                <w:color w:val="000000" w:themeColor="text1"/>
                <w:sz w:val="20"/>
              </w:rPr>
              <w:t>EUR</w:t>
            </w:r>
          </w:p>
        </w:tc>
        <w:tc>
          <w:tcPr>
            <w:tcW w:w="1843" w:type="dxa"/>
            <w:vAlign w:val="center"/>
          </w:tcPr>
          <w:p w14:paraId="103F5B82" w14:textId="01B351D6" w:rsidR="00CE6D8B" w:rsidRPr="004D2B23" w:rsidRDefault="003F38E6" w:rsidP="00AA61F5">
            <w:pPr>
              <w:pStyle w:val="Text1"/>
              <w:spacing w:after="0"/>
              <w:ind w:left="0"/>
              <w:jc w:val="center"/>
              <w:rPr>
                <w:rFonts w:asciiTheme="minorHAnsi" w:hAnsiTheme="minorHAnsi" w:cs="EUAlbertina"/>
                <w:color w:val="000000" w:themeColor="text1"/>
                <w:sz w:val="20"/>
              </w:rPr>
            </w:pPr>
            <w:r w:rsidRPr="004D2B23">
              <w:rPr>
                <w:rFonts w:asciiTheme="minorHAnsi" w:hAnsiTheme="minorHAnsi" w:cs="EUAlbertina"/>
                <w:color w:val="000000" w:themeColor="text1"/>
                <w:sz w:val="20"/>
              </w:rPr>
              <w:t xml:space="preserve">&gt;/= </w:t>
            </w:r>
            <w:r w:rsidR="00CE6D8B" w:rsidRPr="004D2B23">
              <w:rPr>
                <w:rFonts w:asciiTheme="minorHAnsi" w:hAnsiTheme="minorHAnsi" w:cs="EUAlbertina"/>
                <w:color w:val="000000" w:themeColor="text1"/>
                <w:sz w:val="20"/>
              </w:rPr>
              <w:t>300.000</w:t>
            </w:r>
            <w:r w:rsidR="008F6B9C" w:rsidRPr="004D2B23">
              <w:rPr>
                <w:rFonts w:asciiTheme="minorHAnsi" w:hAnsiTheme="minorHAnsi" w:cs="EUAlbertina"/>
                <w:color w:val="000000" w:themeColor="text1"/>
                <w:sz w:val="20"/>
              </w:rPr>
              <w:t xml:space="preserve"> </w:t>
            </w:r>
            <w:r w:rsidR="00AA61F5" w:rsidRPr="004D2B23">
              <w:rPr>
                <w:rFonts w:asciiTheme="minorHAnsi" w:hAnsiTheme="minorHAnsi" w:cs="EUAlbertina"/>
                <w:color w:val="000000" w:themeColor="text1"/>
                <w:sz w:val="20"/>
              </w:rPr>
              <w:t xml:space="preserve">EUR </w:t>
            </w:r>
            <w:r w:rsidRPr="004D2B23">
              <w:rPr>
                <w:rFonts w:asciiTheme="minorHAnsi" w:hAnsiTheme="minorHAnsi" w:cs="EUAlbertina"/>
                <w:color w:val="000000" w:themeColor="text1"/>
                <w:sz w:val="20"/>
              </w:rPr>
              <w:t>&lt;3</w:t>
            </w:r>
            <w:r w:rsidR="00CE6D8B" w:rsidRPr="004D2B23">
              <w:rPr>
                <w:rFonts w:asciiTheme="minorHAnsi" w:hAnsiTheme="minorHAnsi" w:cs="EUAlbertina"/>
                <w:color w:val="000000" w:themeColor="text1"/>
                <w:sz w:val="20"/>
              </w:rPr>
              <w:t>.000.000</w:t>
            </w:r>
            <w:r w:rsidR="008F6B9C" w:rsidRPr="004D2B23">
              <w:rPr>
                <w:rFonts w:asciiTheme="minorHAnsi" w:hAnsiTheme="minorHAnsi" w:cs="EUAlbertina"/>
                <w:color w:val="000000" w:themeColor="text1"/>
                <w:sz w:val="20"/>
              </w:rPr>
              <w:t xml:space="preserve"> </w:t>
            </w:r>
            <w:r w:rsidR="00CE6D8B" w:rsidRPr="004D2B23">
              <w:rPr>
                <w:rFonts w:asciiTheme="minorHAnsi" w:hAnsiTheme="minorHAnsi" w:cs="EUAlbertina"/>
                <w:color w:val="000000" w:themeColor="text1"/>
                <w:sz w:val="20"/>
              </w:rPr>
              <w:t>EUR</w:t>
            </w:r>
          </w:p>
          <w:p w14:paraId="6FDE1C31" w14:textId="0B11918B" w:rsidR="00CE6D8B" w:rsidRPr="004D2B23" w:rsidRDefault="00CE6D8B" w:rsidP="00AA61F5">
            <w:pPr>
              <w:pStyle w:val="Text1"/>
              <w:spacing w:after="0"/>
              <w:ind w:left="0"/>
              <w:jc w:val="center"/>
              <w:rPr>
                <w:rFonts w:asciiTheme="minorHAnsi" w:hAnsiTheme="minorHAnsi" w:cs="EUAlbertina"/>
                <w:color w:val="000000" w:themeColor="text1"/>
                <w:sz w:val="20"/>
              </w:rPr>
            </w:pPr>
          </w:p>
        </w:tc>
        <w:tc>
          <w:tcPr>
            <w:tcW w:w="1984" w:type="dxa"/>
            <w:vAlign w:val="center"/>
          </w:tcPr>
          <w:p w14:paraId="36EC89D9" w14:textId="546C85F3" w:rsidR="00CE6D8B" w:rsidRPr="004D2B23" w:rsidRDefault="003F38E6" w:rsidP="00AA61F5">
            <w:pPr>
              <w:pStyle w:val="Text1"/>
              <w:spacing w:after="0"/>
              <w:ind w:left="0"/>
              <w:jc w:val="center"/>
              <w:rPr>
                <w:rFonts w:asciiTheme="minorHAnsi" w:hAnsiTheme="minorHAnsi" w:cs="EUAlbertina"/>
                <w:color w:val="000000" w:themeColor="text1"/>
                <w:sz w:val="20"/>
              </w:rPr>
            </w:pPr>
            <w:r w:rsidRPr="004D2B23">
              <w:rPr>
                <w:rFonts w:asciiTheme="minorHAnsi" w:hAnsiTheme="minorHAnsi" w:cs="EUAlbertina"/>
                <w:color w:val="000000" w:themeColor="text1"/>
                <w:sz w:val="20"/>
              </w:rPr>
              <w:t>&gt;3.000.000</w:t>
            </w:r>
            <w:r w:rsidR="00AA61F5" w:rsidRPr="004D2B23">
              <w:rPr>
                <w:rFonts w:asciiTheme="minorHAnsi" w:hAnsiTheme="minorHAnsi" w:cs="EUAlbertina"/>
                <w:color w:val="000000" w:themeColor="text1"/>
                <w:sz w:val="20"/>
              </w:rPr>
              <w:t xml:space="preserve"> EUR</w:t>
            </w:r>
          </w:p>
        </w:tc>
      </w:tr>
    </w:tbl>
    <w:p w14:paraId="362B11F7" w14:textId="77777777" w:rsidR="00EF12A4" w:rsidRPr="004D2B23" w:rsidRDefault="00EF12A4" w:rsidP="00BE2AD6">
      <w:pPr>
        <w:pStyle w:val="Text1"/>
        <w:ind w:left="720"/>
        <w:rPr>
          <w:rFonts w:asciiTheme="minorHAnsi" w:hAnsiTheme="minorHAnsi" w:cs="EUAlbertina"/>
          <w:color w:val="000000" w:themeColor="text1"/>
          <w:sz w:val="24"/>
          <w:szCs w:val="24"/>
        </w:rPr>
      </w:pPr>
    </w:p>
    <w:p w14:paraId="079258C7" w14:textId="77777777" w:rsidR="00FB012C" w:rsidRPr="004D2B23" w:rsidRDefault="00FB012C" w:rsidP="00BE2AD6">
      <w:pPr>
        <w:pStyle w:val="Text1"/>
        <w:ind w:left="720"/>
        <w:rPr>
          <w:rFonts w:asciiTheme="minorHAnsi" w:hAnsiTheme="minorHAnsi" w:cs="EUAlbertina"/>
          <w:color w:val="000000" w:themeColor="text1"/>
          <w:sz w:val="24"/>
          <w:szCs w:val="24"/>
        </w:rPr>
      </w:pPr>
    </w:p>
    <w:p w14:paraId="14648677" w14:textId="77777777" w:rsidR="00FB012C" w:rsidRPr="004D2B23" w:rsidRDefault="00FB012C" w:rsidP="00BE2AD6">
      <w:pPr>
        <w:pStyle w:val="Text1"/>
        <w:ind w:left="720"/>
        <w:rPr>
          <w:rFonts w:asciiTheme="minorHAnsi" w:hAnsiTheme="minorHAnsi" w:cs="EUAlbertina"/>
          <w:color w:val="000000" w:themeColor="text1"/>
          <w:sz w:val="24"/>
          <w:szCs w:val="24"/>
        </w:rPr>
      </w:pPr>
    </w:p>
    <w:p w14:paraId="40099951" w14:textId="203025BD" w:rsidR="00BE2AD6" w:rsidRPr="004D2B23" w:rsidRDefault="00BE2AD6" w:rsidP="00ED5B78">
      <w:pPr>
        <w:pStyle w:val="Text1"/>
        <w:numPr>
          <w:ilvl w:val="0"/>
          <w:numId w:val="36"/>
        </w:numPr>
        <w:spacing w:line="360" w:lineRule="auto"/>
        <w:rPr>
          <w:rFonts w:asciiTheme="minorHAnsi" w:hAnsiTheme="minorHAnsi" w:cs="EUAlbertina"/>
          <w:b/>
          <w:color w:val="000000" w:themeColor="text1"/>
          <w:sz w:val="24"/>
          <w:szCs w:val="24"/>
        </w:rPr>
      </w:pPr>
      <w:r w:rsidRPr="004D2B23">
        <w:rPr>
          <w:rFonts w:asciiTheme="minorHAnsi" w:hAnsiTheme="minorHAnsi" w:cs="EUAlbertina"/>
          <w:b/>
          <w:color w:val="000000" w:themeColor="text1"/>
          <w:sz w:val="24"/>
          <w:szCs w:val="24"/>
        </w:rPr>
        <w:t>Ajuste direto</w:t>
      </w:r>
      <w:r w:rsidR="00EF577C" w:rsidRPr="004D2B23">
        <w:rPr>
          <w:rFonts w:asciiTheme="minorHAnsi" w:hAnsiTheme="minorHAnsi" w:cs="EUAlbertina"/>
          <w:b/>
          <w:color w:val="000000" w:themeColor="text1"/>
          <w:sz w:val="24"/>
          <w:szCs w:val="24"/>
        </w:rPr>
        <w:t xml:space="preserve"> </w:t>
      </w:r>
      <w:r w:rsidR="00F82BF0" w:rsidRPr="004D2B23">
        <w:rPr>
          <w:rFonts w:asciiTheme="minorHAnsi" w:hAnsiTheme="minorHAnsi" w:cs="EUAlbertina"/>
          <w:b/>
          <w:color w:val="000000" w:themeColor="text1"/>
          <w:sz w:val="24"/>
          <w:szCs w:val="24"/>
        </w:rPr>
        <w:t>simplificado</w:t>
      </w:r>
    </w:p>
    <w:p w14:paraId="43B397CE" w14:textId="4A65BBC2" w:rsidR="00FB012C" w:rsidRPr="004D2B23" w:rsidRDefault="00FB012C" w:rsidP="00FB012C">
      <w:pPr>
        <w:pStyle w:val="Text1"/>
        <w:spacing w:line="360" w:lineRule="auto"/>
        <w:ind w:left="360"/>
        <w:rPr>
          <w:rFonts w:asciiTheme="minorHAnsi" w:hAnsiTheme="minorHAnsi" w:cs="EUAlbertina"/>
          <w:color w:val="000000" w:themeColor="text1"/>
          <w:sz w:val="24"/>
          <w:szCs w:val="24"/>
        </w:rPr>
      </w:pPr>
      <w:r w:rsidRPr="004D2B23">
        <w:rPr>
          <w:rFonts w:asciiTheme="minorHAnsi" w:hAnsiTheme="minorHAnsi" w:cstheme="minorHAnsi"/>
          <w:color w:val="000000" w:themeColor="text1"/>
          <w:sz w:val="24"/>
          <w:szCs w:val="24"/>
        </w:rPr>
        <w:t xml:space="preserve">Os </w:t>
      </w:r>
      <w:r w:rsidRPr="004D2B23">
        <w:rPr>
          <w:rFonts w:asciiTheme="minorHAnsi" w:hAnsiTheme="minorHAnsi" w:cs="EUAlbertina"/>
          <w:color w:val="000000" w:themeColor="text1"/>
          <w:sz w:val="24"/>
          <w:szCs w:val="24"/>
        </w:rPr>
        <w:t>contratos</w:t>
      </w:r>
      <w:r w:rsidRPr="004D2B23">
        <w:rPr>
          <w:rFonts w:asciiTheme="minorHAnsi" w:hAnsiTheme="minorHAnsi" w:cstheme="minorHAnsi"/>
          <w:color w:val="000000" w:themeColor="text1"/>
          <w:sz w:val="24"/>
          <w:szCs w:val="24"/>
        </w:rPr>
        <w:t xml:space="preserve"> de montante igual ou inferior a 2.500,00 EUR podem realizar-se mediante simples pagamento de uma fatura, sem aceitação prévia de uma proposta.</w:t>
      </w:r>
    </w:p>
    <w:p w14:paraId="725778D8" w14:textId="20C3FD0B" w:rsidR="00FB012C" w:rsidRPr="004D2B23" w:rsidRDefault="00BE2AD6" w:rsidP="00FB012C">
      <w:pPr>
        <w:pStyle w:val="Text1"/>
        <w:spacing w:line="360" w:lineRule="auto"/>
        <w:ind w:left="360"/>
        <w:rPr>
          <w:rFonts w:asciiTheme="minorHAnsi" w:hAnsiTheme="minorHAnsi" w:cs="EUAlbertina"/>
          <w:color w:val="000000" w:themeColor="text1"/>
          <w:sz w:val="24"/>
          <w:szCs w:val="24"/>
        </w:rPr>
      </w:pPr>
      <w:r w:rsidRPr="004D2B23">
        <w:rPr>
          <w:rFonts w:asciiTheme="minorHAnsi" w:hAnsiTheme="minorHAnsi" w:cs="EUAlbertina"/>
          <w:color w:val="000000" w:themeColor="text1"/>
          <w:sz w:val="24"/>
          <w:szCs w:val="24"/>
        </w:rPr>
        <w:t xml:space="preserve">Os contratos de </w:t>
      </w:r>
      <w:r w:rsidR="00FB012C" w:rsidRPr="004D2B23">
        <w:rPr>
          <w:rFonts w:asciiTheme="minorHAnsi" w:hAnsiTheme="minorHAnsi" w:cs="EUAlbertina"/>
          <w:color w:val="000000" w:themeColor="text1"/>
          <w:sz w:val="24"/>
          <w:szCs w:val="24"/>
        </w:rPr>
        <w:t>montante</w:t>
      </w:r>
      <w:r w:rsidR="00AA61F5" w:rsidRPr="004D2B23">
        <w:rPr>
          <w:rFonts w:asciiTheme="minorHAnsi" w:hAnsiTheme="minorHAnsi" w:cs="EUAlbertina"/>
          <w:color w:val="000000" w:themeColor="text1"/>
          <w:sz w:val="24"/>
          <w:szCs w:val="24"/>
        </w:rPr>
        <w:t xml:space="preserve"> superior a 2.500 EUR e</w:t>
      </w:r>
      <w:r w:rsidR="00EF577C" w:rsidRPr="004D2B23">
        <w:rPr>
          <w:rFonts w:asciiTheme="minorHAnsi" w:hAnsiTheme="minorHAnsi" w:cs="EUAlbertina"/>
          <w:color w:val="000000" w:themeColor="text1"/>
          <w:sz w:val="24"/>
          <w:szCs w:val="24"/>
        </w:rPr>
        <w:t xml:space="preserve"> inferior a 20.000</w:t>
      </w:r>
      <w:r w:rsidR="00212FDA" w:rsidRPr="004D2B23">
        <w:rPr>
          <w:rFonts w:asciiTheme="minorHAnsi" w:hAnsiTheme="minorHAnsi" w:cs="EUAlbertina"/>
          <w:color w:val="000000" w:themeColor="text1"/>
          <w:sz w:val="24"/>
          <w:szCs w:val="24"/>
        </w:rPr>
        <w:t xml:space="preserve"> </w:t>
      </w:r>
      <w:r w:rsidR="00EF577C" w:rsidRPr="004D2B23">
        <w:rPr>
          <w:rFonts w:asciiTheme="minorHAnsi" w:hAnsiTheme="minorHAnsi" w:cs="EUAlbertina"/>
          <w:color w:val="000000" w:themeColor="text1"/>
          <w:sz w:val="24"/>
          <w:szCs w:val="24"/>
        </w:rPr>
        <w:t xml:space="preserve">EUR podem ser adjudicados </w:t>
      </w:r>
      <w:r w:rsidR="00AA61F5" w:rsidRPr="004D2B23">
        <w:rPr>
          <w:rFonts w:asciiTheme="minorHAnsi" w:hAnsiTheme="minorHAnsi" w:cs="EUAlbertina"/>
          <w:color w:val="000000" w:themeColor="text1"/>
          <w:sz w:val="24"/>
          <w:szCs w:val="24"/>
        </w:rPr>
        <w:t xml:space="preserve">com base numa só proposta, </w:t>
      </w:r>
      <w:r w:rsidR="00FB012C" w:rsidRPr="004D2B23">
        <w:rPr>
          <w:rFonts w:asciiTheme="minorHAnsi" w:hAnsiTheme="minorHAnsi" w:cs="EUAlbertina"/>
          <w:color w:val="000000" w:themeColor="text1"/>
          <w:sz w:val="24"/>
          <w:szCs w:val="24"/>
        </w:rPr>
        <w:t>desde que</w:t>
      </w:r>
      <w:r w:rsidR="00AA61F5" w:rsidRPr="004D2B23">
        <w:rPr>
          <w:rFonts w:asciiTheme="minorHAnsi" w:hAnsiTheme="minorHAnsi" w:cs="EUAlbertina"/>
          <w:color w:val="000000" w:themeColor="text1"/>
          <w:sz w:val="24"/>
          <w:szCs w:val="24"/>
        </w:rPr>
        <w:t xml:space="preserve"> formalizada pelo fornecedor.</w:t>
      </w:r>
    </w:p>
    <w:p w14:paraId="6A7E034A" w14:textId="500064E7" w:rsidR="00394B6D" w:rsidRPr="004D2B23" w:rsidRDefault="00394B6D" w:rsidP="00FB012C">
      <w:pPr>
        <w:pStyle w:val="Text1"/>
        <w:spacing w:line="360" w:lineRule="auto"/>
        <w:ind w:left="360"/>
        <w:rPr>
          <w:rFonts w:asciiTheme="minorHAnsi" w:hAnsiTheme="minorHAnsi" w:cs="EUAlbertina"/>
          <w:b/>
          <w:color w:val="000000" w:themeColor="text1"/>
          <w:sz w:val="24"/>
          <w:szCs w:val="24"/>
        </w:rPr>
      </w:pPr>
      <w:r w:rsidRPr="004D2B23">
        <w:rPr>
          <w:rFonts w:asciiTheme="minorHAnsi" w:hAnsiTheme="minorHAnsi" w:cs="EUAlbertina"/>
          <w:color w:val="000000" w:themeColor="text1"/>
          <w:sz w:val="24"/>
          <w:szCs w:val="24"/>
        </w:rPr>
        <w:t xml:space="preserve">Os contratos de montante superior a 2.500 EUR devem ser celebrados com base, pelo menos, em </w:t>
      </w:r>
      <w:r w:rsidRPr="004D2B23">
        <w:rPr>
          <w:rFonts w:asciiTheme="minorHAnsi" w:hAnsiTheme="minorHAnsi" w:cs="EUAlbertina"/>
          <w:b/>
          <w:color w:val="000000" w:themeColor="text1"/>
          <w:sz w:val="24"/>
          <w:szCs w:val="24"/>
        </w:rPr>
        <w:t>termos de referência</w:t>
      </w:r>
      <w:r w:rsidRPr="004D2B23">
        <w:rPr>
          <w:rFonts w:asciiTheme="minorHAnsi" w:hAnsiTheme="minorHAnsi" w:cs="EUAlbertina"/>
          <w:color w:val="000000" w:themeColor="text1"/>
          <w:sz w:val="24"/>
          <w:szCs w:val="24"/>
        </w:rPr>
        <w:t xml:space="preserve"> que contenham os elementos mínimos do </w:t>
      </w:r>
      <w:r w:rsidRPr="004D2B23">
        <w:rPr>
          <w:rFonts w:asciiTheme="minorHAnsi" w:hAnsiTheme="minorHAnsi" w:cs="EUAlbertina"/>
          <w:b/>
          <w:color w:val="000000" w:themeColor="text1"/>
          <w:sz w:val="24"/>
          <w:szCs w:val="24"/>
        </w:rPr>
        <w:t>Anexo 1.</w:t>
      </w:r>
    </w:p>
    <w:p w14:paraId="4F725CD7" w14:textId="77777777" w:rsidR="00633D09" w:rsidRPr="004D2B23" w:rsidRDefault="00633D09" w:rsidP="00FB012C">
      <w:pPr>
        <w:pStyle w:val="Text1"/>
        <w:spacing w:line="360" w:lineRule="auto"/>
        <w:ind w:left="360"/>
        <w:rPr>
          <w:rFonts w:asciiTheme="minorHAnsi" w:hAnsiTheme="minorHAnsi" w:cs="EUAlbertina"/>
          <w:color w:val="000000" w:themeColor="text1"/>
          <w:sz w:val="24"/>
          <w:szCs w:val="24"/>
        </w:rPr>
      </w:pPr>
    </w:p>
    <w:p w14:paraId="4CA6E065" w14:textId="4E8076A9" w:rsidR="00BE2AD6" w:rsidRPr="004D2B23" w:rsidRDefault="00F82BF0" w:rsidP="00ED5B78">
      <w:pPr>
        <w:pStyle w:val="Text1"/>
        <w:numPr>
          <w:ilvl w:val="0"/>
          <w:numId w:val="36"/>
        </w:numPr>
        <w:rPr>
          <w:rFonts w:asciiTheme="minorHAnsi" w:hAnsiTheme="minorHAnsi" w:cs="EUAlbertina"/>
          <w:b/>
          <w:color w:val="000000" w:themeColor="text1"/>
          <w:sz w:val="24"/>
          <w:szCs w:val="24"/>
        </w:rPr>
      </w:pPr>
      <w:r w:rsidRPr="004D2B23">
        <w:rPr>
          <w:rFonts w:asciiTheme="minorHAnsi" w:hAnsiTheme="minorHAnsi" w:cs="EUAlbertina"/>
          <w:b/>
          <w:color w:val="000000" w:themeColor="text1"/>
          <w:sz w:val="24"/>
          <w:szCs w:val="24"/>
        </w:rPr>
        <w:t>Ajuste direto (regime geral)</w:t>
      </w:r>
    </w:p>
    <w:p w14:paraId="2512499F" w14:textId="26FE8A13" w:rsidR="00EF577C" w:rsidRPr="004D2B23" w:rsidRDefault="00EF577C" w:rsidP="00077D16">
      <w:pPr>
        <w:pStyle w:val="Text1"/>
        <w:spacing w:line="360" w:lineRule="auto"/>
        <w:ind w:left="360"/>
        <w:rPr>
          <w:rFonts w:asciiTheme="minorHAnsi" w:hAnsiTheme="minorHAnsi" w:cs="EUAlbertina"/>
          <w:color w:val="000000" w:themeColor="text1"/>
          <w:sz w:val="24"/>
          <w:szCs w:val="24"/>
        </w:rPr>
      </w:pPr>
      <w:r w:rsidRPr="004D2B23">
        <w:rPr>
          <w:rFonts w:asciiTheme="minorHAnsi" w:hAnsiTheme="minorHAnsi" w:cs="EUAlbertina"/>
          <w:color w:val="000000" w:themeColor="text1"/>
          <w:sz w:val="24"/>
          <w:szCs w:val="24"/>
        </w:rPr>
        <w:t xml:space="preserve">Os contratos de aquisição de </w:t>
      </w:r>
      <w:r w:rsidR="00E87497" w:rsidRPr="004D2B23">
        <w:rPr>
          <w:rFonts w:asciiTheme="minorHAnsi" w:hAnsiTheme="minorHAnsi" w:cs="EUAlbertina"/>
          <w:color w:val="000000" w:themeColor="text1"/>
          <w:sz w:val="24"/>
          <w:szCs w:val="24"/>
        </w:rPr>
        <w:t xml:space="preserve">bens ou </w:t>
      </w:r>
      <w:r w:rsidRPr="004D2B23">
        <w:rPr>
          <w:rFonts w:asciiTheme="minorHAnsi" w:hAnsiTheme="minorHAnsi" w:cs="EUAlbertina"/>
          <w:color w:val="000000" w:themeColor="text1"/>
          <w:sz w:val="24"/>
          <w:szCs w:val="24"/>
        </w:rPr>
        <w:t xml:space="preserve">serviços e de fornecimentos de valores </w:t>
      </w:r>
      <w:r w:rsidR="00472731" w:rsidRPr="004D2B23">
        <w:rPr>
          <w:rFonts w:asciiTheme="minorHAnsi" w:hAnsiTheme="minorHAnsi" w:cs="EUAlbertina"/>
          <w:color w:val="000000" w:themeColor="text1"/>
          <w:sz w:val="24"/>
          <w:szCs w:val="24"/>
        </w:rPr>
        <w:t xml:space="preserve">iguais ou </w:t>
      </w:r>
      <w:r w:rsidRPr="004D2B23">
        <w:rPr>
          <w:rFonts w:asciiTheme="minorHAnsi" w:hAnsiTheme="minorHAnsi" w:cs="EUAlbertina"/>
          <w:color w:val="000000" w:themeColor="text1"/>
          <w:sz w:val="24"/>
          <w:szCs w:val="24"/>
        </w:rPr>
        <w:t>superiores a 20.000</w:t>
      </w:r>
      <w:r w:rsidR="00212FDA" w:rsidRPr="004D2B23">
        <w:rPr>
          <w:rFonts w:asciiTheme="minorHAnsi" w:hAnsiTheme="minorHAnsi" w:cs="EUAlbertina"/>
          <w:color w:val="000000" w:themeColor="text1"/>
          <w:sz w:val="24"/>
          <w:szCs w:val="24"/>
        </w:rPr>
        <w:t xml:space="preserve"> </w:t>
      </w:r>
      <w:r w:rsidRPr="004D2B23">
        <w:rPr>
          <w:rFonts w:asciiTheme="minorHAnsi" w:hAnsiTheme="minorHAnsi" w:cs="EUAlbertina"/>
          <w:color w:val="000000" w:themeColor="text1"/>
          <w:sz w:val="24"/>
          <w:szCs w:val="24"/>
        </w:rPr>
        <w:t>EUR e inferiores a 100.000</w:t>
      </w:r>
      <w:r w:rsidR="00212FDA" w:rsidRPr="004D2B23">
        <w:rPr>
          <w:rFonts w:asciiTheme="minorHAnsi" w:hAnsiTheme="minorHAnsi" w:cs="EUAlbertina"/>
          <w:color w:val="000000" w:themeColor="text1"/>
          <w:sz w:val="24"/>
          <w:szCs w:val="24"/>
        </w:rPr>
        <w:t xml:space="preserve"> </w:t>
      </w:r>
      <w:r w:rsidRPr="004D2B23">
        <w:rPr>
          <w:rFonts w:asciiTheme="minorHAnsi" w:hAnsiTheme="minorHAnsi" w:cs="EUAlbertina"/>
          <w:color w:val="000000" w:themeColor="text1"/>
          <w:sz w:val="24"/>
          <w:szCs w:val="24"/>
        </w:rPr>
        <w:t xml:space="preserve">EUR e os contratos de obras/empreitadas </w:t>
      </w:r>
      <w:r w:rsidR="00AA61F5" w:rsidRPr="004D2B23">
        <w:rPr>
          <w:rFonts w:asciiTheme="minorHAnsi" w:hAnsiTheme="minorHAnsi" w:cs="EUAlbertina"/>
          <w:color w:val="000000" w:themeColor="text1"/>
          <w:sz w:val="24"/>
          <w:szCs w:val="24"/>
        </w:rPr>
        <w:t xml:space="preserve">de </w:t>
      </w:r>
      <w:r w:rsidRPr="004D2B23">
        <w:rPr>
          <w:rFonts w:asciiTheme="minorHAnsi" w:hAnsiTheme="minorHAnsi" w:cs="EUAlbertina"/>
          <w:color w:val="000000" w:themeColor="text1"/>
          <w:sz w:val="24"/>
          <w:szCs w:val="24"/>
        </w:rPr>
        <w:t xml:space="preserve">valor </w:t>
      </w:r>
      <w:r w:rsidR="00472731" w:rsidRPr="004D2B23">
        <w:rPr>
          <w:rFonts w:asciiTheme="minorHAnsi" w:hAnsiTheme="minorHAnsi" w:cs="EUAlbertina"/>
          <w:color w:val="000000" w:themeColor="text1"/>
          <w:sz w:val="24"/>
          <w:szCs w:val="24"/>
        </w:rPr>
        <w:t xml:space="preserve">igual ou </w:t>
      </w:r>
      <w:r w:rsidRPr="004D2B23">
        <w:rPr>
          <w:rFonts w:asciiTheme="minorHAnsi" w:hAnsiTheme="minorHAnsi" w:cs="EUAlbertina"/>
          <w:color w:val="000000" w:themeColor="text1"/>
          <w:sz w:val="24"/>
          <w:szCs w:val="24"/>
        </w:rPr>
        <w:t>superior a 20.000</w:t>
      </w:r>
      <w:r w:rsidR="00212FDA" w:rsidRPr="004D2B23">
        <w:rPr>
          <w:rFonts w:asciiTheme="minorHAnsi" w:hAnsiTheme="minorHAnsi" w:cs="EUAlbertina"/>
          <w:color w:val="000000" w:themeColor="text1"/>
          <w:sz w:val="24"/>
          <w:szCs w:val="24"/>
        </w:rPr>
        <w:t xml:space="preserve"> </w:t>
      </w:r>
      <w:r w:rsidR="00FB012C" w:rsidRPr="004D2B23">
        <w:rPr>
          <w:rFonts w:asciiTheme="minorHAnsi" w:hAnsiTheme="minorHAnsi" w:cs="EUAlbertina"/>
          <w:color w:val="000000" w:themeColor="text1"/>
          <w:sz w:val="24"/>
          <w:szCs w:val="24"/>
        </w:rPr>
        <w:t>EUR e inferior</w:t>
      </w:r>
      <w:r w:rsidRPr="004D2B23">
        <w:rPr>
          <w:rFonts w:asciiTheme="minorHAnsi" w:hAnsiTheme="minorHAnsi" w:cs="EUAlbertina"/>
          <w:color w:val="000000" w:themeColor="text1"/>
          <w:sz w:val="24"/>
          <w:szCs w:val="24"/>
        </w:rPr>
        <w:t xml:space="preserve"> a 300.000</w:t>
      </w:r>
      <w:r w:rsidR="00212FDA" w:rsidRPr="004D2B23">
        <w:rPr>
          <w:rFonts w:asciiTheme="minorHAnsi" w:hAnsiTheme="minorHAnsi" w:cs="EUAlbertina"/>
          <w:color w:val="000000" w:themeColor="text1"/>
          <w:sz w:val="24"/>
          <w:szCs w:val="24"/>
        </w:rPr>
        <w:t xml:space="preserve"> </w:t>
      </w:r>
      <w:r w:rsidRPr="004D2B23">
        <w:rPr>
          <w:rFonts w:asciiTheme="minorHAnsi" w:hAnsiTheme="minorHAnsi" w:cs="EUAlbertina"/>
          <w:color w:val="000000" w:themeColor="text1"/>
          <w:sz w:val="24"/>
          <w:szCs w:val="24"/>
        </w:rPr>
        <w:t xml:space="preserve">EUR podem ser adjudicados </w:t>
      </w:r>
      <w:r w:rsidR="00077D16" w:rsidRPr="004D2B23">
        <w:rPr>
          <w:rFonts w:asciiTheme="minorHAnsi" w:hAnsiTheme="minorHAnsi" w:cs="EUAlbertina"/>
          <w:color w:val="000000" w:themeColor="text1"/>
          <w:sz w:val="24"/>
          <w:szCs w:val="24"/>
        </w:rPr>
        <w:t xml:space="preserve">pelo procedimento de </w:t>
      </w:r>
      <w:r w:rsidR="00F82BF0" w:rsidRPr="004D2B23">
        <w:rPr>
          <w:rFonts w:asciiTheme="minorHAnsi" w:hAnsiTheme="minorHAnsi" w:cs="EUAlbertina"/>
          <w:color w:val="000000" w:themeColor="text1"/>
          <w:sz w:val="24"/>
          <w:szCs w:val="24"/>
        </w:rPr>
        <w:t xml:space="preserve">ajuste direto com </w:t>
      </w:r>
      <w:r w:rsidR="00472731" w:rsidRPr="004D2B23">
        <w:rPr>
          <w:rFonts w:asciiTheme="minorHAnsi" w:hAnsiTheme="minorHAnsi" w:cs="EUAlbertina"/>
          <w:color w:val="000000" w:themeColor="text1"/>
          <w:sz w:val="24"/>
          <w:szCs w:val="24"/>
        </w:rPr>
        <w:t>consulta prév</w:t>
      </w:r>
      <w:r w:rsidR="00AA61F5" w:rsidRPr="004D2B23">
        <w:rPr>
          <w:rFonts w:asciiTheme="minorHAnsi" w:hAnsiTheme="minorHAnsi" w:cs="EUAlbertina"/>
          <w:color w:val="000000" w:themeColor="text1"/>
          <w:sz w:val="24"/>
          <w:szCs w:val="24"/>
        </w:rPr>
        <w:t>ia</w:t>
      </w:r>
      <w:r w:rsidR="00F82BF0" w:rsidRPr="004D2B23">
        <w:rPr>
          <w:rFonts w:asciiTheme="minorHAnsi" w:hAnsiTheme="minorHAnsi" w:cs="EUAlbertina"/>
          <w:color w:val="000000" w:themeColor="text1"/>
          <w:sz w:val="24"/>
          <w:szCs w:val="24"/>
        </w:rPr>
        <w:t xml:space="preserve"> ao mercado</w:t>
      </w:r>
      <w:r w:rsidR="00AA61F5" w:rsidRPr="004D2B23">
        <w:rPr>
          <w:rFonts w:asciiTheme="minorHAnsi" w:hAnsiTheme="minorHAnsi" w:cs="EUAlbertina"/>
          <w:color w:val="000000" w:themeColor="text1"/>
          <w:sz w:val="24"/>
          <w:szCs w:val="24"/>
        </w:rPr>
        <w:t>.</w:t>
      </w:r>
    </w:p>
    <w:p w14:paraId="696DA42A" w14:textId="79B44E5E" w:rsidR="002C243E" w:rsidRPr="004D2B23" w:rsidRDefault="00F82BF0" w:rsidP="002C243E">
      <w:pPr>
        <w:pStyle w:val="Text1"/>
        <w:spacing w:line="360" w:lineRule="auto"/>
        <w:ind w:left="360"/>
        <w:rPr>
          <w:rFonts w:asciiTheme="minorHAnsi" w:hAnsiTheme="minorHAnsi" w:cs="EUAlbertina"/>
          <w:color w:val="000000" w:themeColor="text1"/>
          <w:sz w:val="24"/>
          <w:szCs w:val="24"/>
        </w:rPr>
      </w:pPr>
      <w:r w:rsidRPr="004D2B23">
        <w:rPr>
          <w:rFonts w:asciiTheme="minorHAnsi" w:hAnsiTheme="minorHAnsi" w:cs="EUAlbertina"/>
          <w:color w:val="000000" w:themeColor="text1"/>
          <w:sz w:val="24"/>
          <w:szCs w:val="24"/>
        </w:rPr>
        <w:t>Neste</w:t>
      </w:r>
      <w:r w:rsidR="00077D16" w:rsidRPr="004D2B23">
        <w:rPr>
          <w:rFonts w:asciiTheme="minorHAnsi" w:hAnsiTheme="minorHAnsi" w:cs="EUAlbertina"/>
          <w:color w:val="000000" w:themeColor="text1"/>
          <w:sz w:val="24"/>
          <w:szCs w:val="24"/>
        </w:rPr>
        <w:t xml:space="preserve"> procedimento </w:t>
      </w:r>
      <w:r w:rsidR="00472731" w:rsidRPr="004D2B23">
        <w:rPr>
          <w:rFonts w:asciiTheme="minorHAnsi" w:hAnsiTheme="minorHAnsi" w:cs="EUAlbertina"/>
          <w:color w:val="000000" w:themeColor="text1"/>
          <w:sz w:val="24"/>
          <w:szCs w:val="24"/>
        </w:rPr>
        <w:t>é obrigatório</w:t>
      </w:r>
      <w:r w:rsidR="00FB012C" w:rsidRPr="004D2B23">
        <w:rPr>
          <w:rFonts w:asciiTheme="minorHAnsi" w:hAnsiTheme="minorHAnsi" w:cs="EUAlbertina"/>
          <w:color w:val="000000" w:themeColor="text1"/>
          <w:sz w:val="24"/>
          <w:szCs w:val="24"/>
        </w:rPr>
        <w:t xml:space="preserve"> d</w:t>
      </w:r>
      <w:r w:rsidR="00472731" w:rsidRPr="004D2B23">
        <w:rPr>
          <w:rFonts w:asciiTheme="minorHAnsi" w:hAnsiTheme="minorHAnsi" w:cs="EUAlbertina"/>
          <w:color w:val="000000" w:themeColor="text1"/>
          <w:sz w:val="24"/>
          <w:szCs w:val="24"/>
        </w:rPr>
        <w:t>irigir</w:t>
      </w:r>
      <w:r w:rsidR="00077D16" w:rsidRPr="004D2B23">
        <w:rPr>
          <w:rFonts w:asciiTheme="minorHAnsi" w:hAnsiTheme="minorHAnsi" w:cs="EUAlbertina"/>
          <w:color w:val="000000" w:themeColor="text1"/>
          <w:sz w:val="24"/>
          <w:szCs w:val="24"/>
        </w:rPr>
        <w:t xml:space="preserve"> convites para apresentação de propostas a um número não inferior a três entidades</w:t>
      </w:r>
      <w:r w:rsidR="00472731" w:rsidRPr="004D2B23">
        <w:rPr>
          <w:rFonts w:asciiTheme="minorHAnsi" w:hAnsiTheme="minorHAnsi" w:cs="EUAlbertina"/>
          <w:color w:val="000000" w:themeColor="text1"/>
          <w:sz w:val="24"/>
          <w:szCs w:val="24"/>
        </w:rPr>
        <w:t xml:space="preserve"> que operem no setor de aquisição e </w:t>
      </w:r>
      <w:r w:rsidR="00FB012C" w:rsidRPr="004D2B23">
        <w:rPr>
          <w:rFonts w:asciiTheme="minorHAnsi" w:hAnsiTheme="minorHAnsi" w:cs="EUAlbertina"/>
          <w:color w:val="000000" w:themeColor="text1"/>
          <w:sz w:val="24"/>
          <w:szCs w:val="24"/>
        </w:rPr>
        <w:t xml:space="preserve">que </w:t>
      </w:r>
      <w:r w:rsidR="00472731" w:rsidRPr="004D2B23">
        <w:rPr>
          <w:rFonts w:asciiTheme="minorHAnsi" w:hAnsiTheme="minorHAnsi" w:cs="EUAlbertina"/>
          <w:color w:val="000000" w:themeColor="text1"/>
          <w:sz w:val="24"/>
          <w:szCs w:val="24"/>
        </w:rPr>
        <w:t>sejam efetiva</w:t>
      </w:r>
      <w:r w:rsidR="00D702E1" w:rsidRPr="004D2B23">
        <w:rPr>
          <w:rFonts w:asciiTheme="minorHAnsi" w:hAnsiTheme="minorHAnsi" w:cs="EUAlbertina"/>
          <w:color w:val="000000" w:themeColor="text1"/>
          <w:sz w:val="24"/>
          <w:szCs w:val="24"/>
        </w:rPr>
        <w:t xml:space="preserve">mente capazes de fornecer </w:t>
      </w:r>
      <w:r w:rsidR="002C243E" w:rsidRPr="004D2B23">
        <w:rPr>
          <w:rFonts w:asciiTheme="minorHAnsi" w:hAnsiTheme="minorHAnsi" w:cs="EUAlbertina"/>
          <w:color w:val="000000" w:themeColor="text1"/>
          <w:sz w:val="24"/>
          <w:szCs w:val="24"/>
        </w:rPr>
        <w:t>o objeto do contrato</w:t>
      </w:r>
      <w:r w:rsidR="00D702E1" w:rsidRPr="004D2B23">
        <w:rPr>
          <w:rFonts w:asciiTheme="minorHAnsi" w:hAnsiTheme="minorHAnsi" w:cs="EUAlbertina"/>
          <w:color w:val="000000" w:themeColor="text1"/>
          <w:sz w:val="24"/>
          <w:szCs w:val="24"/>
        </w:rPr>
        <w:t xml:space="preserve"> </w:t>
      </w:r>
      <w:r w:rsidR="00472731" w:rsidRPr="004D2B23">
        <w:rPr>
          <w:rFonts w:asciiTheme="minorHAnsi" w:hAnsiTheme="minorHAnsi" w:cs="EUAlbertina"/>
          <w:color w:val="000000" w:themeColor="text1"/>
          <w:sz w:val="24"/>
          <w:szCs w:val="24"/>
        </w:rPr>
        <w:t>com preços</w:t>
      </w:r>
      <w:r w:rsidR="002C243E" w:rsidRPr="004D2B23">
        <w:rPr>
          <w:rFonts w:asciiTheme="minorHAnsi" w:hAnsiTheme="minorHAnsi" w:cs="EUAlbertina"/>
          <w:color w:val="000000" w:themeColor="text1"/>
          <w:sz w:val="24"/>
          <w:szCs w:val="24"/>
        </w:rPr>
        <w:t>, custos e/ou qualidade</w:t>
      </w:r>
      <w:r w:rsidR="00472731" w:rsidRPr="004D2B23">
        <w:rPr>
          <w:rFonts w:asciiTheme="minorHAnsi" w:hAnsiTheme="minorHAnsi" w:cs="EUAlbertina"/>
          <w:color w:val="000000" w:themeColor="text1"/>
          <w:sz w:val="24"/>
          <w:szCs w:val="24"/>
        </w:rPr>
        <w:t xml:space="preserve"> competitivos</w:t>
      </w:r>
      <w:r w:rsidR="002C243E" w:rsidRPr="004D2B23">
        <w:rPr>
          <w:rFonts w:asciiTheme="minorHAnsi" w:hAnsiTheme="minorHAnsi" w:cs="EUAlbertina"/>
          <w:color w:val="000000" w:themeColor="text1"/>
          <w:sz w:val="24"/>
          <w:szCs w:val="24"/>
        </w:rPr>
        <w:t>. É também obrigatório diversificar a escolha das entidades a convidar, podendo ser causa de inelegibilidade da despesa as adjudicações repetidas, sem causa fundamentada, ao mesmo fornecedor.</w:t>
      </w:r>
    </w:p>
    <w:p w14:paraId="63F05F4F" w14:textId="77777777" w:rsidR="00633D09" w:rsidRPr="004D2B23" w:rsidRDefault="00077D16" w:rsidP="00633D09">
      <w:pPr>
        <w:pStyle w:val="Text1"/>
        <w:spacing w:line="360" w:lineRule="auto"/>
        <w:ind w:left="360"/>
        <w:rPr>
          <w:rFonts w:asciiTheme="minorHAnsi" w:hAnsiTheme="minorHAnsi" w:cs="EUAlbertina"/>
          <w:color w:val="000000" w:themeColor="text1"/>
          <w:sz w:val="24"/>
          <w:szCs w:val="24"/>
        </w:rPr>
      </w:pPr>
      <w:r w:rsidRPr="004D2B23">
        <w:rPr>
          <w:rFonts w:asciiTheme="minorHAnsi" w:hAnsiTheme="minorHAnsi" w:cs="EUAlbertina"/>
          <w:color w:val="000000" w:themeColor="text1"/>
          <w:sz w:val="24"/>
          <w:szCs w:val="24"/>
        </w:rPr>
        <w:t xml:space="preserve">Caso </w:t>
      </w:r>
      <w:r w:rsidR="00472731" w:rsidRPr="004D2B23">
        <w:rPr>
          <w:rFonts w:asciiTheme="minorHAnsi" w:hAnsiTheme="minorHAnsi" w:cs="EUAlbertina"/>
          <w:color w:val="000000" w:themeColor="text1"/>
          <w:sz w:val="24"/>
          <w:szCs w:val="24"/>
        </w:rPr>
        <w:t>seja impossível</w:t>
      </w:r>
      <w:r w:rsidRPr="004D2B23">
        <w:rPr>
          <w:rFonts w:asciiTheme="minorHAnsi" w:hAnsiTheme="minorHAnsi" w:cs="EUAlbertina"/>
          <w:color w:val="000000" w:themeColor="text1"/>
          <w:sz w:val="24"/>
          <w:szCs w:val="24"/>
        </w:rPr>
        <w:t xml:space="preserve"> dirigir convites a </w:t>
      </w:r>
      <w:r w:rsidR="00472731" w:rsidRPr="004D2B23">
        <w:rPr>
          <w:rFonts w:asciiTheme="minorHAnsi" w:hAnsiTheme="minorHAnsi" w:cs="EUAlbertina"/>
          <w:color w:val="000000" w:themeColor="text1"/>
          <w:sz w:val="24"/>
          <w:szCs w:val="24"/>
        </w:rPr>
        <w:t>pelo menos</w:t>
      </w:r>
      <w:r w:rsidRPr="004D2B23">
        <w:rPr>
          <w:rFonts w:asciiTheme="minorHAnsi" w:hAnsiTheme="minorHAnsi" w:cs="EUAlbertina"/>
          <w:color w:val="000000" w:themeColor="text1"/>
          <w:sz w:val="24"/>
          <w:szCs w:val="24"/>
        </w:rPr>
        <w:t xml:space="preserve"> três entidades, </w:t>
      </w:r>
      <w:r w:rsidR="00472731" w:rsidRPr="004D2B23">
        <w:rPr>
          <w:rFonts w:asciiTheme="minorHAnsi" w:hAnsiTheme="minorHAnsi" w:cs="EUAlbertina"/>
          <w:color w:val="000000" w:themeColor="text1"/>
          <w:sz w:val="24"/>
          <w:szCs w:val="24"/>
        </w:rPr>
        <w:t xml:space="preserve">essa decisão deve ser fundamentada </w:t>
      </w:r>
      <w:r w:rsidR="00D702E1" w:rsidRPr="004D2B23">
        <w:rPr>
          <w:rFonts w:asciiTheme="minorHAnsi" w:hAnsiTheme="minorHAnsi" w:cs="EUAlbertina"/>
          <w:color w:val="000000" w:themeColor="text1"/>
          <w:sz w:val="24"/>
          <w:szCs w:val="24"/>
        </w:rPr>
        <w:t xml:space="preserve">no objeto do contrato e nas condições existentes no mercado </w:t>
      </w:r>
      <w:r w:rsidR="00472731" w:rsidRPr="004D2B23">
        <w:rPr>
          <w:rFonts w:asciiTheme="minorHAnsi" w:hAnsiTheme="minorHAnsi" w:cs="EUAlbertina"/>
          <w:color w:val="000000" w:themeColor="text1"/>
          <w:sz w:val="24"/>
          <w:szCs w:val="24"/>
        </w:rPr>
        <w:t xml:space="preserve">para </w:t>
      </w:r>
      <w:r w:rsidR="00D702E1" w:rsidRPr="004D2B23">
        <w:rPr>
          <w:rFonts w:asciiTheme="minorHAnsi" w:hAnsiTheme="minorHAnsi" w:cs="EUAlbertina"/>
          <w:color w:val="000000" w:themeColor="text1"/>
          <w:sz w:val="24"/>
          <w:szCs w:val="24"/>
        </w:rPr>
        <w:t xml:space="preserve">que </w:t>
      </w:r>
      <w:r w:rsidR="00472731" w:rsidRPr="004D2B23">
        <w:rPr>
          <w:rFonts w:asciiTheme="minorHAnsi" w:hAnsiTheme="minorHAnsi" w:cs="EUAlbertina"/>
          <w:color w:val="000000" w:themeColor="text1"/>
          <w:sz w:val="24"/>
          <w:szCs w:val="24"/>
        </w:rPr>
        <w:t>os custos decorrentes</w:t>
      </w:r>
      <w:r w:rsidR="002C243E" w:rsidRPr="004D2B23">
        <w:rPr>
          <w:rFonts w:asciiTheme="minorHAnsi" w:hAnsiTheme="minorHAnsi" w:cs="EUAlbertina"/>
          <w:color w:val="000000" w:themeColor="text1"/>
          <w:sz w:val="24"/>
          <w:szCs w:val="24"/>
        </w:rPr>
        <w:t xml:space="preserve"> da adjudicação sejam elegíveis.</w:t>
      </w:r>
    </w:p>
    <w:p w14:paraId="50DBC751" w14:textId="152F665C" w:rsidR="00633D09" w:rsidRPr="004D2B23" w:rsidRDefault="00633D09" w:rsidP="00633D09">
      <w:pPr>
        <w:pStyle w:val="Text1"/>
        <w:spacing w:line="360" w:lineRule="auto"/>
        <w:ind w:left="360"/>
        <w:rPr>
          <w:rFonts w:asciiTheme="minorHAnsi" w:hAnsiTheme="minorHAnsi" w:cs="EUAlbertina"/>
          <w:color w:val="000000" w:themeColor="text1"/>
          <w:sz w:val="24"/>
          <w:szCs w:val="24"/>
        </w:rPr>
      </w:pPr>
      <w:r w:rsidRPr="004D2B23">
        <w:rPr>
          <w:rFonts w:asciiTheme="minorHAnsi" w:hAnsiTheme="minorHAnsi" w:cs="EUAlbertina"/>
          <w:color w:val="000000" w:themeColor="text1"/>
          <w:sz w:val="24"/>
          <w:szCs w:val="24"/>
        </w:rPr>
        <w:t xml:space="preserve">O procedimento deve ser conduzido com base num </w:t>
      </w:r>
      <w:r w:rsidRPr="004D2B23">
        <w:rPr>
          <w:rFonts w:asciiTheme="minorHAnsi" w:hAnsiTheme="minorHAnsi" w:cs="EUAlbertina"/>
          <w:b/>
          <w:color w:val="000000" w:themeColor="text1"/>
          <w:sz w:val="24"/>
          <w:szCs w:val="24"/>
        </w:rPr>
        <w:t>caderno de encargos</w:t>
      </w:r>
      <w:r w:rsidRPr="004D2B23">
        <w:rPr>
          <w:rFonts w:asciiTheme="minorHAnsi" w:hAnsiTheme="minorHAnsi" w:cs="EUAlbertina"/>
          <w:color w:val="000000" w:themeColor="text1"/>
          <w:sz w:val="24"/>
          <w:szCs w:val="24"/>
        </w:rPr>
        <w:t xml:space="preserve"> e num </w:t>
      </w:r>
      <w:r w:rsidRPr="004D2B23">
        <w:rPr>
          <w:rFonts w:asciiTheme="minorHAnsi" w:hAnsiTheme="minorHAnsi" w:cs="EUAlbertina"/>
          <w:b/>
          <w:color w:val="000000" w:themeColor="text1"/>
          <w:sz w:val="24"/>
          <w:szCs w:val="24"/>
        </w:rPr>
        <w:t>convite</w:t>
      </w:r>
      <w:r w:rsidRPr="004D2B23">
        <w:rPr>
          <w:rFonts w:asciiTheme="minorHAnsi" w:hAnsiTheme="minorHAnsi" w:cs="EUAlbertina"/>
          <w:color w:val="000000" w:themeColor="text1"/>
          <w:sz w:val="24"/>
          <w:szCs w:val="24"/>
        </w:rPr>
        <w:t xml:space="preserve"> que contenham os elementos mínimos dos </w:t>
      </w:r>
      <w:r w:rsidRPr="004D2B23">
        <w:rPr>
          <w:rFonts w:asciiTheme="minorHAnsi" w:hAnsiTheme="minorHAnsi" w:cs="EUAlbertina"/>
          <w:b/>
          <w:color w:val="000000" w:themeColor="text1"/>
          <w:sz w:val="24"/>
          <w:szCs w:val="24"/>
        </w:rPr>
        <w:t>Anexo</w:t>
      </w:r>
      <w:r w:rsidR="00BC4E4D" w:rsidRPr="004D2B23">
        <w:rPr>
          <w:rFonts w:asciiTheme="minorHAnsi" w:hAnsiTheme="minorHAnsi" w:cs="EUAlbertina"/>
          <w:b/>
          <w:color w:val="000000" w:themeColor="text1"/>
          <w:sz w:val="24"/>
          <w:szCs w:val="24"/>
        </w:rPr>
        <w:t>s</w:t>
      </w:r>
      <w:r w:rsidRPr="004D2B23">
        <w:rPr>
          <w:rFonts w:asciiTheme="minorHAnsi" w:hAnsiTheme="minorHAnsi" w:cs="EUAlbertina"/>
          <w:b/>
          <w:color w:val="000000" w:themeColor="text1"/>
          <w:sz w:val="24"/>
          <w:szCs w:val="24"/>
        </w:rPr>
        <w:t xml:space="preserve"> 2 e 3</w:t>
      </w:r>
      <w:r w:rsidR="00BC4E4D" w:rsidRPr="004D2B23">
        <w:rPr>
          <w:rFonts w:asciiTheme="minorHAnsi" w:hAnsiTheme="minorHAnsi" w:cs="EUAlbertina"/>
          <w:color w:val="000000" w:themeColor="text1"/>
          <w:sz w:val="24"/>
          <w:szCs w:val="24"/>
        </w:rPr>
        <w:t xml:space="preserve">; a intenção de contratar deve ser precedida de um relatório </w:t>
      </w:r>
      <w:r w:rsidR="00BC4E4D" w:rsidRPr="004D2B23">
        <w:rPr>
          <w:rFonts w:asciiTheme="minorHAnsi" w:hAnsiTheme="minorHAnsi" w:cs="EUAlbertina"/>
          <w:b/>
          <w:color w:val="000000" w:themeColor="text1"/>
          <w:sz w:val="24"/>
          <w:szCs w:val="24"/>
        </w:rPr>
        <w:t>preliminar de avaliação</w:t>
      </w:r>
      <w:r w:rsidR="00BC4E4D" w:rsidRPr="004D2B23">
        <w:rPr>
          <w:rFonts w:asciiTheme="minorHAnsi" w:hAnsiTheme="minorHAnsi" w:cs="EUAlbertina"/>
          <w:color w:val="000000" w:themeColor="text1"/>
          <w:sz w:val="24"/>
          <w:szCs w:val="24"/>
        </w:rPr>
        <w:t xml:space="preserve"> e seguida de uma </w:t>
      </w:r>
      <w:r w:rsidR="00BC4E4D" w:rsidRPr="004D2B23">
        <w:rPr>
          <w:rFonts w:asciiTheme="minorHAnsi" w:hAnsiTheme="minorHAnsi" w:cs="EUAlbertina"/>
          <w:b/>
          <w:color w:val="000000" w:themeColor="text1"/>
          <w:sz w:val="24"/>
          <w:szCs w:val="24"/>
        </w:rPr>
        <w:t>comunicação prévia</w:t>
      </w:r>
      <w:r w:rsidR="00BC4E4D" w:rsidRPr="004D2B23">
        <w:rPr>
          <w:rFonts w:asciiTheme="minorHAnsi" w:hAnsiTheme="minorHAnsi" w:cs="EUAlbertina"/>
          <w:color w:val="000000" w:themeColor="text1"/>
          <w:sz w:val="24"/>
          <w:szCs w:val="24"/>
        </w:rPr>
        <w:t xml:space="preserve"> </w:t>
      </w:r>
      <w:r w:rsidR="00BC4E4D" w:rsidRPr="004D2B23">
        <w:rPr>
          <w:rFonts w:asciiTheme="minorHAnsi" w:hAnsiTheme="minorHAnsi" w:cs="EUAlbertina"/>
          <w:color w:val="000000" w:themeColor="text1"/>
          <w:sz w:val="24"/>
          <w:szCs w:val="24"/>
        </w:rPr>
        <w:lastRenderedPageBreak/>
        <w:t xml:space="preserve">aos interessados que contenham os elementos mínimos dos </w:t>
      </w:r>
      <w:r w:rsidR="00BC4E4D" w:rsidRPr="004D2B23">
        <w:rPr>
          <w:rFonts w:asciiTheme="minorHAnsi" w:hAnsiTheme="minorHAnsi" w:cs="EUAlbertina"/>
          <w:b/>
          <w:color w:val="000000" w:themeColor="text1"/>
          <w:sz w:val="24"/>
          <w:szCs w:val="24"/>
        </w:rPr>
        <w:t>Anexos 4 e 5</w:t>
      </w:r>
      <w:r w:rsidR="00BC4E4D" w:rsidRPr="004D2B23">
        <w:rPr>
          <w:rFonts w:asciiTheme="minorHAnsi" w:hAnsiTheme="minorHAnsi" w:cs="EUAlbertina"/>
          <w:color w:val="000000" w:themeColor="text1"/>
          <w:sz w:val="24"/>
          <w:szCs w:val="24"/>
        </w:rPr>
        <w:t xml:space="preserve">; e a decisão de contratar deve ser baseada num relatório final de avaliação que contenha os elementos de informação mínimos do </w:t>
      </w:r>
      <w:r w:rsidR="00BC4E4D" w:rsidRPr="004D2B23">
        <w:rPr>
          <w:rFonts w:asciiTheme="minorHAnsi" w:hAnsiTheme="minorHAnsi" w:cs="EUAlbertina"/>
          <w:b/>
          <w:color w:val="000000" w:themeColor="text1"/>
          <w:sz w:val="24"/>
          <w:szCs w:val="24"/>
        </w:rPr>
        <w:t>Anexo 6.</w:t>
      </w:r>
    </w:p>
    <w:p w14:paraId="43C8AA8F" w14:textId="3531FD65" w:rsidR="006C5011" w:rsidRPr="004D2B23" w:rsidRDefault="00B1759D" w:rsidP="00ED5B78">
      <w:pPr>
        <w:pStyle w:val="Text1"/>
        <w:numPr>
          <w:ilvl w:val="0"/>
          <w:numId w:val="36"/>
        </w:numPr>
        <w:spacing w:line="360" w:lineRule="auto"/>
        <w:rPr>
          <w:rFonts w:asciiTheme="minorHAnsi" w:hAnsiTheme="minorHAnsi" w:cs="EUAlbertina"/>
          <w:b/>
          <w:color w:val="000000" w:themeColor="text1"/>
          <w:sz w:val="24"/>
          <w:szCs w:val="24"/>
        </w:rPr>
      </w:pPr>
      <w:r w:rsidRPr="004D2B23">
        <w:rPr>
          <w:rFonts w:asciiTheme="minorHAnsi" w:hAnsiTheme="minorHAnsi" w:cs="EUAlbertina"/>
          <w:b/>
          <w:color w:val="000000" w:themeColor="text1"/>
          <w:sz w:val="24"/>
          <w:szCs w:val="24"/>
        </w:rPr>
        <w:t>C</w:t>
      </w:r>
      <w:r w:rsidR="006C5011" w:rsidRPr="004D2B23">
        <w:rPr>
          <w:rFonts w:asciiTheme="minorHAnsi" w:hAnsiTheme="minorHAnsi" w:cs="EUAlbertina"/>
          <w:b/>
          <w:color w:val="000000" w:themeColor="text1"/>
          <w:sz w:val="24"/>
          <w:szCs w:val="24"/>
        </w:rPr>
        <w:t>oncurso aberto local</w:t>
      </w:r>
    </w:p>
    <w:p w14:paraId="1E0C5774" w14:textId="3F8C812F" w:rsidR="006C5011" w:rsidRPr="004D2B23" w:rsidRDefault="006C5011" w:rsidP="006C5011">
      <w:pPr>
        <w:pStyle w:val="Text1"/>
        <w:spacing w:line="360" w:lineRule="auto"/>
        <w:ind w:left="360"/>
        <w:rPr>
          <w:rFonts w:asciiTheme="minorHAnsi" w:hAnsiTheme="minorHAnsi" w:cs="EUAlbertina"/>
          <w:color w:val="000000" w:themeColor="text1"/>
          <w:sz w:val="24"/>
          <w:szCs w:val="24"/>
        </w:rPr>
      </w:pPr>
      <w:r w:rsidRPr="004D2B23">
        <w:rPr>
          <w:rFonts w:asciiTheme="minorHAnsi" w:hAnsiTheme="minorHAnsi" w:cs="EUAlbertina"/>
          <w:color w:val="000000" w:themeColor="text1"/>
          <w:sz w:val="24"/>
          <w:szCs w:val="24"/>
        </w:rPr>
        <w:t xml:space="preserve">Os contratos de aquisição de </w:t>
      </w:r>
      <w:r w:rsidR="00E87497" w:rsidRPr="004D2B23">
        <w:rPr>
          <w:rFonts w:asciiTheme="minorHAnsi" w:hAnsiTheme="minorHAnsi" w:cs="EUAlbertina"/>
          <w:color w:val="000000" w:themeColor="text1"/>
          <w:sz w:val="24"/>
          <w:szCs w:val="24"/>
        </w:rPr>
        <w:t xml:space="preserve">bens ou </w:t>
      </w:r>
      <w:r w:rsidRPr="004D2B23">
        <w:rPr>
          <w:rFonts w:asciiTheme="minorHAnsi" w:hAnsiTheme="minorHAnsi" w:cs="EUAlbertina"/>
          <w:color w:val="000000" w:themeColor="text1"/>
          <w:sz w:val="24"/>
          <w:szCs w:val="24"/>
        </w:rPr>
        <w:t xml:space="preserve">serviços e de fornecimentos de valores </w:t>
      </w:r>
      <w:r w:rsidR="00E87497" w:rsidRPr="004D2B23">
        <w:rPr>
          <w:rFonts w:asciiTheme="minorHAnsi" w:hAnsiTheme="minorHAnsi" w:cs="EUAlbertina"/>
          <w:color w:val="000000" w:themeColor="text1"/>
          <w:sz w:val="24"/>
          <w:szCs w:val="24"/>
        </w:rPr>
        <w:t xml:space="preserve">iguais ou </w:t>
      </w:r>
      <w:r w:rsidRPr="004D2B23">
        <w:rPr>
          <w:rFonts w:asciiTheme="minorHAnsi" w:hAnsiTheme="minorHAnsi" w:cs="EUAlbertina"/>
          <w:color w:val="000000" w:themeColor="text1"/>
          <w:sz w:val="24"/>
          <w:szCs w:val="24"/>
        </w:rPr>
        <w:t>superiores a 100.000</w:t>
      </w:r>
      <w:r w:rsidR="00212FDA" w:rsidRPr="004D2B23">
        <w:rPr>
          <w:rFonts w:asciiTheme="minorHAnsi" w:hAnsiTheme="minorHAnsi" w:cs="EUAlbertina"/>
          <w:color w:val="000000" w:themeColor="text1"/>
          <w:sz w:val="24"/>
          <w:szCs w:val="24"/>
        </w:rPr>
        <w:t xml:space="preserve"> </w:t>
      </w:r>
      <w:r w:rsidR="003F38E6" w:rsidRPr="004D2B23">
        <w:rPr>
          <w:rFonts w:asciiTheme="minorHAnsi" w:hAnsiTheme="minorHAnsi" w:cs="EUAlbertina"/>
          <w:color w:val="000000" w:themeColor="text1"/>
          <w:sz w:val="24"/>
          <w:szCs w:val="24"/>
        </w:rPr>
        <w:t>EUR e inferiores a 2</w:t>
      </w:r>
      <w:r w:rsidRPr="004D2B23">
        <w:rPr>
          <w:rFonts w:asciiTheme="minorHAnsi" w:hAnsiTheme="minorHAnsi" w:cs="EUAlbertina"/>
          <w:color w:val="000000" w:themeColor="text1"/>
          <w:sz w:val="24"/>
          <w:szCs w:val="24"/>
        </w:rPr>
        <w:t>00.000</w:t>
      </w:r>
      <w:r w:rsidR="00212FDA" w:rsidRPr="004D2B23">
        <w:rPr>
          <w:rFonts w:asciiTheme="minorHAnsi" w:hAnsiTheme="minorHAnsi" w:cs="EUAlbertina"/>
          <w:color w:val="000000" w:themeColor="text1"/>
          <w:sz w:val="24"/>
          <w:szCs w:val="24"/>
        </w:rPr>
        <w:t xml:space="preserve"> </w:t>
      </w:r>
      <w:r w:rsidRPr="004D2B23">
        <w:rPr>
          <w:rFonts w:asciiTheme="minorHAnsi" w:hAnsiTheme="minorHAnsi" w:cs="EUAlbertina"/>
          <w:color w:val="000000" w:themeColor="text1"/>
          <w:sz w:val="24"/>
          <w:szCs w:val="24"/>
        </w:rPr>
        <w:t>EUR e os contratos de obra</w:t>
      </w:r>
      <w:r w:rsidR="003F38E6" w:rsidRPr="004D2B23">
        <w:rPr>
          <w:rFonts w:asciiTheme="minorHAnsi" w:hAnsiTheme="minorHAnsi" w:cs="EUAlbertina"/>
          <w:color w:val="000000" w:themeColor="text1"/>
          <w:sz w:val="24"/>
          <w:szCs w:val="24"/>
        </w:rPr>
        <w:t xml:space="preserve">s/empreitadas </w:t>
      </w:r>
      <w:r w:rsidR="00D702E1" w:rsidRPr="004D2B23">
        <w:rPr>
          <w:rFonts w:asciiTheme="minorHAnsi" w:hAnsiTheme="minorHAnsi" w:cs="EUAlbertina"/>
          <w:color w:val="000000" w:themeColor="text1"/>
          <w:sz w:val="24"/>
          <w:szCs w:val="24"/>
        </w:rPr>
        <w:t xml:space="preserve">de </w:t>
      </w:r>
      <w:r w:rsidR="003F38E6" w:rsidRPr="004D2B23">
        <w:rPr>
          <w:rFonts w:asciiTheme="minorHAnsi" w:hAnsiTheme="minorHAnsi" w:cs="EUAlbertina"/>
          <w:color w:val="000000" w:themeColor="text1"/>
          <w:sz w:val="24"/>
          <w:szCs w:val="24"/>
        </w:rPr>
        <w:t>valor superior a 2</w:t>
      </w:r>
      <w:r w:rsidRPr="004D2B23">
        <w:rPr>
          <w:rFonts w:asciiTheme="minorHAnsi" w:hAnsiTheme="minorHAnsi" w:cs="EUAlbertina"/>
          <w:color w:val="000000" w:themeColor="text1"/>
          <w:sz w:val="24"/>
          <w:szCs w:val="24"/>
        </w:rPr>
        <w:t>00.000</w:t>
      </w:r>
      <w:r w:rsidR="00212FDA" w:rsidRPr="004D2B23">
        <w:rPr>
          <w:rFonts w:asciiTheme="minorHAnsi" w:hAnsiTheme="minorHAnsi" w:cs="EUAlbertina"/>
          <w:color w:val="000000" w:themeColor="text1"/>
          <w:sz w:val="24"/>
          <w:szCs w:val="24"/>
        </w:rPr>
        <w:t xml:space="preserve"> </w:t>
      </w:r>
      <w:r w:rsidR="00FB012C" w:rsidRPr="004D2B23">
        <w:rPr>
          <w:rFonts w:asciiTheme="minorHAnsi" w:hAnsiTheme="minorHAnsi" w:cs="EUAlbertina"/>
          <w:color w:val="000000" w:themeColor="text1"/>
          <w:sz w:val="24"/>
          <w:szCs w:val="24"/>
        </w:rPr>
        <w:t>EUR e inferior</w:t>
      </w:r>
      <w:r w:rsidR="003F38E6" w:rsidRPr="004D2B23">
        <w:rPr>
          <w:rFonts w:asciiTheme="minorHAnsi" w:hAnsiTheme="minorHAnsi" w:cs="EUAlbertina"/>
          <w:color w:val="000000" w:themeColor="text1"/>
          <w:sz w:val="24"/>
          <w:szCs w:val="24"/>
        </w:rPr>
        <w:t xml:space="preserve"> a 3</w:t>
      </w:r>
      <w:r w:rsidRPr="004D2B23">
        <w:rPr>
          <w:rFonts w:asciiTheme="minorHAnsi" w:hAnsiTheme="minorHAnsi" w:cs="EUAlbertina"/>
          <w:color w:val="000000" w:themeColor="text1"/>
          <w:sz w:val="24"/>
          <w:szCs w:val="24"/>
        </w:rPr>
        <w:t>.000.000</w:t>
      </w:r>
      <w:r w:rsidR="00212FDA" w:rsidRPr="004D2B23">
        <w:rPr>
          <w:rFonts w:asciiTheme="minorHAnsi" w:hAnsiTheme="minorHAnsi" w:cs="EUAlbertina"/>
          <w:color w:val="000000" w:themeColor="text1"/>
          <w:sz w:val="24"/>
          <w:szCs w:val="24"/>
        </w:rPr>
        <w:t xml:space="preserve"> </w:t>
      </w:r>
      <w:r w:rsidRPr="004D2B23">
        <w:rPr>
          <w:rFonts w:asciiTheme="minorHAnsi" w:hAnsiTheme="minorHAnsi" w:cs="EUAlbertina"/>
          <w:color w:val="000000" w:themeColor="text1"/>
          <w:sz w:val="24"/>
          <w:szCs w:val="24"/>
        </w:rPr>
        <w:t>EUR devem ser adjudicados pelo procedimento de concurso aberto local.</w:t>
      </w:r>
    </w:p>
    <w:p w14:paraId="0977B867" w14:textId="7610FF9B" w:rsidR="006C5011" w:rsidRPr="004D2B23" w:rsidRDefault="006C5011" w:rsidP="006C5011">
      <w:pPr>
        <w:pStyle w:val="Text1"/>
        <w:spacing w:line="360" w:lineRule="auto"/>
        <w:ind w:left="360"/>
        <w:rPr>
          <w:rFonts w:asciiTheme="minorHAnsi" w:hAnsiTheme="minorHAnsi" w:cs="EUAlbertina"/>
          <w:color w:val="000000" w:themeColor="text1"/>
          <w:sz w:val="24"/>
          <w:szCs w:val="24"/>
        </w:rPr>
      </w:pPr>
      <w:r w:rsidRPr="004D2B23">
        <w:rPr>
          <w:rFonts w:asciiTheme="minorHAnsi" w:hAnsiTheme="minorHAnsi" w:cs="EUAlbertina"/>
          <w:color w:val="000000" w:themeColor="text1"/>
          <w:sz w:val="24"/>
          <w:szCs w:val="24"/>
        </w:rPr>
        <w:t xml:space="preserve">O anúncio de concurso </w:t>
      </w:r>
      <w:r w:rsidR="00D702E1" w:rsidRPr="004D2B23">
        <w:rPr>
          <w:rFonts w:asciiTheme="minorHAnsi" w:hAnsiTheme="minorHAnsi" w:cs="EUAlbertina"/>
          <w:color w:val="000000" w:themeColor="text1"/>
          <w:sz w:val="24"/>
          <w:szCs w:val="24"/>
        </w:rPr>
        <w:t>deverá ser</w:t>
      </w:r>
      <w:r w:rsidRPr="004D2B23">
        <w:rPr>
          <w:rFonts w:asciiTheme="minorHAnsi" w:hAnsiTheme="minorHAnsi" w:cs="EUAlbertina"/>
          <w:color w:val="000000" w:themeColor="text1"/>
          <w:sz w:val="24"/>
          <w:szCs w:val="24"/>
        </w:rPr>
        <w:t xml:space="preserve"> publicado em todos os meios de comunicação social adequados, no país </w:t>
      </w:r>
      <w:r w:rsidR="00D702E1" w:rsidRPr="004D2B23">
        <w:rPr>
          <w:rFonts w:asciiTheme="minorHAnsi" w:hAnsiTheme="minorHAnsi" w:cs="EUAlbertina"/>
          <w:color w:val="000000" w:themeColor="text1"/>
          <w:sz w:val="24"/>
          <w:szCs w:val="24"/>
        </w:rPr>
        <w:t xml:space="preserve">de intervenção, </w:t>
      </w:r>
      <w:r w:rsidR="00E87497" w:rsidRPr="004D2B23">
        <w:rPr>
          <w:rFonts w:asciiTheme="minorHAnsi" w:hAnsiTheme="minorHAnsi" w:cs="EUAlbertina"/>
          <w:color w:val="000000" w:themeColor="text1"/>
          <w:sz w:val="24"/>
          <w:szCs w:val="24"/>
        </w:rPr>
        <w:t xml:space="preserve">e </w:t>
      </w:r>
      <w:r w:rsidRPr="004D2B23">
        <w:rPr>
          <w:rFonts w:asciiTheme="minorHAnsi" w:hAnsiTheme="minorHAnsi" w:cs="EUAlbertina"/>
          <w:color w:val="000000" w:themeColor="text1"/>
          <w:sz w:val="24"/>
          <w:szCs w:val="24"/>
        </w:rPr>
        <w:t>no site do(s) beneficiários</w:t>
      </w:r>
      <w:r w:rsidR="00F12C7A" w:rsidRPr="004D2B23">
        <w:rPr>
          <w:rFonts w:asciiTheme="minorHAnsi" w:hAnsiTheme="minorHAnsi" w:cs="EUAlbertina"/>
          <w:color w:val="000000" w:themeColor="text1"/>
          <w:sz w:val="24"/>
          <w:szCs w:val="24"/>
        </w:rPr>
        <w:t>.</w:t>
      </w:r>
      <w:r w:rsidRPr="004D2B23">
        <w:rPr>
          <w:rFonts w:asciiTheme="minorHAnsi" w:hAnsiTheme="minorHAnsi" w:cs="EUAlbertina"/>
          <w:color w:val="000000" w:themeColor="text1"/>
          <w:sz w:val="24"/>
          <w:szCs w:val="24"/>
        </w:rPr>
        <w:t xml:space="preserve"> </w:t>
      </w:r>
    </w:p>
    <w:p w14:paraId="32F6A64A" w14:textId="1C39343B" w:rsidR="006C5011" w:rsidRPr="004D2B23" w:rsidRDefault="00E87497" w:rsidP="006C5011">
      <w:pPr>
        <w:pStyle w:val="Text1"/>
        <w:spacing w:line="360" w:lineRule="auto"/>
        <w:ind w:left="360"/>
        <w:rPr>
          <w:rFonts w:asciiTheme="minorHAnsi" w:hAnsiTheme="minorHAnsi" w:cs="EUAlbertina"/>
          <w:color w:val="000000" w:themeColor="text1"/>
          <w:sz w:val="24"/>
          <w:szCs w:val="24"/>
        </w:rPr>
      </w:pPr>
      <w:r w:rsidRPr="004D2B23">
        <w:rPr>
          <w:rFonts w:asciiTheme="minorHAnsi" w:hAnsiTheme="minorHAnsi" w:cs="EUAlbertina"/>
          <w:color w:val="000000" w:themeColor="text1"/>
          <w:sz w:val="24"/>
          <w:szCs w:val="24"/>
        </w:rPr>
        <w:t>R</w:t>
      </w:r>
      <w:r w:rsidR="004E1C9F" w:rsidRPr="004D2B23">
        <w:rPr>
          <w:rFonts w:asciiTheme="minorHAnsi" w:hAnsiTheme="minorHAnsi" w:cs="EUAlbertina"/>
          <w:color w:val="000000" w:themeColor="text1"/>
          <w:sz w:val="24"/>
          <w:szCs w:val="24"/>
        </w:rPr>
        <w:t xml:space="preserve">elativamente a este procedimento </w:t>
      </w:r>
      <w:r w:rsidRPr="004D2B23">
        <w:rPr>
          <w:rFonts w:asciiTheme="minorHAnsi" w:hAnsiTheme="minorHAnsi" w:cs="EUAlbertina"/>
          <w:color w:val="000000" w:themeColor="text1"/>
          <w:sz w:val="24"/>
          <w:szCs w:val="24"/>
        </w:rPr>
        <w:t xml:space="preserve">devem ser observadas </w:t>
      </w:r>
      <w:r w:rsidR="004E1C9F" w:rsidRPr="004D2B23">
        <w:rPr>
          <w:rFonts w:asciiTheme="minorHAnsi" w:hAnsiTheme="minorHAnsi" w:cs="EUAlbertina"/>
          <w:color w:val="000000" w:themeColor="text1"/>
          <w:sz w:val="24"/>
          <w:szCs w:val="24"/>
        </w:rPr>
        <w:t>as seguintes boas práticas:</w:t>
      </w:r>
    </w:p>
    <w:p w14:paraId="3B563FFF" w14:textId="195F07AA" w:rsidR="006C5011" w:rsidRPr="004D2B23" w:rsidRDefault="002C243E" w:rsidP="00ED5B78">
      <w:pPr>
        <w:pStyle w:val="Text1"/>
        <w:numPr>
          <w:ilvl w:val="0"/>
          <w:numId w:val="37"/>
        </w:numPr>
        <w:spacing w:line="360" w:lineRule="auto"/>
        <w:rPr>
          <w:rFonts w:asciiTheme="minorHAnsi" w:hAnsiTheme="minorHAnsi" w:cs="EUAlbertina"/>
          <w:color w:val="000000" w:themeColor="text1"/>
          <w:sz w:val="24"/>
          <w:szCs w:val="24"/>
        </w:rPr>
      </w:pPr>
      <w:r w:rsidRPr="004D2B23">
        <w:rPr>
          <w:rFonts w:asciiTheme="minorHAnsi" w:hAnsiTheme="minorHAnsi" w:cs="EUAlbertina"/>
          <w:color w:val="000000" w:themeColor="text1"/>
          <w:sz w:val="24"/>
          <w:szCs w:val="24"/>
        </w:rPr>
        <w:t>Publicitar o</w:t>
      </w:r>
      <w:r w:rsidR="006C5011" w:rsidRPr="004D2B23">
        <w:rPr>
          <w:rFonts w:asciiTheme="minorHAnsi" w:hAnsiTheme="minorHAnsi" w:cs="EUAlbertina"/>
          <w:color w:val="000000" w:themeColor="text1"/>
          <w:sz w:val="24"/>
          <w:szCs w:val="24"/>
        </w:rPr>
        <w:t xml:space="preserve"> anúncio </w:t>
      </w:r>
      <w:r w:rsidRPr="004D2B23">
        <w:rPr>
          <w:rFonts w:asciiTheme="minorHAnsi" w:hAnsiTheme="minorHAnsi" w:cs="EUAlbertina"/>
          <w:color w:val="000000" w:themeColor="text1"/>
          <w:sz w:val="24"/>
          <w:szCs w:val="24"/>
        </w:rPr>
        <w:t xml:space="preserve">pelo menos </w:t>
      </w:r>
      <w:r w:rsidR="004E1C9F" w:rsidRPr="004D2B23">
        <w:rPr>
          <w:rFonts w:asciiTheme="minorHAnsi" w:hAnsiTheme="minorHAnsi" w:cs="EUAlbertina"/>
          <w:color w:val="000000" w:themeColor="text1"/>
          <w:sz w:val="24"/>
          <w:szCs w:val="24"/>
        </w:rPr>
        <w:t xml:space="preserve">nos meios de comunicação </w:t>
      </w:r>
      <w:r w:rsidRPr="004D2B23">
        <w:rPr>
          <w:rFonts w:asciiTheme="minorHAnsi" w:hAnsiTheme="minorHAnsi" w:cs="EUAlbertina"/>
          <w:color w:val="000000" w:themeColor="text1"/>
          <w:sz w:val="24"/>
          <w:szCs w:val="24"/>
        </w:rPr>
        <w:t>social nacional de grande tiragem e</w:t>
      </w:r>
      <w:r w:rsidR="004E1C9F" w:rsidRPr="004D2B23">
        <w:rPr>
          <w:rFonts w:asciiTheme="minorHAnsi" w:hAnsiTheme="minorHAnsi" w:cs="EUAlbertina"/>
          <w:color w:val="000000" w:themeColor="text1"/>
          <w:sz w:val="24"/>
          <w:szCs w:val="24"/>
        </w:rPr>
        <w:t xml:space="preserve">, sempre que possível, </w:t>
      </w:r>
      <w:r w:rsidR="006C5011" w:rsidRPr="004D2B23">
        <w:rPr>
          <w:rFonts w:asciiTheme="minorHAnsi" w:hAnsiTheme="minorHAnsi" w:cs="EUAlbertina"/>
          <w:color w:val="000000" w:themeColor="text1"/>
          <w:sz w:val="24"/>
          <w:szCs w:val="24"/>
        </w:rPr>
        <w:t>no jornal</w:t>
      </w:r>
      <w:r w:rsidR="004E1C9F" w:rsidRPr="004D2B23">
        <w:rPr>
          <w:rFonts w:asciiTheme="minorHAnsi" w:hAnsiTheme="minorHAnsi" w:cs="EUAlbertina"/>
          <w:color w:val="000000" w:themeColor="text1"/>
          <w:sz w:val="24"/>
          <w:szCs w:val="24"/>
        </w:rPr>
        <w:t xml:space="preserve"> </w:t>
      </w:r>
      <w:r w:rsidRPr="004D2B23">
        <w:rPr>
          <w:rFonts w:asciiTheme="minorHAnsi" w:hAnsiTheme="minorHAnsi" w:cs="EUAlbertina"/>
          <w:color w:val="000000" w:themeColor="text1"/>
          <w:sz w:val="24"/>
          <w:szCs w:val="24"/>
        </w:rPr>
        <w:t xml:space="preserve">oficial </w:t>
      </w:r>
      <w:r w:rsidR="004E1C9F" w:rsidRPr="004D2B23">
        <w:rPr>
          <w:rFonts w:asciiTheme="minorHAnsi" w:hAnsiTheme="minorHAnsi" w:cs="EUAlbertina"/>
          <w:color w:val="000000" w:themeColor="text1"/>
          <w:sz w:val="24"/>
          <w:szCs w:val="24"/>
        </w:rPr>
        <w:t>ou site</w:t>
      </w:r>
      <w:r w:rsidR="006C5011" w:rsidRPr="004D2B23">
        <w:rPr>
          <w:rFonts w:asciiTheme="minorHAnsi" w:hAnsiTheme="minorHAnsi" w:cs="EUAlbertina"/>
          <w:color w:val="000000" w:themeColor="text1"/>
          <w:sz w:val="24"/>
          <w:szCs w:val="24"/>
        </w:rPr>
        <w:t xml:space="preserve"> </w:t>
      </w:r>
      <w:r w:rsidR="004E1C9F" w:rsidRPr="004D2B23">
        <w:rPr>
          <w:rFonts w:asciiTheme="minorHAnsi" w:hAnsiTheme="minorHAnsi" w:cs="EUAlbertina"/>
          <w:color w:val="000000" w:themeColor="text1"/>
          <w:sz w:val="24"/>
          <w:szCs w:val="24"/>
        </w:rPr>
        <w:t xml:space="preserve">de divulgação de concursos públicos </w:t>
      </w:r>
      <w:r w:rsidRPr="004D2B23">
        <w:rPr>
          <w:rFonts w:asciiTheme="minorHAnsi" w:hAnsiTheme="minorHAnsi" w:cs="EUAlbertina"/>
          <w:color w:val="000000" w:themeColor="text1"/>
          <w:sz w:val="24"/>
          <w:szCs w:val="24"/>
        </w:rPr>
        <w:t>do país</w:t>
      </w:r>
      <w:r w:rsidR="000E69C9" w:rsidRPr="004D2B23">
        <w:rPr>
          <w:rFonts w:asciiTheme="minorHAnsi" w:hAnsiTheme="minorHAnsi" w:cs="EUAlbertina"/>
          <w:color w:val="000000" w:themeColor="text1"/>
          <w:sz w:val="24"/>
          <w:szCs w:val="24"/>
        </w:rPr>
        <w:t>, bem com</w:t>
      </w:r>
      <w:r w:rsidR="00603B05" w:rsidRPr="004D2B23">
        <w:rPr>
          <w:rFonts w:asciiTheme="minorHAnsi" w:hAnsiTheme="minorHAnsi" w:cs="EUAlbertina"/>
          <w:color w:val="000000" w:themeColor="text1"/>
          <w:sz w:val="24"/>
          <w:szCs w:val="24"/>
        </w:rPr>
        <w:t xml:space="preserve">o no site do(s) beneficiário(s); </w:t>
      </w:r>
    </w:p>
    <w:p w14:paraId="46E39EED" w14:textId="2890F55F" w:rsidR="006C5011" w:rsidRPr="004D2B23" w:rsidRDefault="002C243E" w:rsidP="00ED5B78">
      <w:pPr>
        <w:pStyle w:val="Text1"/>
        <w:numPr>
          <w:ilvl w:val="0"/>
          <w:numId w:val="37"/>
        </w:numPr>
        <w:spacing w:line="360" w:lineRule="auto"/>
        <w:rPr>
          <w:rFonts w:asciiTheme="minorHAnsi" w:hAnsiTheme="minorHAnsi" w:cs="EUAlbertina"/>
          <w:color w:val="000000" w:themeColor="text1"/>
          <w:sz w:val="24"/>
          <w:szCs w:val="24"/>
        </w:rPr>
      </w:pPr>
      <w:r w:rsidRPr="004D2B23">
        <w:rPr>
          <w:rFonts w:asciiTheme="minorHAnsi" w:hAnsiTheme="minorHAnsi" w:cs="EUAlbertina"/>
          <w:color w:val="000000" w:themeColor="text1"/>
          <w:sz w:val="24"/>
          <w:szCs w:val="24"/>
        </w:rPr>
        <w:t>Estabelecer o preço mais baixo como</w:t>
      </w:r>
      <w:r w:rsidR="006C5011" w:rsidRPr="004D2B23">
        <w:rPr>
          <w:rFonts w:asciiTheme="minorHAnsi" w:hAnsiTheme="minorHAnsi" w:cs="EUAlbertina"/>
          <w:color w:val="000000" w:themeColor="text1"/>
          <w:sz w:val="24"/>
          <w:szCs w:val="24"/>
        </w:rPr>
        <w:t xml:space="preserve"> </w:t>
      </w:r>
      <w:r w:rsidR="004E1C9F" w:rsidRPr="004D2B23">
        <w:rPr>
          <w:rFonts w:asciiTheme="minorHAnsi" w:hAnsiTheme="minorHAnsi" w:cs="EUAlbertina"/>
          <w:color w:val="000000" w:themeColor="text1"/>
          <w:sz w:val="24"/>
          <w:szCs w:val="24"/>
        </w:rPr>
        <w:t>c</w:t>
      </w:r>
      <w:r w:rsidR="006C5011" w:rsidRPr="004D2B23">
        <w:rPr>
          <w:rFonts w:asciiTheme="minorHAnsi" w:hAnsiTheme="minorHAnsi" w:cs="EUAlbertina"/>
          <w:color w:val="000000" w:themeColor="text1"/>
          <w:sz w:val="24"/>
          <w:szCs w:val="24"/>
        </w:rPr>
        <w:t xml:space="preserve">ritério de </w:t>
      </w:r>
      <w:r w:rsidRPr="004D2B23">
        <w:rPr>
          <w:rFonts w:asciiTheme="minorHAnsi" w:hAnsiTheme="minorHAnsi" w:cs="EUAlbertina"/>
          <w:color w:val="000000" w:themeColor="text1"/>
          <w:sz w:val="24"/>
          <w:szCs w:val="24"/>
        </w:rPr>
        <w:t>adjudicação;</w:t>
      </w:r>
    </w:p>
    <w:p w14:paraId="1A73BA0E" w14:textId="78B420FF" w:rsidR="000E69C9" w:rsidRPr="004D2B23" w:rsidRDefault="000E69C9" w:rsidP="00ED5B78">
      <w:pPr>
        <w:pStyle w:val="Text1"/>
        <w:numPr>
          <w:ilvl w:val="0"/>
          <w:numId w:val="37"/>
        </w:numPr>
        <w:spacing w:line="360" w:lineRule="auto"/>
        <w:rPr>
          <w:rFonts w:asciiTheme="minorHAnsi" w:hAnsiTheme="minorHAnsi" w:cs="EUAlbertina"/>
          <w:color w:val="000000" w:themeColor="text1"/>
          <w:sz w:val="24"/>
          <w:szCs w:val="24"/>
        </w:rPr>
      </w:pPr>
      <w:r w:rsidRPr="004D2B23">
        <w:rPr>
          <w:rFonts w:asciiTheme="minorHAnsi" w:hAnsiTheme="minorHAnsi" w:cs="EUAlbertina"/>
          <w:color w:val="000000" w:themeColor="text1"/>
          <w:sz w:val="24"/>
          <w:szCs w:val="24"/>
        </w:rPr>
        <w:t>Estabelecer um prazo razoável para a apresentação de propostas, de modo a possibilitar a concorrência efetiva entre os operadores económicos;</w:t>
      </w:r>
    </w:p>
    <w:p w14:paraId="232B66DD" w14:textId="27889CB2" w:rsidR="004E1C9F" w:rsidRPr="004D2B23" w:rsidRDefault="004E1C9F" w:rsidP="00ED5B78">
      <w:pPr>
        <w:pStyle w:val="Text1"/>
        <w:numPr>
          <w:ilvl w:val="0"/>
          <w:numId w:val="37"/>
        </w:numPr>
        <w:spacing w:line="360" w:lineRule="auto"/>
        <w:rPr>
          <w:rFonts w:asciiTheme="minorHAnsi" w:hAnsiTheme="minorHAnsi" w:cs="EUAlbertina"/>
          <w:color w:val="000000" w:themeColor="text1"/>
          <w:sz w:val="24"/>
          <w:szCs w:val="24"/>
        </w:rPr>
      </w:pPr>
      <w:r w:rsidRPr="004D2B23">
        <w:rPr>
          <w:rFonts w:asciiTheme="minorHAnsi" w:hAnsiTheme="minorHAnsi" w:cs="EUAlbertina"/>
          <w:color w:val="000000" w:themeColor="text1"/>
          <w:sz w:val="24"/>
          <w:szCs w:val="24"/>
        </w:rPr>
        <w:t>Facultar</w:t>
      </w:r>
      <w:r w:rsidR="000226E2" w:rsidRPr="004D2B23">
        <w:rPr>
          <w:rFonts w:asciiTheme="minorHAnsi" w:hAnsiTheme="minorHAnsi" w:cs="EUAlbertina"/>
          <w:color w:val="000000" w:themeColor="text1"/>
          <w:sz w:val="24"/>
          <w:szCs w:val="24"/>
        </w:rPr>
        <w:t xml:space="preserve"> a consulta e o fornecimento dos</w:t>
      </w:r>
      <w:r w:rsidRPr="004D2B23">
        <w:rPr>
          <w:rFonts w:asciiTheme="minorHAnsi" w:hAnsiTheme="minorHAnsi" w:cs="EUAlbertina"/>
          <w:color w:val="000000" w:themeColor="text1"/>
          <w:sz w:val="24"/>
          <w:szCs w:val="24"/>
        </w:rPr>
        <w:t xml:space="preserve"> documentos </w:t>
      </w:r>
      <w:r w:rsidR="000E69C9" w:rsidRPr="004D2B23">
        <w:rPr>
          <w:rFonts w:asciiTheme="minorHAnsi" w:hAnsiTheme="minorHAnsi" w:cs="EUAlbertina"/>
          <w:color w:val="000000" w:themeColor="text1"/>
          <w:sz w:val="24"/>
          <w:szCs w:val="24"/>
        </w:rPr>
        <w:t>do concurso</w:t>
      </w:r>
      <w:r w:rsidR="002C243E" w:rsidRPr="004D2B23">
        <w:rPr>
          <w:rFonts w:asciiTheme="minorHAnsi" w:hAnsiTheme="minorHAnsi" w:cs="EUAlbertina"/>
          <w:color w:val="000000" w:themeColor="text1"/>
          <w:sz w:val="24"/>
          <w:szCs w:val="24"/>
        </w:rPr>
        <w:t>, incluindo o caderno de encargos,</w:t>
      </w:r>
      <w:r w:rsidR="000E69C9" w:rsidRPr="004D2B23">
        <w:rPr>
          <w:rFonts w:asciiTheme="minorHAnsi" w:hAnsiTheme="minorHAnsi" w:cs="EUAlbertina"/>
          <w:color w:val="000000" w:themeColor="text1"/>
          <w:sz w:val="24"/>
          <w:szCs w:val="24"/>
        </w:rPr>
        <w:t xml:space="preserve"> a todos </w:t>
      </w:r>
      <w:r w:rsidR="002C243E" w:rsidRPr="004D2B23">
        <w:rPr>
          <w:rFonts w:asciiTheme="minorHAnsi" w:hAnsiTheme="minorHAnsi" w:cs="EUAlbertina"/>
          <w:color w:val="000000" w:themeColor="text1"/>
          <w:sz w:val="24"/>
          <w:szCs w:val="24"/>
        </w:rPr>
        <w:t xml:space="preserve">os interessados </w:t>
      </w:r>
      <w:r w:rsidR="000E69C9" w:rsidRPr="004D2B23">
        <w:rPr>
          <w:rFonts w:asciiTheme="minorHAnsi" w:hAnsiTheme="minorHAnsi" w:cs="EUAlbertina"/>
          <w:color w:val="000000" w:themeColor="text1"/>
          <w:sz w:val="24"/>
          <w:szCs w:val="24"/>
        </w:rPr>
        <w:t>que a</w:t>
      </w:r>
      <w:r w:rsidR="000226E2" w:rsidRPr="004D2B23">
        <w:rPr>
          <w:rFonts w:asciiTheme="minorHAnsi" w:hAnsiTheme="minorHAnsi" w:cs="EUAlbertina"/>
          <w:color w:val="000000" w:themeColor="text1"/>
          <w:sz w:val="24"/>
          <w:szCs w:val="24"/>
        </w:rPr>
        <w:t xml:space="preserve"> requeiram;</w:t>
      </w:r>
    </w:p>
    <w:p w14:paraId="198CC13D" w14:textId="797805A5" w:rsidR="000226E2" w:rsidRPr="004D2B23" w:rsidRDefault="000226E2" w:rsidP="00ED5B78">
      <w:pPr>
        <w:pStyle w:val="Text1"/>
        <w:numPr>
          <w:ilvl w:val="0"/>
          <w:numId w:val="37"/>
        </w:numPr>
        <w:spacing w:line="360" w:lineRule="auto"/>
        <w:rPr>
          <w:rFonts w:asciiTheme="minorHAnsi" w:hAnsiTheme="minorHAnsi" w:cs="EUAlbertina"/>
          <w:color w:val="000000" w:themeColor="text1"/>
          <w:sz w:val="24"/>
          <w:szCs w:val="24"/>
        </w:rPr>
      </w:pPr>
      <w:r w:rsidRPr="004D2B23">
        <w:rPr>
          <w:rFonts w:asciiTheme="minorHAnsi" w:hAnsiTheme="minorHAnsi" w:cs="EUAlbertina"/>
          <w:color w:val="000000" w:themeColor="text1"/>
          <w:sz w:val="24"/>
          <w:szCs w:val="24"/>
        </w:rPr>
        <w:t xml:space="preserve">Garantir que as propostas apresentadas são </w:t>
      </w:r>
      <w:r w:rsidR="002C243E" w:rsidRPr="004D2B23">
        <w:rPr>
          <w:rFonts w:asciiTheme="minorHAnsi" w:hAnsiTheme="minorHAnsi" w:cs="EUAlbertina"/>
          <w:color w:val="000000" w:themeColor="text1"/>
          <w:sz w:val="24"/>
          <w:szCs w:val="24"/>
        </w:rPr>
        <w:t>analisadas e avaliadas</w:t>
      </w:r>
      <w:r w:rsidRPr="004D2B23">
        <w:rPr>
          <w:rFonts w:asciiTheme="minorHAnsi" w:hAnsiTheme="minorHAnsi" w:cs="EUAlbertina"/>
          <w:color w:val="000000" w:themeColor="text1"/>
          <w:sz w:val="24"/>
          <w:szCs w:val="24"/>
        </w:rPr>
        <w:t xml:space="preserve"> por um júri </w:t>
      </w:r>
      <w:r w:rsidR="002C243E" w:rsidRPr="004D2B23">
        <w:rPr>
          <w:rFonts w:asciiTheme="minorHAnsi" w:hAnsiTheme="minorHAnsi" w:cs="EUAlbertina"/>
          <w:color w:val="000000" w:themeColor="text1"/>
          <w:sz w:val="24"/>
          <w:szCs w:val="24"/>
        </w:rPr>
        <w:t>imparcial</w:t>
      </w:r>
      <w:r w:rsidRPr="004D2B23">
        <w:rPr>
          <w:rFonts w:asciiTheme="minorHAnsi" w:hAnsiTheme="minorHAnsi" w:cs="EUAlbertina"/>
          <w:color w:val="000000" w:themeColor="text1"/>
          <w:sz w:val="24"/>
          <w:szCs w:val="24"/>
        </w:rPr>
        <w:t>, com transparência e tendo em conta os critérios de elegibilidade das propostas e de</w:t>
      </w:r>
      <w:r w:rsidR="002C243E" w:rsidRPr="004D2B23">
        <w:rPr>
          <w:rFonts w:asciiTheme="minorHAnsi" w:hAnsiTheme="minorHAnsi" w:cs="EUAlbertina"/>
          <w:color w:val="000000" w:themeColor="text1"/>
          <w:sz w:val="24"/>
          <w:szCs w:val="24"/>
        </w:rPr>
        <w:t xml:space="preserve"> avaliação previamente definidos no anúncio;</w:t>
      </w:r>
      <w:r w:rsidRPr="004D2B23">
        <w:rPr>
          <w:rFonts w:asciiTheme="minorHAnsi" w:hAnsiTheme="minorHAnsi" w:cs="EUAlbertina"/>
          <w:color w:val="000000" w:themeColor="text1"/>
          <w:sz w:val="24"/>
          <w:szCs w:val="24"/>
        </w:rPr>
        <w:t xml:space="preserve"> </w:t>
      </w:r>
    </w:p>
    <w:p w14:paraId="404B98D2" w14:textId="28CD95D0" w:rsidR="000226E2" w:rsidRPr="004D2B23" w:rsidRDefault="002C243E" w:rsidP="00ED5B78">
      <w:pPr>
        <w:pStyle w:val="Text1"/>
        <w:numPr>
          <w:ilvl w:val="0"/>
          <w:numId w:val="37"/>
        </w:numPr>
        <w:spacing w:line="360" w:lineRule="auto"/>
        <w:rPr>
          <w:rFonts w:asciiTheme="minorHAnsi" w:hAnsiTheme="minorHAnsi" w:cs="EUAlbertina"/>
          <w:color w:val="000000" w:themeColor="text1"/>
          <w:sz w:val="24"/>
          <w:szCs w:val="24"/>
        </w:rPr>
      </w:pPr>
      <w:r w:rsidRPr="004D2B23">
        <w:rPr>
          <w:rFonts w:asciiTheme="minorHAnsi" w:hAnsiTheme="minorHAnsi" w:cs="EUAlbertina"/>
          <w:color w:val="000000" w:themeColor="text1"/>
          <w:sz w:val="24"/>
          <w:szCs w:val="24"/>
        </w:rPr>
        <w:t>Publicitar a</w:t>
      </w:r>
      <w:r w:rsidR="000226E2" w:rsidRPr="004D2B23">
        <w:rPr>
          <w:rFonts w:asciiTheme="minorHAnsi" w:hAnsiTheme="minorHAnsi" w:cs="EUAlbertina"/>
          <w:color w:val="000000" w:themeColor="text1"/>
          <w:sz w:val="24"/>
          <w:szCs w:val="24"/>
        </w:rPr>
        <w:t xml:space="preserve"> adjudicação no site do(s) beneficiários</w:t>
      </w:r>
      <w:r w:rsidR="000E69C9" w:rsidRPr="004D2B23">
        <w:rPr>
          <w:rFonts w:asciiTheme="minorHAnsi" w:hAnsiTheme="minorHAnsi" w:cs="EUAlbertina"/>
          <w:color w:val="000000" w:themeColor="text1"/>
          <w:sz w:val="24"/>
          <w:szCs w:val="24"/>
        </w:rPr>
        <w:t>.</w:t>
      </w:r>
    </w:p>
    <w:p w14:paraId="48B440E5" w14:textId="62F11738" w:rsidR="00F92B10" w:rsidRPr="004D2B23" w:rsidRDefault="00F92B10" w:rsidP="00F92B10">
      <w:pPr>
        <w:pStyle w:val="Text1"/>
        <w:spacing w:line="360" w:lineRule="auto"/>
        <w:ind w:left="360"/>
        <w:rPr>
          <w:rFonts w:asciiTheme="minorHAnsi" w:hAnsiTheme="minorHAnsi" w:cs="EUAlbertina"/>
          <w:color w:val="000000" w:themeColor="text1"/>
          <w:sz w:val="24"/>
          <w:szCs w:val="24"/>
        </w:rPr>
      </w:pPr>
      <w:r w:rsidRPr="004D2B23">
        <w:rPr>
          <w:rFonts w:asciiTheme="minorHAnsi" w:hAnsiTheme="minorHAnsi" w:cs="EUAlbertina"/>
          <w:color w:val="000000" w:themeColor="text1"/>
          <w:sz w:val="24"/>
          <w:szCs w:val="24"/>
        </w:rPr>
        <w:t xml:space="preserve">Ao procedimento de concurso aberto local aplicam-se os documentos dos </w:t>
      </w:r>
      <w:r w:rsidRPr="004D2B23">
        <w:rPr>
          <w:rFonts w:asciiTheme="minorHAnsi" w:hAnsiTheme="minorHAnsi" w:cs="EUAlbertina"/>
          <w:b/>
          <w:color w:val="000000" w:themeColor="text1"/>
          <w:sz w:val="24"/>
          <w:szCs w:val="24"/>
        </w:rPr>
        <w:t>Anexos 2 a 6</w:t>
      </w:r>
      <w:r w:rsidRPr="004D2B23">
        <w:rPr>
          <w:rFonts w:asciiTheme="minorHAnsi" w:hAnsiTheme="minorHAnsi" w:cs="EUAlbertina"/>
          <w:color w:val="000000" w:themeColor="text1"/>
          <w:sz w:val="24"/>
          <w:szCs w:val="24"/>
        </w:rPr>
        <w:t xml:space="preserve">, com as necessárias adaptações. </w:t>
      </w:r>
    </w:p>
    <w:p w14:paraId="72B22A4D" w14:textId="77777777" w:rsidR="00F92B10" w:rsidRPr="004D2B23" w:rsidRDefault="00F92B10" w:rsidP="00F92B10">
      <w:pPr>
        <w:pStyle w:val="Text1"/>
        <w:spacing w:line="360" w:lineRule="auto"/>
        <w:ind w:left="360"/>
        <w:rPr>
          <w:rFonts w:asciiTheme="minorHAnsi" w:hAnsiTheme="minorHAnsi" w:cs="EUAlbertina"/>
          <w:color w:val="000000" w:themeColor="text1"/>
          <w:sz w:val="24"/>
          <w:szCs w:val="24"/>
        </w:rPr>
      </w:pPr>
    </w:p>
    <w:p w14:paraId="2A87C5BC" w14:textId="7DF647EB" w:rsidR="006C5011" w:rsidRPr="004D2B23" w:rsidRDefault="00B1759D" w:rsidP="00ED5B78">
      <w:pPr>
        <w:pStyle w:val="Text1"/>
        <w:numPr>
          <w:ilvl w:val="0"/>
          <w:numId w:val="36"/>
        </w:numPr>
        <w:spacing w:line="360" w:lineRule="auto"/>
        <w:rPr>
          <w:rFonts w:asciiTheme="minorHAnsi" w:hAnsiTheme="minorHAnsi" w:cs="EUAlbertina"/>
          <w:b/>
          <w:color w:val="000000" w:themeColor="text1"/>
          <w:sz w:val="24"/>
          <w:szCs w:val="24"/>
        </w:rPr>
      </w:pPr>
      <w:r w:rsidRPr="004D2B23">
        <w:rPr>
          <w:rFonts w:asciiTheme="minorHAnsi" w:hAnsiTheme="minorHAnsi" w:cs="EUAlbertina"/>
          <w:b/>
          <w:color w:val="000000" w:themeColor="text1"/>
          <w:sz w:val="24"/>
          <w:szCs w:val="24"/>
        </w:rPr>
        <w:t>Concurso internacional</w:t>
      </w:r>
      <w:r w:rsidR="00127782" w:rsidRPr="004D2B23">
        <w:rPr>
          <w:rFonts w:asciiTheme="minorHAnsi" w:hAnsiTheme="minorHAnsi" w:cs="EUAlbertina"/>
          <w:b/>
          <w:color w:val="000000" w:themeColor="text1"/>
          <w:sz w:val="24"/>
          <w:szCs w:val="24"/>
        </w:rPr>
        <w:t xml:space="preserve"> limitado</w:t>
      </w:r>
    </w:p>
    <w:p w14:paraId="476E62B5" w14:textId="7B23F30A" w:rsidR="00836123" w:rsidRPr="004D2B23" w:rsidRDefault="00836123" w:rsidP="00836123">
      <w:pPr>
        <w:pStyle w:val="Text1"/>
        <w:spacing w:line="360" w:lineRule="auto"/>
        <w:rPr>
          <w:rFonts w:asciiTheme="minorHAnsi" w:hAnsiTheme="minorHAnsi" w:cs="EUAlbertina"/>
          <w:color w:val="000000" w:themeColor="text1"/>
          <w:sz w:val="24"/>
          <w:szCs w:val="24"/>
        </w:rPr>
      </w:pPr>
      <w:r w:rsidRPr="004D2B23">
        <w:rPr>
          <w:rFonts w:asciiTheme="minorHAnsi" w:hAnsiTheme="minorHAnsi" w:cs="EUAlbertina"/>
          <w:color w:val="000000" w:themeColor="text1"/>
          <w:sz w:val="24"/>
          <w:szCs w:val="24"/>
        </w:rPr>
        <w:t xml:space="preserve">Todos os contratos de prestação de </w:t>
      </w:r>
      <w:r w:rsidR="00E87497" w:rsidRPr="004D2B23">
        <w:rPr>
          <w:rFonts w:asciiTheme="minorHAnsi" w:hAnsiTheme="minorHAnsi" w:cs="EUAlbertina"/>
          <w:color w:val="000000" w:themeColor="text1"/>
          <w:sz w:val="24"/>
          <w:szCs w:val="24"/>
        </w:rPr>
        <w:t xml:space="preserve">bens ou </w:t>
      </w:r>
      <w:r w:rsidRPr="004D2B23">
        <w:rPr>
          <w:rFonts w:asciiTheme="minorHAnsi" w:hAnsiTheme="minorHAnsi" w:cs="EUAlbertina"/>
          <w:color w:val="000000" w:themeColor="text1"/>
          <w:sz w:val="24"/>
          <w:szCs w:val="24"/>
        </w:rPr>
        <w:t>serviços e de fornecimento</w:t>
      </w:r>
      <w:r w:rsidR="003F38E6" w:rsidRPr="004D2B23">
        <w:rPr>
          <w:rFonts w:asciiTheme="minorHAnsi" w:hAnsiTheme="minorHAnsi" w:cs="EUAlbertina"/>
          <w:color w:val="000000" w:themeColor="text1"/>
          <w:sz w:val="24"/>
          <w:szCs w:val="24"/>
        </w:rPr>
        <w:t>s de valor igual ou superior a 2</w:t>
      </w:r>
      <w:r w:rsidRPr="004D2B23">
        <w:rPr>
          <w:rFonts w:asciiTheme="minorHAnsi" w:hAnsiTheme="minorHAnsi" w:cs="EUAlbertina"/>
          <w:color w:val="000000" w:themeColor="text1"/>
          <w:sz w:val="24"/>
          <w:szCs w:val="24"/>
        </w:rPr>
        <w:t>00.000,00</w:t>
      </w:r>
      <w:r w:rsidR="00520B7B" w:rsidRPr="004D2B23">
        <w:rPr>
          <w:rFonts w:asciiTheme="minorHAnsi" w:hAnsiTheme="minorHAnsi" w:cs="EUAlbertina"/>
          <w:color w:val="000000" w:themeColor="text1"/>
          <w:sz w:val="24"/>
          <w:szCs w:val="24"/>
        </w:rPr>
        <w:t xml:space="preserve"> EUR</w:t>
      </w:r>
      <w:r w:rsidR="00B1759D" w:rsidRPr="004D2B23">
        <w:rPr>
          <w:rFonts w:asciiTheme="minorHAnsi" w:hAnsiTheme="minorHAnsi" w:cs="EUAlbertina"/>
          <w:color w:val="000000" w:themeColor="text1"/>
          <w:sz w:val="24"/>
          <w:szCs w:val="24"/>
        </w:rPr>
        <w:t xml:space="preserve"> </w:t>
      </w:r>
      <w:r w:rsidRPr="004D2B23">
        <w:rPr>
          <w:rFonts w:asciiTheme="minorHAnsi" w:hAnsiTheme="minorHAnsi" w:cs="EUAlbertina"/>
          <w:color w:val="000000" w:themeColor="text1"/>
          <w:sz w:val="24"/>
          <w:szCs w:val="24"/>
        </w:rPr>
        <w:t xml:space="preserve">devem ser adjudicados por concurso internacional limitado, na sequência da publicação de um anúncio de concurso. </w:t>
      </w:r>
    </w:p>
    <w:p w14:paraId="10EB57DF" w14:textId="6AD95BAE" w:rsidR="00127782" w:rsidRPr="004D2B23" w:rsidRDefault="00E87497" w:rsidP="00B1759D">
      <w:pPr>
        <w:pStyle w:val="Text1"/>
        <w:spacing w:line="360" w:lineRule="auto"/>
        <w:rPr>
          <w:rFonts w:asciiTheme="minorHAnsi" w:hAnsiTheme="minorHAnsi" w:cs="EUAlbertina"/>
          <w:color w:val="000000" w:themeColor="text1"/>
          <w:sz w:val="24"/>
          <w:szCs w:val="24"/>
        </w:rPr>
      </w:pPr>
      <w:r w:rsidRPr="004D2B23">
        <w:rPr>
          <w:rFonts w:asciiTheme="minorHAnsi" w:hAnsiTheme="minorHAnsi" w:cs="EUAlbertina"/>
          <w:color w:val="000000" w:themeColor="text1"/>
          <w:sz w:val="24"/>
          <w:szCs w:val="24"/>
        </w:rPr>
        <w:t>R</w:t>
      </w:r>
      <w:r w:rsidR="00127782" w:rsidRPr="004D2B23">
        <w:rPr>
          <w:rFonts w:asciiTheme="minorHAnsi" w:hAnsiTheme="minorHAnsi" w:cs="EUAlbertina"/>
          <w:color w:val="000000" w:themeColor="text1"/>
          <w:sz w:val="24"/>
          <w:szCs w:val="24"/>
        </w:rPr>
        <w:t xml:space="preserve">elativamente a este procedimento, </w:t>
      </w:r>
      <w:r w:rsidRPr="004D2B23">
        <w:rPr>
          <w:rFonts w:asciiTheme="minorHAnsi" w:hAnsiTheme="minorHAnsi" w:cs="EUAlbertina"/>
          <w:color w:val="000000" w:themeColor="text1"/>
          <w:sz w:val="24"/>
          <w:szCs w:val="24"/>
        </w:rPr>
        <w:t xml:space="preserve">devem ser observadas </w:t>
      </w:r>
      <w:r w:rsidR="002C243E" w:rsidRPr="004D2B23">
        <w:rPr>
          <w:rFonts w:asciiTheme="minorHAnsi" w:hAnsiTheme="minorHAnsi" w:cs="EUAlbertina"/>
          <w:color w:val="000000" w:themeColor="text1"/>
          <w:sz w:val="24"/>
          <w:szCs w:val="24"/>
        </w:rPr>
        <w:t>tod</w:t>
      </w:r>
      <w:r w:rsidR="00127782" w:rsidRPr="004D2B23">
        <w:rPr>
          <w:rFonts w:asciiTheme="minorHAnsi" w:hAnsiTheme="minorHAnsi" w:cs="EUAlbertina"/>
          <w:color w:val="000000" w:themeColor="text1"/>
          <w:sz w:val="24"/>
          <w:szCs w:val="24"/>
        </w:rPr>
        <w:t xml:space="preserve">as </w:t>
      </w:r>
      <w:r w:rsidR="002C243E" w:rsidRPr="004D2B23">
        <w:rPr>
          <w:rFonts w:asciiTheme="minorHAnsi" w:hAnsiTheme="minorHAnsi" w:cs="EUAlbertina"/>
          <w:color w:val="000000" w:themeColor="text1"/>
          <w:sz w:val="24"/>
          <w:szCs w:val="24"/>
        </w:rPr>
        <w:t xml:space="preserve">as </w:t>
      </w:r>
      <w:r w:rsidR="00127782" w:rsidRPr="004D2B23">
        <w:rPr>
          <w:rFonts w:asciiTheme="minorHAnsi" w:hAnsiTheme="minorHAnsi" w:cs="EUAlbertina"/>
          <w:color w:val="000000" w:themeColor="text1"/>
          <w:sz w:val="24"/>
          <w:szCs w:val="24"/>
        </w:rPr>
        <w:t>boas práticas indicadas no número anterior</w:t>
      </w:r>
      <w:r w:rsidR="002C243E" w:rsidRPr="004D2B23">
        <w:rPr>
          <w:rFonts w:asciiTheme="minorHAnsi" w:hAnsiTheme="minorHAnsi" w:cs="EUAlbertina"/>
          <w:color w:val="000000" w:themeColor="text1"/>
          <w:sz w:val="24"/>
          <w:szCs w:val="24"/>
        </w:rPr>
        <w:t xml:space="preserve"> e as seguintes</w:t>
      </w:r>
      <w:r w:rsidR="00127782" w:rsidRPr="004D2B23">
        <w:rPr>
          <w:rFonts w:asciiTheme="minorHAnsi" w:hAnsiTheme="minorHAnsi" w:cs="EUAlbertina"/>
          <w:color w:val="000000" w:themeColor="text1"/>
          <w:sz w:val="24"/>
          <w:szCs w:val="24"/>
        </w:rPr>
        <w:t xml:space="preserve">: </w:t>
      </w:r>
    </w:p>
    <w:p w14:paraId="086813DA" w14:textId="3C44D32E" w:rsidR="00127782" w:rsidRPr="004D2B23" w:rsidRDefault="00127782" w:rsidP="00ED5B78">
      <w:pPr>
        <w:pStyle w:val="Text1"/>
        <w:numPr>
          <w:ilvl w:val="0"/>
          <w:numId w:val="38"/>
        </w:numPr>
        <w:spacing w:line="360" w:lineRule="auto"/>
        <w:rPr>
          <w:rFonts w:asciiTheme="minorHAnsi" w:hAnsiTheme="minorHAnsi" w:cs="EUAlbertina"/>
          <w:color w:val="000000" w:themeColor="text1"/>
          <w:sz w:val="24"/>
          <w:szCs w:val="24"/>
        </w:rPr>
      </w:pPr>
      <w:r w:rsidRPr="004D2B23">
        <w:rPr>
          <w:rFonts w:asciiTheme="minorHAnsi" w:hAnsiTheme="minorHAnsi" w:cs="EUAlbertina"/>
          <w:color w:val="000000" w:themeColor="text1"/>
          <w:sz w:val="24"/>
          <w:szCs w:val="24"/>
        </w:rPr>
        <w:t>Proceder à publicitação do</w:t>
      </w:r>
      <w:r w:rsidR="00836123" w:rsidRPr="004D2B23">
        <w:rPr>
          <w:rFonts w:asciiTheme="minorHAnsi" w:hAnsiTheme="minorHAnsi" w:cs="EUAlbertina"/>
          <w:color w:val="000000" w:themeColor="text1"/>
          <w:sz w:val="24"/>
          <w:szCs w:val="24"/>
        </w:rPr>
        <w:t xml:space="preserve"> anúncio de concurso </w:t>
      </w:r>
      <w:r w:rsidR="002C243E" w:rsidRPr="004D2B23">
        <w:rPr>
          <w:rFonts w:asciiTheme="minorHAnsi" w:hAnsiTheme="minorHAnsi" w:cs="EUAlbertina"/>
          <w:color w:val="000000" w:themeColor="text1"/>
          <w:sz w:val="24"/>
          <w:szCs w:val="24"/>
        </w:rPr>
        <w:t>na</w:t>
      </w:r>
      <w:r w:rsidR="00E87497" w:rsidRPr="004D2B23">
        <w:rPr>
          <w:rFonts w:asciiTheme="minorHAnsi" w:hAnsiTheme="minorHAnsi" w:cs="EUAlbertina"/>
          <w:color w:val="000000" w:themeColor="text1"/>
          <w:sz w:val="24"/>
          <w:szCs w:val="24"/>
        </w:rPr>
        <w:t xml:space="preserve"> </w:t>
      </w:r>
      <w:r w:rsidR="00836123" w:rsidRPr="004D2B23">
        <w:rPr>
          <w:rFonts w:asciiTheme="minorHAnsi" w:hAnsiTheme="minorHAnsi" w:cs="EUAlbertina"/>
          <w:color w:val="000000" w:themeColor="text1"/>
          <w:sz w:val="24"/>
          <w:szCs w:val="24"/>
        </w:rPr>
        <w:t>imprensa internacional</w:t>
      </w:r>
      <w:r w:rsidR="00E87497" w:rsidRPr="004D2B23">
        <w:rPr>
          <w:rFonts w:asciiTheme="minorHAnsi" w:hAnsiTheme="minorHAnsi" w:cs="EUAlbertina"/>
          <w:color w:val="000000" w:themeColor="text1"/>
          <w:sz w:val="24"/>
          <w:szCs w:val="24"/>
        </w:rPr>
        <w:t xml:space="preserve"> especializada que permita, pelo</w:t>
      </w:r>
      <w:r w:rsidR="002C243E" w:rsidRPr="004D2B23">
        <w:rPr>
          <w:rFonts w:asciiTheme="minorHAnsi" w:hAnsiTheme="minorHAnsi" w:cs="EUAlbertina"/>
          <w:color w:val="000000" w:themeColor="text1"/>
          <w:sz w:val="24"/>
          <w:szCs w:val="24"/>
        </w:rPr>
        <w:t xml:space="preserve"> menos, a oportunidade de concorrência às </w:t>
      </w:r>
      <w:r w:rsidR="00E87497" w:rsidRPr="004D2B23">
        <w:rPr>
          <w:rFonts w:asciiTheme="minorHAnsi" w:hAnsiTheme="minorHAnsi" w:cs="EUAlbertina"/>
          <w:color w:val="000000" w:themeColor="text1"/>
          <w:sz w:val="24"/>
          <w:szCs w:val="24"/>
        </w:rPr>
        <w:t xml:space="preserve">entidades identificadas no Anexo IV do Acordo de ACP – </w:t>
      </w:r>
      <w:r w:rsidR="002C243E" w:rsidRPr="004D2B23">
        <w:rPr>
          <w:rFonts w:asciiTheme="minorHAnsi" w:hAnsiTheme="minorHAnsi" w:cs="EUAlbertina"/>
          <w:color w:val="000000" w:themeColor="text1"/>
          <w:sz w:val="24"/>
          <w:szCs w:val="24"/>
        </w:rPr>
        <w:t>UE</w:t>
      </w:r>
      <w:r w:rsidR="002C243E" w:rsidRPr="004D2B23">
        <w:rPr>
          <w:rStyle w:val="Refdenotaderodap"/>
          <w:rFonts w:asciiTheme="minorHAnsi" w:hAnsiTheme="minorHAnsi" w:cs="EUAlbertina"/>
          <w:color w:val="000000" w:themeColor="text1"/>
          <w:sz w:val="24"/>
          <w:szCs w:val="24"/>
        </w:rPr>
        <w:footnoteReference w:id="1"/>
      </w:r>
      <w:r w:rsidRPr="004D2B23">
        <w:rPr>
          <w:rFonts w:asciiTheme="minorHAnsi" w:hAnsiTheme="minorHAnsi" w:cs="EUAlbertina"/>
          <w:color w:val="000000" w:themeColor="text1"/>
          <w:sz w:val="24"/>
          <w:szCs w:val="24"/>
        </w:rPr>
        <w:t>;</w:t>
      </w:r>
    </w:p>
    <w:p w14:paraId="0C0844D6" w14:textId="0F70C4E9" w:rsidR="00B1759D" w:rsidRPr="004D2B23" w:rsidRDefault="00836123" w:rsidP="00ED5B78">
      <w:pPr>
        <w:pStyle w:val="Text1"/>
        <w:numPr>
          <w:ilvl w:val="0"/>
          <w:numId w:val="38"/>
        </w:numPr>
        <w:spacing w:line="360" w:lineRule="auto"/>
        <w:rPr>
          <w:rFonts w:asciiTheme="minorHAnsi" w:hAnsiTheme="minorHAnsi" w:cs="EUAlbertina"/>
          <w:color w:val="000000" w:themeColor="text1"/>
          <w:sz w:val="24"/>
          <w:szCs w:val="24"/>
        </w:rPr>
      </w:pPr>
      <w:r w:rsidRPr="004D2B23">
        <w:rPr>
          <w:rFonts w:asciiTheme="minorHAnsi" w:hAnsiTheme="minorHAnsi" w:cs="EUAlbertina"/>
          <w:color w:val="000000" w:themeColor="text1"/>
          <w:sz w:val="24"/>
          <w:szCs w:val="24"/>
        </w:rPr>
        <w:t xml:space="preserve">Todos os </w:t>
      </w:r>
      <w:r w:rsidR="00B1759D" w:rsidRPr="004D2B23">
        <w:rPr>
          <w:rFonts w:asciiTheme="minorHAnsi" w:hAnsiTheme="minorHAnsi" w:cs="EUAlbertina"/>
          <w:color w:val="000000" w:themeColor="text1"/>
          <w:sz w:val="24"/>
          <w:szCs w:val="24"/>
        </w:rPr>
        <w:t xml:space="preserve">candidatos </w:t>
      </w:r>
      <w:r w:rsidRPr="004D2B23">
        <w:rPr>
          <w:rFonts w:asciiTheme="minorHAnsi" w:hAnsiTheme="minorHAnsi" w:cs="EUAlbertina"/>
          <w:color w:val="000000" w:themeColor="text1"/>
          <w:sz w:val="24"/>
          <w:szCs w:val="24"/>
        </w:rPr>
        <w:t>interessados que satisfaçam as condições de elegibilidade podem participar, mas só os candidatos que satisfaçam os critérios de seleção publicados e que sejam convidados por escrito pelo beneficiário da subvenção, p</w:t>
      </w:r>
      <w:r w:rsidR="00127782" w:rsidRPr="004D2B23">
        <w:rPr>
          <w:rFonts w:asciiTheme="minorHAnsi" w:hAnsiTheme="minorHAnsi" w:cs="EUAlbertina"/>
          <w:color w:val="000000" w:themeColor="text1"/>
          <w:sz w:val="24"/>
          <w:szCs w:val="24"/>
        </w:rPr>
        <w:t>oderão apresentar uma proposta</w:t>
      </w:r>
      <w:r w:rsidR="00394B6D" w:rsidRPr="004D2B23">
        <w:rPr>
          <w:rFonts w:asciiTheme="minorHAnsi" w:hAnsiTheme="minorHAnsi" w:cs="EUAlbertina"/>
          <w:color w:val="000000" w:themeColor="text1"/>
          <w:sz w:val="24"/>
          <w:szCs w:val="24"/>
        </w:rPr>
        <w:t>, e estes devem ser sempre em número suficiente para assegurar uma concorrência real</w:t>
      </w:r>
      <w:r w:rsidR="00127782" w:rsidRPr="004D2B23">
        <w:rPr>
          <w:rFonts w:asciiTheme="minorHAnsi" w:hAnsiTheme="minorHAnsi" w:cs="EUAlbertina"/>
          <w:color w:val="000000" w:themeColor="text1"/>
          <w:sz w:val="24"/>
          <w:szCs w:val="24"/>
        </w:rPr>
        <w:t>.</w:t>
      </w:r>
    </w:p>
    <w:p w14:paraId="7FE97F5C" w14:textId="74755599" w:rsidR="00F92B10" w:rsidRPr="004D2B23" w:rsidRDefault="00F92B10" w:rsidP="00F92B10">
      <w:pPr>
        <w:pStyle w:val="Text1"/>
        <w:spacing w:line="360" w:lineRule="auto"/>
        <w:ind w:left="360"/>
        <w:rPr>
          <w:rFonts w:asciiTheme="minorHAnsi" w:hAnsiTheme="minorHAnsi" w:cs="EUAlbertina"/>
          <w:color w:val="000000" w:themeColor="text1"/>
          <w:sz w:val="24"/>
          <w:szCs w:val="24"/>
        </w:rPr>
      </w:pPr>
      <w:r w:rsidRPr="004D2B23">
        <w:rPr>
          <w:rFonts w:asciiTheme="minorHAnsi" w:hAnsiTheme="minorHAnsi" w:cs="EUAlbertina"/>
          <w:color w:val="000000" w:themeColor="text1"/>
          <w:sz w:val="24"/>
          <w:szCs w:val="24"/>
        </w:rPr>
        <w:t xml:space="preserve">Ao procedimento de concurso internacional limitado aplicam-se os documentos dos </w:t>
      </w:r>
      <w:r w:rsidRPr="004D2B23">
        <w:rPr>
          <w:rFonts w:asciiTheme="minorHAnsi" w:hAnsiTheme="minorHAnsi" w:cs="EUAlbertina"/>
          <w:b/>
          <w:color w:val="000000" w:themeColor="text1"/>
          <w:sz w:val="24"/>
          <w:szCs w:val="24"/>
        </w:rPr>
        <w:t>Anexos 2 a 6</w:t>
      </w:r>
      <w:r w:rsidRPr="004D2B23">
        <w:rPr>
          <w:rFonts w:asciiTheme="minorHAnsi" w:hAnsiTheme="minorHAnsi" w:cs="EUAlbertina"/>
          <w:color w:val="000000" w:themeColor="text1"/>
          <w:sz w:val="24"/>
          <w:szCs w:val="24"/>
        </w:rPr>
        <w:t>, com as necessárias adaptações</w:t>
      </w:r>
      <w:r w:rsidR="00B47AFB" w:rsidRPr="004D2B23">
        <w:rPr>
          <w:rFonts w:asciiTheme="minorHAnsi" w:hAnsiTheme="minorHAnsi" w:cs="EUAlbertina"/>
          <w:color w:val="000000" w:themeColor="text1"/>
          <w:sz w:val="24"/>
          <w:szCs w:val="24"/>
        </w:rPr>
        <w:t>, e uma grelha de avaliação que estabeleça com detalhe os critérios para seleção das entidades a convidar</w:t>
      </w:r>
      <w:r w:rsidRPr="004D2B23">
        <w:rPr>
          <w:rFonts w:asciiTheme="minorHAnsi" w:hAnsiTheme="minorHAnsi" w:cs="EUAlbertina"/>
          <w:color w:val="000000" w:themeColor="text1"/>
          <w:sz w:val="24"/>
          <w:szCs w:val="24"/>
        </w:rPr>
        <w:t xml:space="preserve">. </w:t>
      </w:r>
    </w:p>
    <w:p w14:paraId="511344CF" w14:textId="6AF34724" w:rsidR="00F92B10" w:rsidRPr="004D2B23" w:rsidRDefault="00B47AFB" w:rsidP="00ED5B78">
      <w:pPr>
        <w:pStyle w:val="Text1"/>
        <w:numPr>
          <w:ilvl w:val="0"/>
          <w:numId w:val="36"/>
        </w:numPr>
        <w:spacing w:line="360" w:lineRule="auto"/>
        <w:rPr>
          <w:rFonts w:asciiTheme="minorHAnsi" w:hAnsiTheme="minorHAnsi" w:cstheme="minorHAnsi"/>
          <w:color w:val="000000" w:themeColor="text1"/>
          <w:sz w:val="24"/>
          <w:szCs w:val="24"/>
        </w:rPr>
      </w:pPr>
      <w:r w:rsidRPr="004D2B23">
        <w:rPr>
          <w:rFonts w:asciiTheme="minorHAnsi" w:hAnsiTheme="minorHAnsi" w:cstheme="minorHAnsi"/>
          <w:color w:val="000000" w:themeColor="text1"/>
          <w:sz w:val="24"/>
          <w:szCs w:val="24"/>
        </w:rPr>
        <w:t xml:space="preserve">Todas as entidades </w:t>
      </w:r>
      <w:r w:rsidR="00ED43C4" w:rsidRPr="004D2B23">
        <w:rPr>
          <w:rFonts w:asciiTheme="minorHAnsi" w:hAnsiTheme="minorHAnsi" w:cstheme="minorHAnsi"/>
          <w:color w:val="000000" w:themeColor="text1"/>
          <w:sz w:val="24"/>
          <w:szCs w:val="24"/>
        </w:rPr>
        <w:t>às</w:t>
      </w:r>
      <w:r w:rsidRPr="004D2B23">
        <w:rPr>
          <w:rFonts w:asciiTheme="minorHAnsi" w:hAnsiTheme="minorHAnsi" w:cstheme="minorHAnsi"/>
          <w:color w:val="000000" w:themeColor="text1"/>
          <w:sz w:val="24"/>
          <w:szCs w:val="24"/>
        </w:rPr>
        <w:t xml:space="preserve"> quais o(s) beneficiário(s) de subvenção pretendam </w:t>
      </w:r>
      <w:r w:rsidR="00ED43C4" w:rsidRPr="004D2B23">
        <w:rPr>
          <w:rFonts w:asciiTheme="minorHAnsi" w:hAnsiTheme="minorHAnsi" w:cstheme="minorHAnsi"/>
          <w:color w:val="000000" w:themeColor="text1"/>
          <w:sz w:val="24"/>
          <w:szCs w:val="24"/>
        </w:rPr>
        <w:t xml:space="preserve">realizar aquisições </w:t>
      </w:r>
      <w:r w:rsidRPr="004D2B23">
        <w:rPr>
          <w:rFonts w:asciiTheme="minorHAnsi" w:hAnsiTheme="minorHAnsi" w:cstheme="minorHAnsi"/>
          <w:color w:val="000000" w:themeColor="text1"/>
          <w:sz w:val="24"/>
          <w:szCs w:val="24"/>
        </w:rPr>
        <w:t>de valor igual ou superior a 20.000 EUR deverão assinar</w:t>
      </w:r>
      <w:r w:rsidR="00ED43C4" w:rsidRPr="004D2B23">
        <w:rPr>
          <w:rFonts w:asciiTheme="minorHAnsi" w:hAnsiTheme="minorHAnsi" w:cstheme="minorHAnsi"/>
          <w:color w:val="000000" w:themeColor="text1"/>
          <w:sz w:val="24"/>
          <w:szCs w:val="24"/>
        </w:rPr>
        <w:t xml:space="preserve"> um</w:t>
      </w:r>
      <w:r w:rsidRPr="004D2B23">
        <w:rPr>
          <w:rFonts w:asciiTheme="minorHAnsi" w:hAnsiTheme="minorHAnsi" w:cstheme="minorHAnsi"/>
          <w:color w:val="000000" w:themeColor="text1"/>
          <w:sz w:val="24"/>
          <w:szCs w:val="24"/>
        </w:rPr>
        <w:t xml:space="preserve"> </w:t>
      </w:r>
      <w:r w:rsidRPr="004D2B23">
        <w:rPr>
          <w:rFonts w:asciiTheme="minorHAnsi" w:hAnsiTheme="minorHAnsi" w:cstheme="minorHAnsi"/>
          <w:b/>
          <w:color w:val="000000" w:themeColor="text1"/>
          <w:sz w:val="24"/>
          <w:szCs w:val="24"/>
        </w:rPr>
        <w:t xml:space="preserve">contrato </w:t>
      </w:r>
      <w:r w:rsidRPr="004D2B23">
        <w:rPr>
          <w:rFonts w:asciiTheme="minorHAnsi" w:hAnsiTheme="minorHAnsi" w:cstheme="minorHAnsi"/>
          <w:color w:val="000000" w:themeColor="text1"/>
          <w:sz w:val="24"/>
          <w:szCs w:val="24"/>
        </w:rPr>
        <w:t xml:space="preserve">que contenha os elementos mínimos do modelo em </w:t>
      </w:r>
      <w:r w:rsidRPr="004D2B23">
        <w:rPr>
          <w:rFonts w:asciiTheme="minorHAnsi" w:hAnsiTheme="minorHAnsi" w:cstheme="minorHAnsi"/>
          <w:b/>
          <w:color w:val="000000" w:themeColor="text1"/>
          <w:sz w:val="24"/>
          <w:szCs w:val="24"/>
        </w:rPr>
        <w:t>Anexo 7</w:t>
      </w:r>
      <w:r w:rsidRPr="004D2B23">
        <w:rPr>
          <w:rFonts w:asciiTheme="minorHAnsi" w:hAnsiTheme="minorHAnsi" w:cstheme="minorHAnsi"/>
          <w:color w:val="000000" w:themeColor="text1"/>
          <w:sz w:val="24"/>
          <w:szCs w:val="24"/>
        </w:rPr>
        <w:t xml:space="preserve"> e assinar </w:t>
      </w:r>
      <w:r w:rsidR="00ED43C4" w:rsidRPr="004D2B23">
        <w:rPr>
          <w:rFonts w:asciiTheme="minorHAnsi" w:hAnsiTheme="minorHAnsi" w:cstheme="minorHAnsi"/>
          <w:color w:val="000000" w:themeColor="text1"/>
          <w:sz w:val="24"/>
          <w:szCs w:val="24"/>
        </w:rPr>
        <w:t>um</w:t>
      </w:r>
      <w:r w:rsidRPr="004D2B23">
        <w:rPr>
          <w:rFonts w:asciiTheme="minorHAnsi" w:hAnsiTheme="minorHAnsi" w:cstheme="minorHAnsi"/>
          <w:color w:val="000000" w:themeColor="text1"/>
          <w:sz w:val="24"/>
          <w:szCs w:val="24"/>
        </w:rPr>
        <w:t xml:space="preserve">a </w:t>
      </w:r>
      <w:r w:rsidRPr="004D2B23">
        <w:rPr>
          <w:rFonts w:asciiTheme="minorHAnsi" w:hAnsiTheme="minorHAnsi" w:cstheme="minorHAnsi"/>
          <w:b/>
          <w:color w:val="000000" w:themeColor="text1"/>
          <w:sz w:val="24"/>
          <w:szCs w:val="24"/>
        </w:rPr>
        <w:t>declaração de habilitação</w:t>
      </w:r>
      <w:r w:rsidRPr="004D2B23">
        <w:rPr>
          <w:rFonts w:asciiTheme="minorHAnsi" w:hAnsiTheme="minorHAnsi" w:cstheme="minorHAnsi"/>
          <w:color w:val="000000" w:themeColor="text1"/>
          <w:sz w:val="24"/>
          <w:szCs w:val="24"/>
        </w:rPr>
        <w:t xml:space="preserve"> </w:t>
      </w:r>
      <w:r w:rsidR="00ED43C4" w:rsidRPr="004D2B23">
        <w:rPr>
          <w:rFonts w:asciiTheme="minorHAnsi" w:hAnsiTheme="minorHAnsi" w:cstheme="minorHAnsi"/>
          <w:color w:val="000000" w:themeColor="text1"/>
          <w:sz w:val="24"/>
          <w:szCs w:val="24"/>
        </w:rPr>
        <w:t>nos termos do</w:t>
      </w:r>
      <w:r w:rsidRPr="004D2B23">
        <w:rPr>
          <w:rFonts w:asciiTheme="minorHAnsi" w:hAnsiTheme="minorHAnsi" w:cstheme="minorHAnsi"/>
          <w:color w:val="000000" w:themeColor="text1"/>
          <w:sz w:val="24"/>
          <w:szCs w:val="24"/>
        </w:rPr>
        <w:t xml:space="preserve"> </w:t>
      </w:r>
      <w:r w:rsidRPr="004D2B23">
        <w:rPr>
          <w:rFonts w:asciiTheme="minorHAnsi" w:hAnsiTheme="minorHAnsi" w:cstheme="minorHAnsi"/>
          <w:b/>
          <w:color w:val="000000" w:themeColor="text1"/>
          <w:sz w:val="24"/>
          <w:szCs w:val="24"/>
        </w:rPr>
        <w:t>Anexo 8</w:t>
      </w:r>
      <w:r w:rsidRPr="004D2B23">
        <w:rPr>
          <w:rFonts w:asciiTheme="minorHAnsi" w:hAnsiTheme="minorHAnsi" w:cstheme="minorHAnsi"/>
          <w:color w:val="000000" w:themeColor="text1"/>
          <w:sz w:val="24"/>
          <w:szCs w:val="24"/>
        </w:rPr>
        <w:t>.</w:t>
      </w:r>
    </w:p>
    <w:p w14:paraId="5C35234E" w14:textId="11FD1C34" w:rsidR="00B1759D" w:rsidRPr="004D2B23" w:rsidRDefault="005F4719" w:rsidP="00ED5B78">
      <w:pPr>
        <w:pStyle w:val="Text1"/>
        <w:numPr>
          <w:ilvl w:val="0"/>
          <w:numId w:val="36"/>
        </w:numPr>
        <w:spacing w:line="360" w:lineRule="auto"/>
        <w:rPr>
          <w:rFonts w:asciiTheme="minorHAnsi" w:hAnsiTheme="minorHAnsi" w:cstheme="minorHAnsi"/>
          <w:color w:val="000000" w:themeColor="text1"/>
          <w:sz w:val="24"/>
          <w:szCs w:val="24"/>
        </w:rPr>
      </w:pPr>
      <w:r w:rsidRPr="004D2B23">
        <w:rPr>
          <w:rFonts w:asciiTheme="minorHAnsi" w:hAnsiTheme="minorHAnsi" w:cstheme="minorHAnsi"/>
          <w:color w:val="000000" w:themeColor="text1"/>
          <w:sz w:val="24"/>
          <w:szCs w:val="24"/>
        </w:rPr>
        <w:t xml:space="preserve">O Camões, I.P. reserva-se o direito de realizar ações de controlo relativamente ao cumprimento, por parte dos beneficiários, dos princípios acima referidos e das regras </w:t>
      </w:r>
      <w:r w:rsidRPr="004D2B23">
        <w:rPr>
          <w:rFonts w:asciiTheme="minorHAnsi" w:hAnsiTheme="minorHAnsi" w:cstheme="minorHAnsi"/>
          <w:color w:val="000000" w:themeColor="text1"/>
          <w:sz w:val="24"/>
          <w:szCs w:val="24"/>
        </w:rPr>
        <w:lastRenderedPageBreak/>
        <w:t xml:space="preserve">que figuram no presente anexo. O não cumprimento destes princípios e destas regras implica a </w:t>
      </w:r>
      <w:r w:rsidR="00E87497" w:rsidRPr="004D2B23">
        <w:rPr>
          <w:rFonts w:asciiTheme="minorHAnsi" w:hAnsiTheme="minorHAnsi" w:cstheme="minorHAnsi"/>
          <w:color w:val="000000" w:themeColor="text1"/>
          <w:sz w:val="24"/>
          <w:szCs w:val="24"/>
        </w:rPr>
        <w:t>inelegibilidade</w:t>
      </w:r>
      <w:r w:rsidRPr="004D2B23">
        <w:rPr>
          <w:rFonts w:asciiTheme="minorHAnsi" w:hAnsiTheme="minorHAnsi" w:cstheme="minorHAnsi"/>
          <w:color w:val="000000" w:themeColor="text1"/>
          <w:sz w:val="24"/>
          <w:szCs w:val="24"/>
        </w:rPr>
        <w:t xml:space="preserve"> das despesas realizadas.</w:t>
      </w:r>
      <w:r w:rsidR="00836123" w:rsidRPr="004D2B23">
        <w:rPr>
          <w:rFonts w:asciiTheme="minorHAnsi" w:hAnsiTheme="minorHAnsi" w:cstheme="minorHAnsi"/>
          <w:color w:val="000000" w:themeColor="text1"/>
          <w:sz w:val="24"/>
          <w:szCs w:val="24"/>
        </w:rPr>
        <w:t xml:space="preserve"> </w:t>
      </w:r>
    </w:p>
    <w:p w14:paraId="60177FD4" w14:textId="4016B183" w:rsidR="00ED43C4" w:rsidRPr="004D2B23" w:rsidRDefault="00836123" w:rsidP="00ED5B78">
      <w:pPr>
        <w:pStyle w:val="Text1"/>
        <w:numPr>
          <w:ilvl w:val="0"/>
          <w:numId w:val="36"/>
        </w:numPr>
        <w:spacing w:line="360" w:lineRule="auto"/>
        <w:rPr>
          <w:rFonts w:asciiTheme="minorHAnsi" w:hAnsiTheme="minorHAnsi" w:cstheme="minorHAnsi"/>
          <w:color w:val="000000" w:themeColor="text1"/>
          <w:sz w:val="24"/>
          <w:szCs w:val="24"/>
        </w:rPr>
      </w:pPr>
      <w:r w:rsidRPr="004D2B23">
        <w:rPr>
          <w:rFonts w:asciiTheme="minorHAnsi" w:hAnsiTheme="minorHAnsi" w:cstheme="minorHAnsi"/>
          <w:color w:val="000000" w:themeColor="text1"/>
          <w:sz w:val="24"/>
          <w:szCs w:val="24"/>
        </w:rPr>
        <w:t>A</w:t>
      </w:r>
      <w:r w:rsidR="005F4719" w:rsidRPr="004D2B23">
        <w:rPr>
          <w:rFonts w:asciiTheme="minorHAnsi" w:hAnsiTheme="minorHAnsi" w:cstheme="minorHAnsi"/>
          <w:color w:val="000000" w:themeColor="text1"/>
          <w:sz w:val="24"/>
          <w:szCs w:val="24"/>
        </w:rPr>
        <w:t xml:space="preserve">s disposições do presente anexo são </w:t>
      </w:r>
      <w:r w:rsidR="00ED43C4" w:rsidRPr="004D2B23">
        <w:rPr>
          <w:rFonts w:asciiTheme="minorHAnsi" w:hAnsiTheme="minorHAnsi" w:cstheme="minorHAnsi"/>
          <w:color w:val="000000" w:themeColor="text1"/>
          <w:sz w:val="24"/>
          <w:szCs w:val="24"/>
        </w:rPr>
        <w:t xml:space="preserve">também </w:t>
      </w:r>
      <w:r w:rsidR="005F4719" w:rsidRPr="004D2B23">
        <w:rPr>
          <w:rFonts w:asciiTheme="minorHAnsi" w:hAnsiTheme="minorHAnsi" w:cstheme="minorHAnsi"/>
          <w:color w:val="000000" w:themeColor="text1"/>
          <w:sz w:val="24"/>
          <w:szCs w:val="24"/>
        </w:rPr>
        <w:t>aplicáveis aos contratos a celebrar pela(s) entidade(s) afi</w:t>
      </w:r>
      <w:r w:rsidR="00ED43C4" w:rsidRPr="004D2B23">
        <w:rPr>
          <w:rFonts w:asciiTheme="minorHAnsi" w:hAnsiTheme="minorHAnsi" w:cstheme="minorHAnsi"/>
          <w:color w:val="000000" w:themeColor="text1"/>
          <w:sz w:val="24"/>
          <w:szCs w:val="24"/>
        </w:rPr>
        <w:t>liada(s) do(s) beneficiário(s) no âmbito da subvenção.</w:t>
      </w:r>
    </w:p>
    <w:p w14:paraId="41A4BB04" w14:textId="77777777" w:rsidR="00ED43C4" w:rsidRPr="004D2B23" w:rsidRDefault="00ED43C4">
      <w:pPr>
        <w:rPr>
          <w:rFonts w:eastAsia="Times New Roman" w:cstheme="minorHAnsi"/>
          <w:snapToGrid w:val="0"/>
          <w:color w:val="000000" w:themeColor="text1"/>
          <w:sz w:val="24"/>
          <w:szCs w:val="24"/>
          <w:lang w:eastAsia="pt-PT" w:bidi="pt-PT"/>
        </w:rPr>
      </w:pPr>
      <w:r w:rsidRPr="004D2B23">
        <w:rPr>
          <w:rFonts w:cstheme="minorHAnsi"/>
          <w:color w:val="000000" w:themeColor="text1"/>
          <w:sz w:val="24"/>
          <w:szCs w:val="24"/>
        </w:rPr>
        <w:br w:type="page"/>
      </w:r>
    </w:p>
    <w:p w14:paraId="47D2CA7B" w14:textId="475FBFE1" w:rsidR="00ED43C4" w:rsidRPr="004D2B23" w:rsidRDefault="001F2EFD" w:rsidP="00ED43C4">
      <w:pPr>
        <w:spacing w:after="120"/>
        <w:jc w:val="center"/>
        <w:rPr>
          <w:rFonts w:eastAsia="Times New Roman" w:cs="Arial"/>
          <w:b/>
          <w:color w:val="000000" w:themeColor="text1"/>
          <w:lang w:eastAsia="pt-PT"/>
        </w:rPr>
      </w:pPr>
      <w:r w:rsidRPr="004D2B23">
        <w:rPr>
          <w:rFonts w:eastAsia="Times New Roman" w:cs="Arial"/>
          <w:b/>
          <w:color w:val="000000" w:themeColor="text1"/>
          <w:lang w:eastAsia="pt-PT"/>
        </w:rPr>
        <w:lastRenderedPageBreak/>
        <w:t>ANEXO 1</w:t>
      </w:r>
    </w:p>
    <w:p w14:paraId="47FC3740" w14:textId="7CAEAC8B" w:rsidR="00ED43C4" w:rsidRPr="004D2B23" w:rsidRDefault="00ED43C4" w:rsidP="00ED43C4">
      <w:pPr>
        <w:spacing w:after="120"/>
        <w:jc w:val="center"/>
        <w:rPr>
          <w:rFonts w:eastAsia="Times New Roman" w:cs="Arial"/>
          <w:b/>
          <w:color w:val="000000" w:themeColor="text1"/>
          <w:lang w:eastAsia="pt-PT"/>
        </w:rPr>
      </w:pPr>
      <w:r w:rsidRPr="004D2B23">
        <w:rPr>
          <w:rFonts w:eastAsia="Times New Roman" w:cs="Arial"/>
          <w:b/>
          <w:color w:val="000000" w:themeColor="text1"/>
          <w:lang w:eastAsia="pt-PT"/>
        </w:rPr>
        <w:t>TERMOS DE REFERÊNCIA</w:t>
      </w:r>
    </w:p>
    <w:p w14:paraId="31E06E57" w14:textId="06FC0689" w:rsidR="00ED43C4" w:rsidRPr="004D2B23" w:rsidRDefault="00FD2E34" w:rsidP="00ED43C4">
      <w:pPr>
        <w:ind w:right="284"/>
        <w:jc w:val="center"/>
        <w:rPr>
          <w:rFonts w:cs="Calibri"/>
          <w:b/>
          <w:color w:val="000000" w:themeColor="text1"/>
          <w:lang w:bidi="pt-PT"/>
        </w:rPr>
      </w:pPr>
      <w:r w:rsidRPr="004D2B23">
        <w:rPr>
          <w:rFonts w:eastAsia="Times New Roman" w:cs="Times New Roman"/>
          <w:b/>
          <w:snapToGrid w:val="0"/>
          <w:color w:val="000000" w:themeColor="text1"/>
          <w:lang w:eastAsia="en-GB"/>
        </w:rPr>
        <w:t xml:space="preserve">Para aquisição de </w:t>
      </w:r>
      <w:r w:rsidRPr="004D2B23">
        <w:rPr>
          <w:rFonts w:eastAsia="Times New Roman" w:cs="Times New Roman"/>
          <w:b/>
          <w:snapToGrid w:val="0"/>
          <w:color w:val="000000" w:themeColor="text1"/>
          <w:highlight w:val="lightGray"/>
          <w:lang w:eastAsia="en-GB"/>
        </w:rPr>
        <w:t>[bens/</w:t>
      </w:r>
      <w:r w:rsidR="00ED43C4" w:rsidRPr="004D2B23">
        <w:rPr>
          <w:rFonts w:eastAsia="Times New Roman" w:cs="Times New Roman"/>
          <w:b/>
          <w:snapToGrid w:val="0"/>
          <w:color w:val="000000" w:themeColor="text1"/>
          <w:highlight w:val="lightGray"/>
          <w:lang w:eastAsia="en-GB"/>
        </w:rPr>
        <w:t xml:space="preserve"> </w:t>
      </w:r>
      <w:r w:rsidRPr="004D2B23">
        <w:rPr>
          <w:rFonts w:eastAsia="Times New Roman" w:cs="Times New Roman"/>
          <w:b/>
          <w:snapToGrid w:val="0"/>
          <w:color w:val="000000" w:themeColor="text1"/>
          <w:highlight w:val="lightGray"/>
          <w:lang w:eastAsia="en-GB"/>
        </w:rPr>
        <w:t>s</w:t>
      </w:r>
      <w:r w:rsidR="00ED43C4" w:rsidRPr="004D2B23">
        <w:rPr>
          <w:rFonts w:eastAsia="Times New Roman" w:cs="Times New Roman"/>
          <w:b/>
          <w:snapToGrid w:val="0"/>
          <w:color w:val="000000" w:themeColor="text1"/>
          <w:highlight w:val="lightGray"/>
          <w:lang w:eastAsia="en-GB"/>
        </w:rPr>
        <w:t>erviços</w:t>
      </w:r>
      <w:r w:rsidRPr="004D2B23">
        <w:rPr>
          <w:rFonts w:eastAsia="Times New Roman" w:cs="Times New Roman"/>
          <w:b/>
          <w:snapToGrid w:val="0"/>
          <w:color w:val="000000" w:themeColor="text1"/>
          <w:highlight w:val="lightGray"/>
          <w:lang w:eastAsia="en-GB"/>
        </w:rPr>
        <w:t>]</w:t>
      </w:r>
      <w:r w:rsidR="00ED43C4" w:rsidRPr="004D2B23">
        <w:rPr>
          <w:rFonts w:eastAsia="Times New Roman" w:cs="Times New Roman"/>
          <w:b/>
          <w:snapToGrid w:val="0"/>
          <w:color w:val="000000" w:themeColor="text1"/>
          <w:lang w:eastAsia="en-GB"/>
        </w:rPr>
        <w:t xml:space="preserve"> </w:t>
      </w:r>
      <w:r w:rsidR="00997419" w:rsidRPr="004D2B23">
        <w:rPr>
          <w:rFonts w:cs="Calibri"/>
          <w:b/>
          <w:color w:val="000000" w:themeColor="text1"/>
          <w:lang w:bidi="pt-PT"/>
        </w:rPr>
        <w:t xml:space="preserve">no âmbito do projeto </w:t>
      </w:r>
      <w:r w:rsidR="00997419" w:rsidRPr="004D2B23">
        <w:rPr>
          <w:rFonts w:cs="Calibri"/>
          <w:b/>
          <w:color w:val="000000" w:themeColor="text1"/>
          <w:highlight w:val="lightGray"/>
          <w:lang w:bidi="pt-PT"/>
        </w:rPr>
        <w:t>[título]</w:t>
      </w:r>
    </w:p>
    <w:p w14:paraId="6D9DAC02" w14:textId="505F2666" w:rsidR="00FD2E34" w:rsidRPr="004D2B23" w:rsidRDefault="00FD2E34" w:rsidP="00FD2E34">
      <w:pPr>
        <w:jc w:val="center"/>
        <w:rPr>
          <w:b/>
          <w:color w:val="000000" w:themeColor="text1"/>
        </w:rPr>
      </w:pPr>
      <w:r w:rsidRPr="004D2B23">
        <w:rPr>
          <w:b/>
          <w:color w:val="000000" w:themeColor="text1"/>
        </w:rPr>
        <w:t xml:space="preserve">PROJETO FINANCIADO PELA </w:t>
      </w:r>
      <w:r w:rsidR="000C1431" w:rsidRPr="004D2B23">
        <w:rPr>
          <w:b/>
          <w:color w:val="000000" w:themeColor="text1"/>
        </w:rPr>
        <w:t>COOPERAÇÃO PORTUGUESA</w:t>
      </w:r>
    </w:p>
    <w:p w14:paraId="09F5BC27" w14:textId="77777777" w:rsidR="00ED43C4" w:rsidRPr="004D2B23" w:rsidRDefault="00ED43C4" w:rsidP="00ED43C4">
      <w:pPr>
        <w:tabs>
          <w:tab w:val="left" w:pos="5700"/>
        </w:tabs>
        <w:spacing w:after="120"/>
        <w:rPr>
          <w:rFonts w:eastAsia="Times New Roman" w:cs="Arial"/>
          <w:b/>
          <w:i/>
          <w:color w:val="000000" w:themeColor="text1"/>
          <w:lang w:eastAsia="pt-PT"/>
        </w:rPr>
      </w:pPr>
      <w:r w:rsidRPr="004D2B23">
        <w:rPr>
          <w:rFonts w:eastAsia="Times New Roman" w:cs="Arial"/>
          <w:b/>
          <w:i/>
          <w:color w:val="000000" w:themeColor="text1"/>
          <w:lang w:eastAsia="pt-PT"/>
        </w:rPr>
        <w:tab/>
      </w:r>
    </w:p>
    <w:p w14:paraId="333FCEA7" w14:textId="77777777" w:rsidR="00ED43C4" w:rsidRPr="004D2B23" w:rsidRDefault="00ED43C4" w:rsidP="00ED5B78">
      <w:pPr>
        <w:numPr>
          <w:ilvl w:val="0"/>
          <w:numId w:val="39"/>
        </w:numPr>
        <w:spacing w:after="360" w:line="240" w:lineRule="auto"/>
        <w:ind w:left="284" w:hanging="284"/>
        <w:contextualSpacing/>
        <w:jc w:val="both"/>
        <w:rPr>
          <w:rFonts w:eastAsia="Times New Roman" w:cs="Arial"/>
          <w:b/>
          <w:color w:val="000000" w:themeColor="text1"/>
          <w:lang w:eastAsia="pt-PT"/>
        </w:rPr>
      </w:pPr>
      <w:r w:rsidRPr="004D2B23">
        <w:rPr>
          <w:rFonts w:eastAsia="Times New Roman" w:cs="Arial"/>
          <w:b/>
          <w:color w:val="000000" w:themeColor="text1"/>
          <w:lang w:eastAsia="pt-PT"/>
        </w:rPr>
        <w:t>ENQUADRAMENTO</w:t>
      </w:r>
    </w:p>
    <w:p w14:paraId="31E7B622" w14:textId="77777777" w:rsidR="00ED43C4" w:rsidRPr="004D2B23" w:rsidRDefault="00ED43C4" w:rsidP="00ED43C4">
      <w:pPr>
        <w:spacing w:after="360"/>
        <w:ind w:left="284"/>
        <w:contextualSpacing/>
        <w:rPr>
          <w:rFonts w:eastAsia="Times New Roman" w:cs="Arial"/>
          <w:b/>
          <w:color w:val="000000" w:themeColor="text1"/>
          <w:lang w:eastAsia="pt-PT"/>
        </w:rPr>
      </w:pPr>
    </w:p>
    <w:p w14:paraId="21430B8C" w14:textId="77777777" w:rsidR="00ED43C4" w:rsidRPr="004D2B23" w:rsidRDefault="00ED43C4" w:rsidP="00ED43C4">
      <w:pPr>
        <w:jc w:val="both"/>
        <w:rPr>
          <w:rFonts w:eastAsia="Times New Roman" w:cs="Arial"/>
          <w:color w:val="000000" w:themeColor="text1"/>
          <w:shd w:val="clear" w:color="auto" w:fill="FFFFFF"/>
          <w:lang w:eastAsia="pt-PT"/>
        </w:rPr>
      </w:pPr>
      <w:r w:rsidRPr="004D2B23">
        <w:rPr>
          <w:rFonts w:eastAsia="Times New Roman" w:cs="Arial"/>
          <w:color w:val="000000" w:themeColor="text1"/>
          <w:highlight w:val="lightGray"/>
          <w:shd w:val="clear" w:color="auto" w:fill="FFFFFF"/>
          <w:lang w:eastAsia="pt-PT"/>
        </w:rPr>
        <w:t>[DESCRIÇÃO GERAL DO PROJETO]</w:t>
      </w:r>
    </w:p>
    <w:p w14:paraId="241EC17E" w14:textId="77777777" w:rsidR="00ED43C4" w:rsidRPr="004D2B23" w:rsidRDefault="00ED43C4" w:rsidP="00ED43C4">
      <w:pPr>
        <w:jc w:val="both"/>
        <w:rPr>
          <w:rFonts w:eastAsia="Times New Roman" w:cs="Arial"/>
          <w:color w:val="000000" w:themeColor="text1"/>
          <w:shd w:val="clear" w:color="auto" w:fill="FFFFFF"/>
          <w:lang w:eastAsia="pt-PT"/>
        </w:rPr>
      </w:pPr>
    </w:p>
    <w:p w14:paraId="4AF1CB20" w14:textId="77777777" w:rsidR="00ED43C4" w:rsidRPr="004D2B23" w:rsidRDefault="00ED43C4" w:rsidP="00ED43C4">
      <w:pPr>
        <w:shd w:val="clear" w:color="auto" w:fill="FFFFFF" w:themeFill="background1"/>
        <w:jc w:val="both"/>
        <w:rPr>
          <w:rFonts w:eastAsia="Times New Roman" w:cs="Arial"/>
          <w:color w:val="000000" w:themeColor="text1"/>
          <w:shd w:val="clear" w:color="auto" w:fill="FFFFFF"/>
          <w:lang w:eastAsia="pt-PT"/>
        </w:rPr>
      </w:pPr>
      <w:r w:rsidRPr="004D2B23">
        <w:rPr>
          <w:rFonts w:eastAsia="Times New Roman" w:cs="Arial"/>
          <w:color w:val="000000" w:themeColor="text1"/>
          <w:shd w:val="clear" w:color="auto" w:fill="FFFFFF"/>
          <w:lang w:eastAsia="pt-PT"/>
        </w:rPr>
        <w:t>No âmbito da atividade</w:t>
      </w:r>
      <w:r w:rsidRPr="004D2B23">
        <w:rPr>
          <w:rFonts w:eastAsia="Times New Roman" w:cs="Arial"/>
          <w:color w:val="000000" w:themeColor="text1"/>
          <w:highlight w:val="lightGray"/>
          <w:shd w:val="clear" w:color="auto" w:fill="FFFFFF"/>
          <w:lang w:eastAsia="pt-PT"/>
        </w:rPr>
        <w:t xml:space="preserve"> [número e nome da atividade</w:t>
      </w:r>
      <w:r w:rsidRPr="004D2B23">
        <w:rPr>
          <w:rFonts w:eastAsia="Times New Roman" w:cs="Arial"/>
          <w:color w:val="000000" w:themeColor="text1"/>
          <w:shd w:val="clear" w:color="auto" w:fill="FFFFFF"/>
          <w:lang w:eastAsia="pt-PT"/>
        </w:rPr>
        <w:t xml:space="preserve">], que contribui para o </w:t>
      </w:r>
      <w:r w:rsidRPr="004D2B23">
        <w:rPr>
          <w:rFonts w:eastAsia="Times New Roman" w:cs="Arial"/>
          <w:color w:val="000000" w:themeColor="text1"/>
          <w:highlight w:val="lightGray"/>
          <w:shd w:val="clear" w:color="auto" w:fill="FFFFFF"/>
          <w:lang w:eastAsia="pt-PT"/>
        </w:rPr>
        <w:t>resultado [….]</w:t>
      </w:r>
      <w:r w:rsidRPr="004D2B23">
        <w:rPr>
          <w:rFonts w:eastAsia="Times New Roman" w:cs="Arial"/>
          <w:color w:val="000000" w:themeColor="text1"/>
          <w:shd w:val="clear" w:color="auto" w:fill="FFFFFF"/>
          <w:lang w:eastAsia="pt-PT"/>
        </w:rPr>
        <w:t xml:space="preserve"> </w:t>
      </w:r>
    </w:p>
    <w:p w14:paraId="390A67FD" w14:textId="77777777" w:rsidR="00ED43C4" w:rsidRPr="004D2B23" w:rsidRDefault="00ED43C4" w:rsidP="00ED43C4">
      <w:pPr>
        <w:shd w:val="clear" w:color="auto" w:fill="FFFFFF" w:themeFill="background1"/>
        <w:jc w:val="both"/>
        <w:rPr>
          <w:rFonts w:eastAsia="Times New Roman" w:cs="Arial"/>
          <w:color w:val="000000" w:themeColor="text1"/>
          <w:shd w:val="clear" w:color="auto" w:fill="FFFFFF"/>
          <w:lang w:eastAsia="pt-PT"/>
        </w:rPr>
      </w:pPr>
    </w:p>
    <w:p w14:paraId="5F4414D3" w14:textId="77777777" w:rsidR="00ED43C4" w:rsidRPr="004D2B23" w:rsidRDefault="00ED43C4" w:rsidP="00ED43C4">
      <w:pPr>
        <w:shd w:val="clear" w:color="auto" w:fill="FFFFFF" w:themeFill="background1"/>
        <w:jc w:val="both"/>
        <w:rPr>
          <w:rFonts w:eastAsia="Times New Roman" w:cs="Arial"/>
          <w:color w:val="000000" w:themeColor="text1"/>
          <w:shd w:val="clear" w:color="auto" w:fill="FFFFFF"/>
          <w:lang w:eastAsia="pt-PT"/>
        </w:rPr>
      </w:pPr>
      <w:r w:rsidRPr="004D2B23">
        <w:rPr>
          <w:rFonts w:eastAsia="Times New Roman" w:cs="Arial"/>
          <w:color w:val="000000" w:themeColor="text1"/>
          <w:highlight w:val="lightGray"/>
          <w:shd w:val="clear" w:color="auto" w:fill="FFFFFF"/>
          <w:lang w:eastAsia="pt-PT"/>
        </w:rPr>
        <w:t>[descrição da necessidade]</w:t>
      </w:r>
    </w:p>
    <w:p w14:paraId="51DFBA2B" w14:textId="77777777" w:rsidR="00ED43C4" w:rsidRPr="004D2B23" w:rsidRDefault="00ED43C4" w:rsidP="00ED43C4">
      <w:pPr>
        <w:shd w:val="clear" w:color="auto" w:fill="FFFFFF" w:themeFill="background1"/>
        <w:jc w:val="both"/>
        <w:rPr>
          <w:rFonts w:eastAsia="Times New Roman" w:cs="Arial"/>
          <w:color w:val="000000" w:themeColor="text1"/>
          <w:shd w:val="clear" w:color="auto" w:fill="FFFFFF"/>
          <w:lang w:eastAsia="pt-PT"/>
        </w:rPr>
      </w:pPr>
    </w:p>
    <w:p w14:paraId="0A23BF32" w14:textId="77777777" w:rsidR="00ED43C4" w:rsidRPr="004D2B23" w:rsidRDefault="00ED43C4" w:rsidP="00ED5B78">
      <w:pPr>
        <w:numPr>
          <w:ilvl w:val="0"/>
          <w:numId w:val="39"/>
        </w:numPr>
        <w:spacing w:after="360" w:line="240" w:lineRule="auto"/>
        <w:ind w:left="284" w:hanging="284"/>
        <w:contextualSpacing/>
        <w:jc w:val="both"/>
        <w:rPr>
          <w:rFonts w:eastAsia="Times New Roman" w:cs="Arial"/>
          <w:b/>
          <w:color w:val="000000" w:themeColor="text1"/>
          <w:lang w:eastAsia="pt-PT"/>
        </w:rPr>
      </w:pPr>
      <w:r w:rsidRPr="004D2B23">
        <w:rPr>
          <w:rFonts w:eastAsia="Times New Roman" w:cs="Arial"/>
          <w:b/>
          <w:color w:val="000000" w:themeColor="text1"/>
          <w:lang w:eastAsia="pt-PT"/>
        </w:rPr>
        <w:t>OBJETIVOS</w:t>
      </w:r>
    </w:p>
    <w:p w14:paraId="186AA3C7" w14:textId="77777777" w:rsidR="00ED43C4" w:rsidRPr="004D2B23" w:rsidRDefault="00ED43C4" w:rsidP="00ED43C4">
      <w:pPr>
        <w:pStyle w:val="text10"/>
        <w:spacing w:before="240"/>
        <w:ind w:left="0"/>
        <w:rPr>
          <w:rFonts w:asciiTheme="minorHAnsi" w:hAnsiTheme="minorHAnsi" w:cs="Calibri"/>
          <w:iCs/>
          <w:noProof/>
          <w:snapToGrid w:val="0"/>
          <w:color w:val="000000" w:themeColor="text1"/>
          <w:sz w:val="22"/>
          <w:szCs w:val="22"/>
          <w:lang w:val="pt-PT" w:eastAsia="pt-PT"/>
        </w:rPr>
      </w:pPr>
      <w:r w:rsidRPr="004D2B23">
        <w:rPr>
          <w:rFonts w:asciiTheme="minorHAnsi" w:hAnsiTheme="minorHAnsi" w:cs="Calibri"/>
          <w:iCs/>
          <w:noProof/>
          <w:snapToGrid w:val="0"/>
          <w:color w:val="000000" w:themeColor="text1"/>
          <w:sz w:val="22"/>
          <w:szCs w:val="22"/>
          <w:lang w:val="pt-PT" w:eastAsia="pt-PT"/>
        </w:rPr>
        <w:t>A presente aquisição tem como objectivo contratar [</w:t>
      </w:r>
      <w:r w:rsidRPr="004D2B23">
        <w:rPr>
          <w:rFonts w:asciiTheme="minorHAnsi" w:hAnsiTheme="minorHAnsi" w:cs="Calibri"/>
          <w:iCs/>
          <w:noProof/>
          <w:snapToGrid w:val="0"/>
          <w:color w:val="000000" w:themeColor="text1"/>
          <w:sz w:val="22"/>
          <w:szCs w:val="22"/>
          <w:highlight w:val="lightGray"/>
          <w:lang w:val="pt-PT" w:eastAsia="pt-PT"/>
        </w:rPr>
        <w:t>identificar serviços/bens]</w:t>
      </w:r>
      <w:r w:rsidRPr="004D2B23">
        <w:rPr>
          <w:rFonts w:asciiTheme="minorHAnsi" w:hAnsiTheme="minorHAnsi" w:cs="Calibri"/>
          <w:iCs/>
          <w:noProof/>
          <w:snapToGrid w:val="0"/>
          <w:color w:val="000000" w:themeColor="text1"/>
          <w:sz w:val="22"/>
          <w:szCs w:val="22"/>
          <w:lang w:val="pt-PT" w:eastAsia="pt-PT"/>
        </w:rPr>
        <w:t xml:space="preserve"> para [</w:t>
      </w:r>
      <w:r w:rsidRPr="004D2B23">
        <w:rPr>
          <w:rFonts w:asciiTheme="minorHAnsi" w:hAnsiTheme="minorHAnsi" w:cs="Calibri"/>
          <w:iCs/>
          <w:noProof/>
          <w:snapToGrid w:val="0"/>
          <w:color w:val="000000" w:themeColor="text1"/>
          <w:sz w:val="22"/>
          <w:szCs w:val="22"/>
          <w:highlight w:val="lightGray"/>
          <w:lang w:val="pt-PT" w:eastAsia="pt-PT"/>
        </w:rPr>
        <w:t xml:space="preserve">descrição de objetivos </w:t>
      </w:r>
      <w:r w:rsidRPr="004D2B23">
        <w:rPr>
          <w:rFonts w:asciiTheme="minorHAnsi" w:hAnsiTheme="minorHAnsi" w:cs="Calibri"/>
          <w:iCs/>
          <w:noProof/>
          <w:snapToGrid w:val="0"/>
          <w:color w:val="000000" w:themeColor="text1"/>
          <w:sz w:val="22"/>
          <w:szCs w:val="22"/>
          <w:lang w:val="pt-PT" w:eastAsia="pt-PT"/>
        </w:rPr>
        <w:t>].</w:t>
      </w:r>
    </w:p>
    <w:p w14:paraId="4E19CF20" w14:textId="77777777" w:rsidR="00ED43C4" w:rsidRPr="004D2B23" w:rsidRDefault="00ED43C4" w:rsidP="00ED43C4">
      <w:pPr>
        <w:spacing w:before="240"/>
        <w:jc w:val="both"/>
        <w:rPr>
          <w:rFonts w:eastAsia="Times New Roman" w:cs="Calibri"/>
          <w:iCs/>
          <w:noProof/>
          <w:snapToGrid w:val="0"/>
          <w:color w:val="000000" w:themeColor="text1"/>
          <w:lang w:eastAsia="pt-PT"/>
        </w:rPr>
      </w:pPr>
      <w:r w:rsidRPr="004D2B23">
        <w:rPr>
          <w:rFonts w:eastAsia="Times New Roman" w:cs="Calibri"/>
          <w:iCs/>
          <w:noProof/>
          <w:snapToGrid w:val="0"/>
          <w:color w:val="000000" w:themeColor="text1"/>
          <w:lang w:eastAsia="pt-PT"/>
        </w:rPr>
        <w:t xml:space="preserve">Para tal, os </w:t>
      </w:r>
      <w:r w:rsidRPr="004D2B23">
        <w:rPr>
          <w:rFonts w:eastAsia="Times New Roman" w:cs="Calibri"/>
          <w:iCs/>
          <w:noProof/>
          <w:snapToGrid w:val="0"/>
          <w:color w:val="000000" w:themeColor="text1"/>
          <w:highlight w:val="lightGray"/>
          <w:lang w:eastAsia="pt-PT"/>
        </w:rPr>
        <w:t>serviços a prestar/bens a adquirir</w:t>
      </w:r>
      <w:r w:rsidRPr="004D2B23">
        <w:rPr>
          <w:rFonts w:eastAsia="Times New Roman" w:cs="Calibri"/>
          <w:iCs/>
          <w:noProof/>
          <w:snapToGrid w:val="0"/>
          <w:color w:val="000000" w:themeColor="text1"/>
          <w:lang w:eastAsia="pt-PT"/>
        </w:rPr>
        <w:t xml:space="preserve"> devem garantir o seguinte:</w:t>
      </w:r>
    </w:p>
    <w:p w14:paraId="4F2BE38E" w14:textId="77777777" w:rsidR="00ED43C4" w:rsidRPr="004D2B23" w:rsidRDefault="00ED43C4" w:rsidP="00ED43C4">
      <w:pPr>
        <w:spacing w:before="120"/>
        <w:ind w:firstLine="360"/>
        <w:contextualSpacing/>
        <w:jc w:val="both"/>
        <w:rPr>
          <w:rFonts w:eastAsia="Times New Roman" w:cs="Arial"/>
          <w:color w:val="000000" w:themeColor="text1"/>
          <w:lang w:eastAsia="en-GB"/>
        </w:rPr>
      </w:pPr>
    </w:p>
    <w:p w14:paraId="61C58BC3" w14:textId="77777777" w:rsidR="00ED43C4" w:rsidRPr="004D2B23" w:rsidRDefault="00ED43C4" w:rsidP="00ED43C4">
      <w:pPr>
        <w:spacing w:before="120"/>
        <w:contextualSpacing/>
        <w:jc w:val="both"/>
        <w:rPr>
          <w:rFonts w:eastAsia="Times New Roman" w:cs="Arial"/>
          <w:color w:val="000000" w:themeColor="text1"/>
          <w:lang w:eastAsia="en-GB"/>
        </w:rPr>
      </w:pPr>
      <w:r w:rsidRPr="004D2B23">
        <w:rPr>
          <w:rFonts w:eastAsia="Times New Roman" w:cs="Arial"/>
          <w:color w:val="000000" w:themeColor="text1"/>
          <w:lang w:eastAsia="en-GB"/>
        </w:rPr>
        <w:t>[</w:t>
      </w:r>
      <w:r w:rsidRPr="004D2B23">
        <w:rPr>
          <w:rFonts w:eastAsia="Times New Roman" w:cs="Arial"/>
          <w:color w:val="000000" w:themeColor="text1"/>
          <w:highlight w:val="lightGray"/>
          <w:lang w:eastAsia="en-GB"/>
        </w:rPr>
        <w:t>Descrição de bens/serviços; tarefas a desenvolver</w:t>
      </w:r>
      <w:r w:rsidRPr="004D2B23">
        <w:rPr>
          <w:rFonts w:eastAsia="Times New Roman" w:cs="Arial"/>
          <w:color w:val="000000" w:themeColor="text1"/>
          <w:lang w:eastAsia="en-GB"/>
        </w:rPr>
        <w:t>]</w:t>
      </w:r>
    </w:p>
    <w:p w14:paraId="728F951F" w14:textId="77777777" w:rsidR="00ED43C4" w:rsidRPr="004D2B23" w:rsidRDefault="00ED43C4" w:rsidP="00ED43C4">
      <w:pPr>
        <w:spacing w:before="120"/>
        <w:contextualSpacing/>
        <w:jc w:val="both"/>
        <w:rPr>
          <w:rFonts w:eastAsia="Times New Roman" w:cs="Arial"/>
          <w:color w:val="000000" w:themeColor="text1"/>
          <w:lang w:eastAsia="en-GB"/>
        </w:rPr>
      </w:pPr>
    </w:p>
    <w:p w14:paraId="0958CBF0" w14:textId="77777777" w:rsidR="00ED43C4" w:rsidRPr="004D2B23" w:rsidRDefault="00ED43C4" w:rsidP="00ED43C4">
      <w:pPr>
        <w:spacing w:before="120"/>
        <w:contextualSpacing/>
        <w:jc w:val="both"/>
        <w:rPr>
          <w:rFonts w:eastAsia="Times New Roman" w:cs="Arial"/>
          <w:color w:val="000000" w:themeColor="text1"/>
          <w:lang w:eastAsia="pt-PT"/>
        </w:rPr>
      </w:pPr>
      <w:r w:rsidRPr="004D2B23">
        <w:rPr>
          <w:rFonts w:eastAsia="Times New Roman" w:cs="Arial"/>
          <w:color w:val="000000" w:themeColor="text1"/>
          <w:lang w:eastAsia="pt-PT"/>
        </w:rPr>
        <w:t xml:space="preserve"> </w:t>
      </w:r>
    </w:p>
    <w:p w14:paraId="2E946B77" w14:textId="54DCCD0D" w:rsidR="00ED43C4" w:rsidRPr="004D2B23" w:rsidRDefault="00ED43C4" w:rsidP="00ED5B78">
      <w:pPr>
        <w:numPr>
          <w:ilvl w:val="0"/>
          <w:numId w:val="39"/>
        </w:numPr>
        <w:spacing w:after="360" w:line="240" w:lineRule="auto"/>
        <w:ind w:left="284" w:hanging="284"/>
        <w:contextualSpacing/>
        <w:jc w:val="both"/>
        <w:rPr>
          <w:rFonts w:eastAsia="Times New Roman" w:cs="Arial"/>
          <w:b/>
          <w:color w:val="000000" w:themeColor="text1"/>
          <w:lang w:eastAsia="pt-PT"/>
        </w:rPr>
      </w:pPr>
      <w:r w:rsidRPr="004D2B23">
        <w:rPr>
          <w:rFonts w:eastAsia="Times New Roman" w:cs="Arial"/>
          <w:b/>
          <w:color w:val="000000" w:themeColor="text1"/>
          <w:lang w:eastAsia="pt-PT"/>
        </w:rPr>
        <w:t xml:space="preserve">PRODUTOS </w:t>
      </w:r>
    </w:p>
    <w:p w14:paraId="0EEB6D54" w14:textId="77777777" w:rsidR="00ED43C4" w:rsidRPr="004D2B23" w:rsidRDefault="00ED43C4" w:rsidP="00ED43C4">
      <w:pPr>
        <w:spacing w:after="360" w:line="240" w:lineRule="auto"/>
        <w:ind w:left="284"/>
        <w:contextualSpacing/>
        <w:jc w:val="both"/>
        <w:rPr>
          <w:rFonts w:eastAsia="Times New Roman" w:cs="Arial"/>
          <w:b/>
          <w:color w:val="000000" w:themeColor="text1"/>
          <w:lang w:eastAsia="pt-PT"/>
        </w:rPr>
      </w:pPr>
    </w:p>
    <w:p w14:paraId="78CDF2B9" w14:textId="35B33D05" w:rsidR="00ED43C4" w:rsidRPr="004D2B23" w:rsidRDefault="00ED43C4" w:rsidP="00ED43C4">
      <w:pPr>
        <w:spacing w:before="120"/>
        <w:contextualSpacing/>
        <w:jc w:val="both"/>
        <w:rPr>
          <w:rFonts w:eastAsia="Times New Roman" w:cs="Arial"/>
          <w:color w:val="000000" w:themeColor="text1"/>
          <w:lang w:eastAsia="en-GB"/>
        </w:rPr>
      </w:pPr>
      <w:r w:rsidRPr="004D2B23">
        <w:rPr>
          <w:rFonts w:eastAsia="Times New Roman" w:cs="Arial"/>
          <w:color w:val="000000" w:themeColor="text1"/>
          <w:lang w:eastAsia="en-GB"/>
        </w:rPr>
        <w:t>[</w:t>
      </w:r>
      <w:r w:rsidRPr="004D2B23">
        <w:rPr>
          <w:rFonts w:eastAsia="Times New Roman" w:cs="Arial"/>
          <w:color w:val="000000" w:themeColor="text1"/>
          <w:highlight w:val="lightGray"/>
          <w:lang w:eastAsia="en-GB"/>
        </w:rPr>
        <w:t>Descrição de produtos a entregar</w:t>
      </w:r>
      <w:r w:rsidRPr="004D2B23">
        <w:rPr>
          <w:rFonts w:eastAsia="Times New Roman" w:cs="Arial"/>
          <w:color w:val="000000" w:themeColor="text1"/>
          <w:lang w:eastAsia="en-GB"/>
        </w:rPr>
        <w:t>]</w:t>
      </w:r>
    </w:p>
    <w:p w14:paraId="0FE5A0CA" w14:textId="77777777" w:rsidR="00ED43C4" w:rsidRPr="004D2B23" w:rsidRDefault="00ED43C4" w:rsidP="00ED43C4">
      <w:pPr>
        <w:spacing w:before="120"/>
        <w:contextualSpacing/>
        <w:jc w:val="both"/>
        <w:rPr>
          <w:color w:val="000000" w:themeColor="text1"/>
        </w:rPr>
      </w:pPr>
    </w:p>
    <w:p w14:paraId="77562957" w14:textId="77777777" w:rsidR="00ED43C4" w:rsidRPr="004D2B23" w:rsidRDefault="00ED43C4" w:rsidP="00ED43C4">
      <w:pPr>
        <w:spacing w:before="120"/>
        <w:contextualSpacing/>
        <w:jc w:val="both"/>
        <w:rPr>
          <w:color w:val="000000" w:themeColor="text1"/>
        </w:rPr>
      </w:pPr>
    </w:p>
    <w:p w14:paraId="3F7CE524" w14:textId="77777777" w:rsidR="00ED43C4" w:rsidRPr="004D2B23" w:rsidRDefault="00ED43C4" w:rsidP="00ED5B78">
      <w:pPr>
        <w:numPr>
          <w:ilvl w:val="0"/>
          <w:numId w:val="39"/>
        </w:numPr>
        <w:spacing w:after="120"/>
        <w:ind w:left="284" w:hanging="284"/>
        <w:contextualSpacing/>
        <w:jc w:val="both"/>
        <w:rPr>
          <w:rFonts w:eastAsia="Times New Roman" w:cs="Arial"/>
          <w:b/>
          <w:color w:val="000000" w:themeColor="text1"/>
          <w:lang w:eastAsia="pt-PT"/>
        </w:rPr>
      </w:pPr>
      <w:r w:rsidRPr="004D2B23">
        <w:rPr>
          <w:rFonts w:eastAsia="Times New Roman" w:cs="Arial"/>
          <w:b/>
          <w:color w:val="000000" w:themeColor="text1"/>
          <w:lang w:eastAsia="pt-PT"/>
        </w:rPr>
        <w:t xml:space="preserve">DURAÇÃO </w:t>
      </w:r>
      <w:r w:rsidRPr="004D2B23">
        <w:rPr>
          <w:rFonts w:eastAsia="Times New Roman" w:cs="Arial"/>
          <w:i/>
          <w:color w:val="000000" w:themeColor="text1"/>
          <w:lang w:eastAsia="pt-PT"/>
        </w:rPr>
        <w:t>(no caso de prestação de serviços)</w:t>
      </w:r>
    </w:p>
    <w:p w14:paraId="356F7D8E" w14:textId="77777777" w:rsidR="00ED43C4" w:rsidRPr="004D2B23" w:rsidRDefault="00ED43C4" w:rsidP="00ED43C4">
      <w:pPr>
        <w:spacing w:after="120"/>
        <w:ind w:left="284"/>
        <w:contextualSpacing/>
        <w:jc w:val="both"/>
        <w:rPr>
          <w:rFonts w:eastAsia="Times New Roman" w:cs="Arial"/>
          <w:b/>
          <w:color w:val="000000" w:themeColor="text1"/>
          <w:lang w:eastAsia="pt-PT"/>
        </w:rPr>
      </w:pPr>
    </w:p>
    <w:p w14:paraId="11308482" w14:textId="77777777" w:rsidR="00ED43C4" w:rsidRPr="004D2B23" w:rsidRDefault="00ED43C4" w:rsidP="00ED43C4">
      <w:pPr>
        <w:spacing w:after="120"/>
        <w:contextualSpacing/>
        <w:jc w:val="both"/>
        <w:rPr>
          <w:rFonts w:eastAsia="Times New Roman" w:cs="Arial"/>
          <w:color w:val="000000" w:themeColor="text1"/>
          <w:lang w:eastAsia="pt-PT"/>
        </w:rPr>
      </w:pPr>
      <w:r w:rsidRPr="004D2B23">
        <w:rPr>
          <w:color w:val="000000" w:themeColor="text1"/>
        </w:rPr>
        <w:t>A prestação de serviços terá a duração de [</w:t>
      </w:r>
      <w:r w:rsidRPr="004D2B23">
        <w:rPr>
          <w:color w:val="000000" w:themeColor="text1"/>
          <w:highlight w:val="lightGray"/>
        </w:rPr>
        <w:t>número de dias/meses</w:t>
      </w:r>
      <w:r w:rsidRPr="004D2B23">
        <w:rPr>
          <w:color w:val="000000" w:themeColor="text1"/>
        </w:rPr>
        <w:t>], com início previsível em [</w:t>
      </w:r>
      <w:r w:rsidRPr="004D2B23">
        <w:rPr>
          <w:color w:val="000000" w:themeColor="text1"/>
          <w:highlight w:val="lightGray"/>
        </w:rPr>
        <w:t>data</w:t>
      </w:r>
      <w:r w:rsidRPr="004D2B23">
        <w:rPr>
          <w:color w:val="000000" w:themeColor="text1"/>
        </w:rPr>
        <w:t>].</w:t>
      </w:r>
    </w:p>
    <w:p w14:paraId="0D58337D" w14:textId="77777777" w:rsidR="00ED43C4" w:rsidRPr="004D2B23" w:rsidRDefault="00ED43C4" w:rsidP="00ED43C4">
      <w:pPr>
        <w:spacing w:after="120"/>
        <w:ind w:left="284"/>
        <w:contextualSpacing/>
        <w:jc w:val="both"/>
        <w:rPr>
          <w:rFonts w:eastAsia="Times New Roman" w:cs="Arial"/>
          <w:b/>
          <w:color w:val="000000" w:themeColor="text1"/>
          <w:lang w:eastAsia="pt-PT"/>
        </w:rPr>
      </w:pPr>
    </w:p>
    <w:p w14:paraId="0BBC0819" w14:textId="77777777" w:rsidR="00ED43C4" w:rsidRPr="004D2B23" w:rsidRDefault="00ED43C4" w:rsidP="00ED43C4">
      <w:pPr>
        <w:spacing w:after="120"/>
        <w:ind w:left="284"/>
        <w:contextualSpacing/>
        <w:jc w:val="both"/>
        <w:rPr>
          <w:rFonts w:eastAsia="Times New Roman" w:cs="Arial"/>
          <w:b/>
          <w:color w:val="000000" w:themeColor="text1"/>
          <w:lang w:eastAsia="pt-PT"/>
        </w:rPr>
      </w:pPr>
    </w:p>
    <w:p w14:paraId="478F57B6" w14:textId="77777777" w:rsidR="00ED43C4" w:rsidRPr="004D2B23" w:rsidRDefault="00ED43C4" w:rsidP="00ED5B78">
      <w:pPr>
        <w:numPr>
          <w:ilvl w:val="0"/>
          <w:numId w:val="39"/>
        </w:numPr>
        <w:spacing w:after="120"/>
        <w:ind w:left="284" w:hanging="284"/>
        <w:contextualSpacing/>
        <w:jc w:val="both"/>
        <w:rPr>
          <w:rFonts w:eastAsia="Times New Roman" w:cs="Arial"/>
          <w:b/>
          <w:color w:val="000000" w:themeColor="text1"/>
          <w:lang w:eastAsia="pt-PT"/>
        </w:rPr>
      </w:pPr>
      <w:r w:rsidRPr="004D2B23">
        <w:rPr>
          <w:rFonts w:eastAsia="Times New Roman" w:cs="Arial"/>
          <w:b/>
          <w:color w:val="000000" w:themeColor="text1"/>
          <w:lang w:eastAsia="pt-PT"/>
        </w:rPr>
        <w:t>CALENDÁRIO INDICATIVO</w:t>
      </w:r>
    </w:p>
    <w:p w14:paraId="6124B689" w14:textId="77777777" w:rsidR="00ED43C4" w:rsidRPr="004D2B23" w:rsidRDefault="00ED43C4" w:rsidP="00ED43C4">
      <w:pPr>
        <w:pStyle w:val="PargrafodaLista"/>
        <w:spacing w:before="120"/>
        <w:rPr>
          <w:color w:val="000000" w:themeColor="text1"/>
        </w:rPr>
      </w:pPr>
    </w:p>
    <w:tbl>
      <w:tblPr>
        <w:tblStyle w:val="Tabelacomgrelha"/>
        <w:tblW w:w="0" w:type="auto"/>
        <w:tblInd w:w="108" w:type="dxa"/>
        <w:tblLook w:val="04A0" w:firstRow="1" w:lastRow="0" w:firstColumn="1" w:lastColumn="0" w:noHBand="0" w:noVBand="1"/>
      </w:tblPr>
      <w:tblGrid>
        <w:gridCol w:w="4562"/>
        <w:gridCol w:w="429"/>
        <w:gridCol w:w="429"/>
        <w:gridCol w:w="429"/>
        <w:gridCol w:w="429"/>
        <w:gridCol w:w="429"/>
        <w:gridCol w:w="429"/>
        <w:gridCol w:w="429"/>
        <w:gridCol w:w="429"/>
        <w:gridCol w:w="439"/>
        <w:gridCol w:w="520"/>
      </w:tblGrid>
      <w:tr w:rsidR="004D2B23" w:rsidRPr="004D2B23" w14:paraId="72918500" w14:textId="77777777" w:rsidTr="00ED43C4">
        <w:trPr>
          <w:trHeight w:val="315"/>
        </w:trPr>
        <w:tc>
          <w:tcPr>
            <w:tcW w:w="5121" w:type="dxa"/>
          </w:tcPr>
          <w:p w14:paraId="587B824E" w14:textId="77777777" w:rsidR="00ED43C4" w:rsidRPr="004D2B23" w:rsidRDefault="00ED43C4" w:rsidP="00ED43C4">
            <w:pPr>
              <w:pStyle w:val="PargrafodaLista"/>
              <w:ind w:left="0"/>
              <w:rPr>
                <w:color w:val="000000" w:themeColor="text1"/>
              </w:rPr>
            </w:pPr>
            <w:r w:rsidRPr="004D2B23">
              <w:rPr>
                <w:color w:val="000000" w:themeColor="text1"/>
              </w:rPr>
              <w:t>Descrição (tarefas, produtos ou bens)</w:t>
            </w:r>
          </w:p>
        </w:tc>
        <w:tc>
          <w:tcPr>
            <w:tcW w:w="429" w:type="dxa"/>
          </w:tcPr>
          <w:p w14:paraId="1542D0B1" w14:textId="77777777" w:rsidR="00ED43C4" w:rsidRPr="004D2B23" w:rsidRDefault="00ED43C4" w:rsidP="00ED43C4">
            <w:pPr>
              <w:pStyle w:val="PargrafodaLista"/>
              <w:spacing w:before="120" w:line="276" w:lineRule="auto"/>
              <w:ind w:left="0"/>
              <w:rPr>
                <w:color w:val="000000" w:themeColor="text1"/>
                <w:sz w:val="18"/>
                <w:szCs w:val="18"/>
              </w:rPr>
            </w:pPr>
            <w:r w:rsidRPr="004D2B23">
              <w:rPr>
                <w:color w:val="000000" w:themeColor="text1"/>
                <w:sz w:val="18"/>
                <w:szCs w:val="18"/>
              </w:rPr>
              <w:t>Q1</w:t>
            </w:r>
          </w:p>
        </w:tc>
        <w:tc>
          <w:tcPr>
            <w:tcW w:w="429" w:type="dxa"/>
          </w:tcPr>
          <w:p w14:paraId="3F4CCE6C" w14:textId="77777777" w:rsidR="00ED43C4" w:rsidRPr="004D2B23" w:rsidRDefault="00ED43C4" w:rsidP="00ED43C4">
            <w:pPr>
              <w:pStyle w:val="PargrafodaLista"/>
              <w:spacing w:before="120" w:line="276" w:lineRule="auto"/>
              <w:ind w:left="0"/>
              <w:rPr>
                <w:color w:val="000000" w:themeColor="text1"/>
              </w:rPr>
            </w:pPr>
            <w:r w:rsidRPr="004D2B23">
              <w:rPr>
                <w:color w:val="000000" w:themeColor="text1"/>
                <w:sz w:val="18"/>
                <w:szCs w:val="18"/>
              </w:rPr>
              <w:t>Q2</w:t>
            </w:r>
          </w:p>
        </w:tc>
        <w:tc>
          <w:tcPr>
            <w:tcW w:w="429" w:type="dxa"/>
          </w:tcPr>
          <w:p w14:paraId="0097E0F3" w14:textId="77777777" w:rsidR="00ED43C4" w:rsidRPr="004D2B23" w:rsidRDefault="00ED43C4" w:rsidP="00ED43C4">
            <w:pPr>
              <w:pStyle w:val="PargrafodaLista"/>
              <w:spacing w:before="120" w:line="276" w:lineRule="auto"/>
              <w:ind w:left="0"/>
              <w:rPr>
                <w:color w:val="000000" w:themeColor="text1"/>
              </w:rPr>
            </w:pPr>
            <w:r w:rsidRPr="004D2B23">
              <w:rPr>
                <w:color w:val="000000" w:themeColor="text1"/>
                <w:sz w:val="18"/>
                <w:szCs w:val="18"/>
              </w:rPr>
              <w:t>Q3</w:t>
            </w:r>
          </w:p>
        </w:tc>
        <w:tc>
          <w:tcPr>
            <w:tcW w:w="429" w:type="dxa"/>
          </w:tcPr>
          <w:p w14:paraId="5D9D8A57" w14:textId="77777777" w:rsidR="00ED43C4" w:rsidRPr="004D2B23" w:rsidRDefault="00ED43C4" w:rsidP="00ED43C4">
            <w:pPr>
              <w:pStyle w:val="PargrafodaLista"/>
              <w:spacing w:before="120" w:line="276" w:lineRule="auto"/>
              <w:ind w:left="0"/>
              <w:rPr>
                <w:color w:val="000000" w:themeColor="text1"/>
              </w:rPr>
            </w:pPr>
            <w:r w:rsidRPr="004D2B23">
              <w:rPr>
                <w:color w:val="000000" w:themeColor="text1"/>
                <w:sz w:val="18"/>
                <w:szCs w:val="18"/>
              </w:rPr>
              <w:t>Q4</w:t>
            </w:r>
          </w:p>
        </w:tc>
        <w:tc>
          <w:tcPr>
            <w:tcW w:w="429" w:type="dxa"/>
          </w:tcPr>
          <w:p w14:paraId="7FD1110E" w14:textId="77777777" w:rsidR="00ED43C4" w:rsidRPr="004D2B23" w:rsidRDefault="00ED43C4" w:rsidP="00ED43C4">
            <w:pPr>
              <w:pStyle w:val="PargrafodaLista"/>
              <w:spacing w:before="120" w:line="276" w:lineRule="auto"/>
              <w:ind w:left="0"/>
              <w:rPr>
                <w:color w:val="000000" w:themeColor="text1"/>
              </w:rPr>
            </w:pPr>
            <w:r w:rsidRPr="004D2B23">
              <w:rPr>
                <w:color w:val="000000" w:themeColor="text1"/>
                <w:sz w:val="18"/>
                <w:szCs w:val="18"/>
              </w:rPr>
              <w:t>Q5</w:t>
            </w:r>
          </w:p>
        </w:tc>
        <w:tc>
          <w:tcPr>
            <w:tcW w:w="429" w:type="dxa"/>
          </w:tcPr>
          <w:p w14:paraId="12884F82" w14:textId="77777777" w:rsidR="00ED43C4" w:rsidRPr="004D2B23" w:rsidRDefault="00ED43C4" w:rsidP="00ED43C4">
            <w:pPr>
              <w:pStyle w:val="PargrafodaLista"/>
              <w:spacing w:before="120" w:line="276" w:lineRule="auto"/>
              <w:ind w:left="0"/>
              <w:rPr>
                <w:color w:val="000000" w:themeColor="text1"/>
              </w:rPr>
            </w:pPr>
            <w:r w:rsidRPr="004D2B23">
              <w:rPr>
                <w:color w:val="000000" w:themeColor="text1"/>
                <w:sz w:val="18"/>
                <w:szCs w:val="18"/>
              </w:rPr>
              <w:t>Q6</w:t>
            </w:r>
          </w:p>
        </w:tc>
        <w:tc>
          <w:tcPr>
            <w:tcW w:w="429" w:type="dxa"/>
          </w:tcPr>
          <w:p w14:paraId="125EE6A7" w14:textId="77777777" w:rsidR="00ED43C4" w:rsidRPr="004D2B23" w:rsidRDefault="00ED43C4" w:rsidP="00ED43C4">
            <w:pPr>
              <w:pStyle w:val="PargrafodaLista"/>
              <w:spacing w:before="120" w:line="276" w:lineRule="auto"/>
              <w:ind w:left="0"/>
              <w:rPr>
                <w:color w:val="000000" w:themeColor="text1"/>
              </w:rPr>
            </w:pPr>
            <w:r w:rsidRPr="004D2B23">
              <w:rPr>
                <w:color w:val="000000" w:themeColor="text1"/>
                <w:sz w:val="18"/>
                <w:szCs w:val="18"/>
              </w:rPr>
              <w:t>Q7</w:t>
            </w:r>
          </w:p>
        </w:tc>
        <w:tc>
          <w:tcPr>
            <w:tcW w:w="429" w:type="dxa"/>
          </w:tcPr>
          <w:p w14:paraId="5DC33F87" w14:textId="77777777" w:rsidR="00ED43C4" w:rsidRPr="004D2B23" w:rsidRDefault="00ED43C4" w:rsidP="00ED43C4">
            <w:pPr>
              <w:pStyle w:val="PargrafodaLista"/>
              <w:spacing w:before="120" w:line="276" w:lineRule="auto"/>
              <w:ind w:left="0"/>
              <w:rPr>
                <w:color w:val="000000" w:themeColor="text1"/>
              </w:rPr>
            </w:pPr>
            <w:r w:rsidRPr="004D2B23">
              <w:rPr>
                <w:color w:val="000000" w:themeColor="text1"/>
                <w:sz w:val="18"/>
                <w:szCs w:val="18"/>
              </w:rPr>
              <w:t>Q8</w:t>
            </w:r>
          </w:p>
        </w:tc>
        <w:tc>
          <w:tcPr>
            <w:tcW w:w="441" w:type="dxa"/>
          </w:tcPr>
          <w:p w14:paraId="2668F3FD" w14:textId="77777777" w:rsidR="00ED43C4" w:rsidRPr="004D2B23" w:rsidRDefault="00ED43C4" w:rsidP="00ED43C4">
            <w:pPr>
              <w:pStyle w:val="PargrafodaLista"/>
              <w:spacing w:before="120" w:line="276" w:lineRule="auto"/>
              <w:ind w:left="0"/>
              <w:rPr>
                <w:color w:val="000000" w:themeColor="text1"/>
              </w:rPr>
            </w:pPr>
            <w:r w:rsidRPr="004D2B23">
              <w:rPr>
                <w:color w:val="000000" w:themeColor="text1"/>
                <w:sz w:val="18"/>
                <w:szCs w:val="18"/>
              </w:rPr>
              <w:t>Q9</w:t>
            </w:r>
          </w:p>
        </w:tc>
        <w:tc>
          <w:tcPr>
            <w:tcW w:w="520" w:type="dxa"/>
          </w:tcPr>
          <w:p w14:paraId="2364F180" w14:textId="77777777" w:rsidR="00ED43C4" w:rsidRPr="004D2B23" w:rsidRDefault="00ED43C4" w:rsidP="00ED43C4">
            <w:pPr>
              <w:pStyle w:val="PargrafodaLista"/>
              <w:spacing w:before="120" w:line="276" w:lineRule="auto"/>
              <w:ind w:left="0"/>
              <w:rPr>
                <w:color w:val="000000" w:themeColor="text1"/>
                <w:sz w:val="18"/>
                <w:szCs w:val="18"/>
              </w:rPr>
            </w:pPr>
            <w:r w:rsidRPr="004D2B23">
              <w:rPr>
                <w:color w:val="000000" w:themeColor="text1"/>
                <w:sz w:val="18"/>
                <w:szCs w:val="18"/>
              </w:rPr>
              <w:t>Q10</w:t>
            </w:r>
          </w:p>
        </w:tc>
      </w:tr>
      <w:tr w:rsidR="00ED43C4" w:rsidRPr="004D2B23" w14:paraId="01A2E364" w14:textId="77777777" w:rsidTr="00ED43C4">
        <w:tc>
          <w:tcPr>
            <w:tcW w:w="5121" w:type="dxa"/>
          </w:tcPr>
          <w:p w14:paraId="53A85878" w14:textId="77777777" w:rsidR="00ED43C4" w:rsidRPr="004D2B23" w:rsidRDefault="00ED43C4" w:rsidP="00ED43C4">
            <w:pPr>
              <w:spacing w:before="120" w:line="276" w:lineRule="auto"/>
              <w:contextualSpacing/>
              <w:jc w:val="both"/>
              <w:rPr>
                <w:color w:val="000000" w:themeColor="text1"/>
                <w:sz w:val="20"/>
                <w:szCs w:val="20"/>
              </w:rPr>
            </w:pPr>
          </w:p>
        </w:tc>
        <w:tc>
          <w:tcPr>
            <w:tcW w:w="429" w:type="dxa"/>
            <w:vAlign w:val="center"/>
          </w:tcPr>
          <w:p w14:paraId="7C56DD04" w14:textId="77777777" w:rsidR="00ED43C4" w:rsidRPr="004D2B23" w:rsidRDefault="00ED43C4" w:rsidP="00ED43C4">
            <w:pPr>
              <w:pStyle w:val="PargrafodaLista"/>
              <w:spacing w:before="120" w:line="276" w:lineRule="auto"/>
              <w:ind w:left="0"/>
              <w:jc w:val="center"/>
              <w:rPr>
                <w:color w:val="000000" w:themeColor="text1"/>
                <w:sz w:val="20"/>
                <w:szCs w:val="20"/>
              </w:rPr>
            </w:pPr>
          </w:p>
        </w:tc>
        <w:tc>
          <w:tcPr>
            <w:tcW w:w="429" w:type="dxa"/>
            <w:vAlign w:val="center"/>
          </w:tcPr>
          <w:p w14:paraId="2B69D219" w14:textId="77777777" w:rsidR="00ED43C4" w:rsidRPr="004D2B23" w:rsidRDefault="00ED43C4" w:rsidP="00ED43C4">
            <w:pPr>
              <w:pStyle w:val="PargrafodaLista"/>
              <w:spacing w:before="120" w:line="276" w:lineRule="auto"/>
              <w:ind w:left="0"/>
              <w:jc w:val="center"/>
              <w:rPr>
                <w:color w:val="000000" w:themeColor="text1"/>
                <w:sz w:val="20"/>
                <w:szCs w:val="20"/>
              </w:rPr>
            </w:pPr>
          </w:p>
        </w:tc>
        <w:tc>
          <w:tcPr>
            <w:tcW w:w="429" w:type="dxa"/>
            <w:vAlign w:val="center"/>
          </w:tcPr>
          <w:p w14:paraId="15ADD549" w14:textId="77777777" w:rsidR="00ED43C4" w:rsidRPr="004D2B23" w:rsidRDefault="00ED43C4" w:rsidP="00ED43C4">
            <w:pPr>
              <w:pStyle w:val="PargrafodaLista"/>
              <w:spacing w:before="120" w:line="276" w:lineRule="auto"/>
              <w:ind w:left="0"/>
              <w:jc w:val="center"/>
              <w:rPr>
                <w:color w:val="000000" w:themeColor="text1"/>
                <w:sz w:val="20"/>
                <w:szCs w:val="20"/>
              </w:rPr>
            </w:pPr>
          </w:p>
        </w:tc>
        <w:tc>
          <w:tcPr>
            <w:tcW w:w="429" w:type="dxa"/>
            <w:vAlign w:val="center"/>
          </w:tcPr>
          <w:p w14:paraId="48DC20F1" w14:textId="77777777" w:rsidR="00ED43C4" w:rsidRPr="004D2B23" w:rsidRDefault="00ED43C4" w:rsidP="00ED43C4">
            <w:pPr>
              <w:pStyle w:val="PargrafodaLista"/>
              <w:spacing w:before="120" w:line="276" w:lineRule="auto"/>
              <w:ind w:left="0"/>
              <w:jc w:val="center"/>
              <w:rPr>
                <w:color w:val="000000" w:themeColor="text1"/>
                <w:sz w:val="20"/>
                <w:szCs w:val="20"/>
              </w:rPr>
            </w:pPr>
          </w:p>
        </w:tc>
        <w:tc>
          <w:tcPr>
            <w:tcW w:w="429" w:type="dxa"/>
            <w:vAlign w:val="center"/>
          </w:tcPr>
          <w:p w14:paraId="3FE8AC12" w14:textId="77777777" w:rsidR="00ED43C4" w:rsidRPr="004D2B23" w:rsidRDefault="00ED43C4" w:rsidP="00ED43C4">
            <w:pPr>
              <w:pStyle w:val="PargrafodaLista"/>
              <w:spacing w:before="120" w:line="276" w:lineRule="auto"/>
              <w:ind w:left="0"/>
              <w:jc w:val="center"/>
              <w:rPr>
                <w:color w:val="000000" w:themeColor="text1"/>
                <w:sz w:val="20"/>
                <w:szCs w:val="20"/>
              </w:rPr>
            </w:pPr>
          </w:p>
          <w:p w14:paraId="5C1E054E" w14:textId="77777777" w:rsidR="00ED43C4" w:rsidRPr="004D2B23" w:rsidRDefault="00ED43C4" w:rsidP="00ED43C4">
            <w:pPr>
              <w:pStyle w:val="PargrafodaLista"/>
              <w:spacing w:before="120" w:line="276" w:lineRule="auto"/>
              <w:ind w:left="0"/>
              <w:jc w:val="center"/>
              <w:rPr>
                <w:color w:val="000000" w:themeColor="text1"/>
                <w:sz w:val="20"/>
                <w:szCs w:val="20"/>
              </w:rPr>
            </w:pPr>
          </w:p>
        </w:tc>
        <w:tc>
          <w:tcPr>
            <w:tcW w:w="429" w:type="dxa"/>
            <w:vAlign w:val="center"/>
          </w:tcPr>
          <w:p w14:paraId="06BE6837" w14:textId="77777777" w:rsidR="00ED43C4" w:rsidRPr="004D2B23" w:rsidRDefault="00ED43C4" w:rsidP="00ED43C4">
            <w:pPr>
              <w:pStyle w:val="PargrafodaLista"/>
              <w:spacing w:before="120" w:line="276" w:lineRule="auto"/>
              <w:ind w:left="0"/>
              <w:jc w:val="center"/>
              <w:rPr>
                <w:color w:val="000000" w:themeColor="text1"/>
                <w:sz w:val="20"/>
                <w:szCs w:val="20"/>
              </w:rPr>
            </w:pPr>
          </w:p>
        </w:tc>
        <w:tc>
          <w:tcPr>
            <w:tcW w:w="429" w:type="dxa"/>
            <w:vAlign w:val="center"/>
          </w:tcPr>
          <w:p w14:paraId="51B0C884" w14:textId="77777777" w:rsidR="00ED43C4" w:rsidRPr="004D2B23" w:rsidRDefault="00ED43C4" w:rsidP="00ED43C4">
            <w:pPr>
              <w:pStyle w:val="PargrafodaLista"/>
              <w:spacing w:before="120" w:line="276" w:lineRule="auto"/>
              <w:ind w:left="0"/>
              <w:jc w:val="center"/>
              <w:rPr>
                <w:color w:val="000000" w:themeColor="text1"/>
                <w:sz w:val="20"/>
                <w:szCs w:val="20"/>
              </w:rPr>
            </w:pPr>
          </w:p>
        </w:tc>
        <w:tc>
          <w:tcPr>
            <w:tcW w:w="429" w:type="dxa"/>
            <w:vAlign w:val="center"/>
          </w:tcPr>
          <w:p w14:paraId="0609552F" w14:textId="77777777" w:rsidR="00ED43C4" w:rsidRPr="004D2B23" w:rsidRDefault="00ED43C4" w:rsidP="00ED43C4">
            <w:pPr>
              <w:pStyle w:val="PargrafodaLista"/>
              <w:spacing w:before="120" w:line="276" w:lineRule="auto"/>
              <w:ind w:left="0"/>
              <w:jc w:val="center"/>
              <w:rPr>
                <w:color w:val="000000" w:themeColor="text1"/>
                <w:sz w:val="20"/>
                <w:szCs w:val="20"/>
              </w:rPr>
            </w:pPr>
          </w:p>
        </w:tc>
        <w:tc>
          <w:tcPr>
            <w:tcW w:w="441" w:type="dxa"/>
            <w:vAlign w:val="center"/>
          </w:tcPr>
          <w:p w14:paraId="2F15AEC3" w14:textId="77777777" w:rsidR="00ED43C4" w:rsidRPr="004D2B23" w:rsidRDefault="00ED43C4" w:rsidP="00ED43C4">
            <w:pPr>
              <w:pStyle w:val="PargrafodaLista"/>
              <w:spacing w:before="120" w:line="276" w:lineRule="auto"/>
              <w:ind w:left="0"/>
              <w:jc w:val="center"/>
              <w:rPr>
                <w:color w:val="000000" w:themeColor="text1"/>
                <w:sz w:val="20"/>
                <w:szCs w:val="20"/>
              </w:rPr>
            </w:pPr>
          </w:p>
        </w:tc>
        <w:tc>
          <w:tcPr>
            <w:tcW w:w="520" w:type="dxa"/>
            <w:vAlign w:val="center"/>
          </w:tcPr>
          <w:p w14:paraId="6DDE3BA4" w14:textId="77777777" w:rsidR="00ED43C4" w:rsidRPr="004D2B23" w:rsidRDefault="00ED43C4" w:rsidP="00ED43C4">
            <w:pPr>
              <w:pStyle w:val="PargrafodaLista"/>
              <w:spacing w:before="120" w:line="276" w:lineRule="auto"/>
              <w:ind w:left="0"/>
              <w:jc w:val="center"/>
              <w:rPr>
                <w:color w:val="000000" w:themeColor="text1"/>
                <w:sz w:val="20"/>
                <w:szCs w:val="20"/>
              </w:rPr>
            </w:pPr>
          </w:p>
        </w:tc>
      </w:tr>
    </w:tbl>
    <w:p w14:paraId="60FA1A84" w14:textId="77777777" w:rsidR="00ED43C4" w:rsidRPr="004D2B23" w:rsidRDefault="00ED43C4" w:rsidP="00ED43C4">
      <w:pPr>
        <w:spacing w:after="120"/>
        <w:ind w:left="284"/>
        <w:contextualSpacing/>
        <w:jc w:val="both"/>
        <w:rPr>
          <w:rFonts w:eastAsia="Times New Roman" w:cs="Arial"/>
          <w:b/>
          <w:color w:val="000000" w:themeColor="text1"/>
          <w:lang w:eastAsia="pt-PT"/>
        </w:rPr>
      </w:pPr>
    </w:p>
    <w:p w14:paraId="75D813B7" w14:textId="77777777" w:rsidR="00ED43C4" w:rsidRPr="004D2B23" w:rsidRDefault="00ED43C4" w:rsidP="00ED43C4">
      <w:pPr>
        <w:spacing w:after="120"/>
        <w:ind w:left="284"/>
        <w:contextualSpacing/>
        <w:jc w:val="both"/>
        <w:rPr>
          <w:rFonts w:eastAsia="Times New Roman" w:cs="Arial"/>
          <w:b/>
          <w:color w:val="000000" w:themeColor="text1"/>
          <w:lang w:eastAsia="pt-PT"/>
        </w:rPr>
      </w:pPr>
    </w:p>
    <w:p w14:paraId="7D795002" w14:textId="77777777" w:rsidR="00ED43C4" w:rsidRPr="004D2B23" w:rsidRDefault="00ED43C4" w:rsidP="00ED5B78">
      <w:pPr>
        <w:numPr>
          <w:ilvl w:val="0"/>
          <w:numId w:val="39"/>
        </w:numPr>
        <w:spacing w:after="120"/>
        <w:ind w:left="284" w:hanging="284"/>
        <w:contextualSpacing/>
        <w:jc w:val="both"/>
        <w:rPr>
          <w:rFonts w:eastAsia="Times New Roman" w:cs="Arial"/>
          <w:b/>
          <w:color w:val="000000" w:themeColor="text1"/>
          <w:lang w:eastAsia="pt-PT"/>
        </w:rPr>
      </w:pPr>
      <w:r w:rsidRPr="004D2B23">
        <w:rPr>
          <w:rFonts w:eastAsia="Times New Roman" w:cs="Arial"/>
          <w:b/>
          <w:color w:val="000000" w:themeColor="text1"/>
          <w:lang w:eastAsia="pt-PT"/>
        </w:rPr>
        <w:t>REQUISITOS</w:t>
      </w:r>
    </w:p>
    <w:p w14:paraId="31FF5896" w14:textId="77777777" w:rsidR="00ED43C4" w:rsidRPr="004D2B23" w:rsidRDefault="00ED43C4" w:rsidP="00ED43C4">
      <w:pPr>
        <w:pBdr>
          <w:top w:val="nil"/>
          <w:left w:val="nil"/>
          <w:bottom w:val="nil"/>
          <w:right w:val="nil"/>
          <w:between w:val="nil"/>
          <w:bar w:val="nil"/>
        </w:pBdr>
        <w:spacing w:after="120"/>
        <w:contextualSpacing/>
        <w:jc w:val="both"/>
        <w:rPr>
          <w:rFonts w:eastAsia="Arial Unicode MS" w:cs="Arial Unicode MS"/>
          <w:color w:val="000000" w:themeColor="text1"/>
          <w:bdr w:val="nil"/>
          <w:lang w:eastAsia="pt-PT"/>
        </w:rPr>
      </w:pPr>
    </w:p>
    <w:p w14:paraId="541E44DC" w14:textId="28448936" w:rsidR="00ED43C4" w:rsidRPr="004D2B23" w:rsidRDefault="00ED43C4" w:rsidP="00ED43C4">
      <w:pPr>
        <w:pBdr>
          <w:top w:val="nil"/>
          <w:left w:val="nil"/>
          <w:bottom w:val="nil"/>
          <w:right w:val="nil"/>
          <w:between w:val="nil"/>
          <w:bar w:val="nil"/>
        </w:pBdr>
        <w:spacing w:after="120"/>
        <w:contextualSpacing/>
        <w:jc w:val="both"/>
        <w:rPr>
          <w:rFonts w:eastAsia="Arial Unicode MS" w:cs="Arial Unicode MS"/>
          <w:i/>
          <w:color w:val="000000" w:themeColor="text1"/>
          <w:bdr w:val="nil"/>
          <w:lang w:eastAsia="pt-PT"/>
        </w:rPr>
      </w:pPr>
      <w:r w:rsidRPr="004D2B23">
        <w:rPr>
          <w:rFonts w:eastAsia="Arial Unicode MS" w:cs="Arial Unicode MS"/>
          <w:color w:val="000000" w:themeColor="text1"/>
          <w:bdr w:val="nil"/>
          <w:lang w:eastAsia="pt-PT"/>
        </w:rPr>
        <w:t>(</w:t>
      </w:r>
      <w:r w:rsidRPr="004D2B23">
        <w:rPr>
          <w:rFonts w:eastAsia="Arial Unicode MS" w:cs="Arial Unicode MS"/>
          <w:i/>
          <w:color w:val="000000" w:themeColor="text1"/>
          <w:bdr w:val="nil"/>
          <w:lang w:eastAsia="pt-PT"/>
        </w:rPr>
        <w:t>Por exemplo: perfil do prestador de serviços – formação académica, experiência profissional, etc)</w:t>
      </w:r>
    </w:p>
    <w:p w14:paraId="768690F2" w14:textId="77777777" w:rsidR="00ED43C4" w:rsidRPr="004D2B23" w:rsidRDefault="00ED43C4" w:rsidP="00ED43C4">
      <w:pPr>
        <w:pBdr>
          <w:top w:val="nil"/>
          <w:left w:val="nil"/>
          <w:bottom w:val="nil"/>
          <w:right w:val="nil"/>
          <w:between w:val="nil"/>
          <w:bar w:val="nil"/>
        </w:pBdr>
        <w:spacing w:after="120"/>
        <w:contextualSpacing/>
        <w:jc w:val="both"/>
        <w:rPr>
          <w:rFonts w:eastAsia="Arial Unicode MS" w:cs="Arial Unicode MS"/>
          <w:i/>
          <w:color w:val="000000" w:themeColor="text1"/>
          <w:bdr w:val="nil"/>
          <w:lang w:eastAsia="pt-PT"/>
        </w:rPr>
      </w:pPr>
    </w:p>
    <w:p w14:paraId="68509590" w14:textId="77777777" w:rsidR="00ED43C4" w:rsidRPr="004D2B23" w:rsidRDefault="00ED43C4" w:rsidP="00ED43C4">
      <w:pPr>
        <w:pBdr>
          <w:top w:val="nil"/>
          <w:left w:val="nil"/>
          <w:bottom w:val="nil"/>
          <w:right w:val="nil"/>
          <w:between w:val="nil"/>
          <w:bar w:val="nil"/>
        </w:pBdr>
        <w:spacing w:after="120"/>
        <w:contextualSpacing/>
        <w:jc w:val="both"/>
        <w:rPr>
          <w:rFonts w:eastAsia="Arial Unicode MS" w:cs="Arial Unicode MS"/>
          <w:i/>
          <w:color w:val="000000" w:themeColor="text1"/>
          <w:bdr w:val="nil"/>
          <w:lang w:eastAsia="pt-PT"/>
        </w:rPr>
      </w:pPr>
    </w:p>
    <w:p w14:paraId="1E911BF5" w14:textId="77777777" w:rsidR="00ED43C4" w:rsidRPr="004D2B23" w:rsidRDefault="00ED43C4" w:rsidP="00ED5B78">
      <w:pPr>
        <w:numPr>
          <w:ilvl w:val="0"/>
          <w:numId w:val="39"/>
        </w:numPr>
        <w:spacing w:after="120"/>
        <w:ind w:left="284" w:hanging="284"/>
        <w:contextualSpacing/>
        <w:jc w:val="both"/>
        <w:rPr>
          <w:rFonts w:eastAsia="Times New Roman" w:cs="Arial"/>
          <w:b/>
          <w:color w:val="000000" w:themeColor="text1"/>
          <w:lang w:eastAsia="pt-PT"/>
        </w:rPr>
      </w:pPr>
      <w:r w:rsidRPr="004D2B23">
        <w:rPr>
          <w:rFonts w:eastAsia="Times New Roman" w:cs="Arial"/>
          <w:b/>
          <w:color w:val="000000" w:themeColor="text1"/>
          <w:lang w:eastAsia="pt-PT"/>
        </w:rPr>
        <w:t>APRESENTAÇÃO DE PROPOSTAS</w:t>
      </w:r>
    </w:p>
    <w:p w14:paraId="3FEA3A61" w14:textId="77777777" w:rsidR="00ED43C4" w:rsidRPr="004D2B23" w:rsidRDefault="00ED43C4" w:rsidP="00ED43C4">
      <w:pPr>
        <w:tabs>
          <w:tab w:val="left" w:pos="8504"/>
        </w:tabs>
        <w:ind w:right="-1"/>
        <w:jc w:val="both"/>
        <w:rPr>
          <w:rFonts w:eastAsia="Arial Unicode MS" w:cs="Arial Unicode MS"/>
          <w:bCs/>
          <w:color w:val="000000" w:themeColor="text1"/>
          <w:u w:color="000000"/>
          <w:bdr w:val="nil"/>
          <w:lang w:eastAsia="pt-PT"/>
        </w:rPr>
      </w:pPr>
    </w:p>
    <w:p w14:paraId="17CE73CE" w14:textId="77777777" w:rsidR="00ED43C4" w:rsidRPr="004D2B23" w:rsidRDefault="00ED43C4" w:rsidP="00ED43C4">
      <w:pPr>
        <w:tabs>
          <w:tab w:val="left" w:pos="8504"/>
        </w:tabs>
        <w:ind w:right="-1"/>
        <w:jc w:val="both"/>
        <w:rPr>
          <w:rFonts w:eastAsia="Arial Unicode MS" w:cs="Arial Unicode MS"/>
          <w:bCs/>
          <w:i/>
          <w:color w:val="000000" w:themeColor="text1"/>
          <w:u w:color="000000"/>
          <w:bdr w:val="nil"/>
          <w:lang w:eastAsia="pt-PT"/>
        </w:rPr>
      </w:pPr>
      <w:r w:rsidRPr="004D2B23">
        <w:rPr>
          <w:rFonts w:eastAsia="Arial Unicode MS" w:cs="Arial Unicode MS"/>
          <w:bCs/>
          <w:color w:val="000000" w:themeColor="text1"/>
          <w:u w:color="000000"/>
          <w:bdr w:val="nil"/>
          <w:lang w:eastAsia="pt-PT"/>
        </w:rPr>
        <w:t>[</w:t>
      </w:r>
      <w:r w:rsidRPr="004D2B23">
        <w:rPr>
          <w:rFonts w:eastAsia="Arial Unicode MS" w:cs="Arial Unicode MS"/>
          <w:bCs/>
          <w:color w:val="000000" w:themeColor="text1"/>
          <w:highlight w:val="lightGray"/>
          <w:u w:color="000000"/>
          <w:bdr w:val="nil"/>
          <w:lang w:eastAsia="pt-PT"/>
        </w:rPr>
        <w:t>Indicar os elementos obrigatórios que devem constar da proposta técnica</w:t>
      </w:r>
      <w:r w:rsidRPr="004D2B23">
        <w:rPr>
          <w:rFonts w:eastAsia="Arial Unicode MS" w:cs="Arial Unicode MS"/>
          <w:bCs/>
          <w:color w:val="000000" w:themeColor="text1"/>
          <w:u w:color="000000"/>
          <w:bdr w:val="nil"/>
          <w:lang w:eastAsia="pt-PT"/>
        </w:rPr>
        <w:t xml:space="preserve">] </w:t>
      </w:r>
    </w:p>
    <w:p w14:paraId="663D7422" w14:textId="77777777" w:rsidR="00ED43C4" w:rsidRPr="004D2B23" w:rsidRDefault="00ED43C4" w:rsidP="00ED43C4">
      <w:pPr>
        <w:tabs>
          <w:tab w:val="left" w:pos="8504"/>
        </w:tabs>
        <w:ind w:right="-1"/>
        <w:jc w:val="both"/>
        <w:rPr>
          <w:rFonts w:eastAsia="Arial Unicode MS" w:cs="Arial Unicode MS"/>
          <w:bCs/>
          <w:i/>
          <w:color w:val="000000" w:themeColor="text1"/>
          <w:u w:color="000000"/>
          <w:bdr w:val="nil"/>
          <w:lang w:eastAsia="pt-PT"/>
        </w:rPr>
      </w:pPr>
      <w:r w:rsidRPr="004D2B23">
        <w:rPr>
          <w:rFonts w:eastAsia="Arial Unicode MS" w:cs="Arial Unicode MS"/>
          <w:bCs/>
          <w:i/>
          <w:color w:val="000000" w:themeColor="text1"/>
          <w:u w:color="000000"/>
          <w:bdr w:val="nil"/>
          <w:lang w:eastAsia="pt-PT"/>
        </w:rPr>
        <w:t>Exemplos: CV dos peritos, orçamento detalhado, prazo de execução.</w:t>
      </w:r>
    </w:p>
    <w:p w14:paraId="5017D18B" w14:textId="77777777" w:rsidR="00ED43C4" w:rsidRPr="004D2B23" w:rsidRDefault="00ED43C4" w:rsidP="00ED43C4">
      <w:pPr>
        <w:tabs>
          <w:tab w:val="left" w:pos="8504"/>
        </w:tabs>
        <w:ind w:right="-1"/>
        <w:jc w:val="both"/>
        <w:rPr>
          <w:rFonts w:eastAsia="Arial Unicode MS" w:cs="Arial Unicode MS"/>
          <w:bCs/>
          <w:color w:val="000000" w:themeColor="text1"/>
          <w:u w:color="000000"/>
          <w:bdr w:val="nil"/>
          <w:lang w:eastAsia="pt-PT"/>
        </w:rPr>
      </w:pPr>
    </w:p>
    <w:p w14:paraId="3CCEA2C1" w14:textId="77777777" w:rsidR="00ED43C4" w:rsidRPr="004D2B23" w:rsidRDefault="00ED43C4" w:rsidP="00ED5B78">
      <w:pPr>
        <w:numPr>
          <w:ilvl w:val="0"/>
          <w:numId w:val="39"/>
        </w:numPr>
        <w:spacing w:after="120"/>
        <w:ind w:left="284" w:hanging="284"/>
        <w:contextualSpacing/>
        <w:jc w:val="both"/>
        <w:rPr>
          <w:rFonts w:eastAsia="Times New Roman" w:cs="Arial"/>
          <w:b/>
          <w:color w:val="000000" w:themeColor="text1"/>
          <w:lang w:eastAsia="pt-PT"/>
        </w:rPr>
      </w:pPr>
      <w:r w:rsidRPr="004D2B23">
        <w:rPr>
          <w:rFonts w:eastAsia="Times New Roman" w:cs="Arial"/>
          <w:b/>
          <w:color w:val="000000" w:themeColor="text1"/>
          <w:lang w:eastAsia="pt-PT"/>
        </w:rPr>
        <w:t>PREÇO E PAGAMENTO</w:t>
      </w:r>
    </w:p>
    <w:p w14:paraId="5E46971C" w14:textId="751F2AC2" w:rsidR="00ED43C4" w:rsidRPr="004D2B23" w:rsidRDefault="00ED43C4" w:rsidP="00ED43C4">
      <w:pPr>
        <w:pStyle w:val="text10"/>
        <w:spacing w:before="240"/>
        <w:ind w:left="0"/>
        <w:rPr>
          <w:rFonts w:asciiTheme="minorHAnsi" w:hAnsiTheme="minorHAnsi" w:cs="Calibri"/>
          <w:snapToGrid w:val="0"/>
          <w:color w:val="000000" w:themeColor="text1"/>
          <w:sz w:val="22"/>
          <w:szCs w:val="22"/>
          <w:lang w:val="pt-PT"/>
        </w:rPr>
      </w:pPr>
      <w:r w:rsidRPr="004D2B23">
        <w:rPr>
          <w:rFonts w:asciiTheme="minorHAnsi" w:eastAsia="Arial Unicode MS" w:hAnsiTheme="minorHAnsi" w:cs="Arial Unicode MS"/>
          <w:color w:val="000000" w:themeColor="text1"/>
          <w:sz w:val="22"/>
          <w:szCs w:val="22"/>
          <w:u w:color="000000"/>
          <w:bdr w:val="nil"/>
          <w:lang w:val="pt-PT" w:eastAsia="pt-PT"/>
        </w:rPr>
        <w:t xml:space="preserve">O </w:t>
      </w:r>
      <w:r w:rsidRPr="004D2B23">
        <w:rPr>
          <w:rFonts w:asciiTheme="minorHAnsi" w:hAnsiTheme="minorHAnsi" w:cs="Calibri"/>
          <w:snapToGrid w:val="0"/>
          <w:color w:val="000000" w:themeColor="text1"/>
          <w:sz w:val="22"/>
          <w:szCs w:val="22"/>
          <w:lang w:val="pt-PT"/>
        </w:rPr>
        <w:t xml:space="preserve">preço da presente prestação de serviços fixa-se no montante máximo de </w:t>
      </w:r>
      <w:r w:rsidRPr="004D2B23">
        <w:rPr>
          <w:rFonts w:asciiTheme="minorHAnsi" w:hAnsiTheme="minorHAnsi" w:cs="Calibri"/>
          <w:snapToGrid w:val="0"/>
          <w:color w:val="000000" w:themeColor="text1"/>
          <w:sz w:val="22"/>
          <w:szCs w:val="22"/>
          <w:highlight w:val="lightGray"/>
          <w:lang w:val="pt-PT"/>
        </w:rPr>
        <w:t>[moeda]</w:t>
      </w:r>
      <w:r w:rsidRPr="004D2B23">
        <w:rPr>
          <w:rFonts w:asciiTheme="minorHAnsi" w:hAnsiTheme="minorHAnsi" w:cs="Calibri"/>
          <w:snapToGrid w:val="0"/>
          <w:color w:val="000000" w:themeColor="text1"/>
          <w:sz w:val="22"/>
          <w:szCs w:val="22"/>
          <w:lang w:val="pt-PT"/>
        </w:rPr>
        <w:t xml:space="preserve"> [</w:t>
      </w:r>
      <w:r w:rsidRPr="004D2B23">
        <w:rPr>
          <w:rFonts w:asciiTheme="minorHAnsi" w:hAnsiTheme="minorHAnsi" w:cs="Calibri"/>
          <w:snapToGrid w:val="0"/>
          <w:color w:val="000000" w:themeColor="text1"/>
          <w:sz w:val="22"/>
          <w:szCs w:val="22"/>
          <w:highlight w:val="lightGray"/>
          <w:lang w:val="pt-PT"/>
        </w:rPr>
        <w:t>valor máximo do procedimento</w:t>
      </w:r>
      <w:r w:rsidRPr="004D2B23">
        <w:rPr>
          <w:rFonts w:asciiTheme="minorHAnsi" w:hAnsiTheme="minorHAnsi" w:cs="Calibri"/>
          <w:snapToGrid w:val="0"/>
          <w:color w:val="000000" w:themeColor="text1"/>
          <w:sz w:val="22"/>
          <w:szCs w:val="22"/>
          <w:lang w:val="pt-PT"/>
        </w:rPr>
        <w:t xml:space="preserve">] </w:t>
      </w:r>
      <w:r w:rsidRPr="004D2B23">
        <w:rPr>
          <w:rFonts w:asciiTheme="minorHAnsi" w:hAnsiTheme="minorHAnsi" w:cs="Calibri"/>
          <w:snapToGrid w:val="0"/>
          <w:color w:val="000000" w:themeColor="text1"/>
          <w:sz w:val="22"/>
          <w:szCs w:val="22"/>
          <w:highlight w:val="lightGray"/>
          <w:lang w:val="pt-PT"/>
        </w:rPr>
        <w:t>(+IVA – se aplicável).</w:t>
      </w:r>
      <w:r w:rsidRPr="004D2B23">
        <w:rPr>
          <w:rFonts w:asciiTheme="minorHAnsi" w:hAnsiTheme="minorHAnsi" w:cs="Calibri"/>
          <w:snapToGrid w:val="0"/>
          <w:color w:val="000000" w:themeColor="text1"/>
          <w:sz w:val="22"/>
          <w:szCs w:val="22"/>
          <w:lang w:val="pt-PT"/>
        </w:rPr>
        <w:t xml:space="preserve"> </w:t>
      </w:r>
    </w:p>
    <w:p w14:paraId="551FF492" w14:textId="77777777" w:rsidR="00ED43C4" w:rsidRPr="004D2B23" w:rsidRDefault="00ED43C4" w:rsidP="00ED43C4">
      <w:pPr>
        <w:spacing w:after="120"/>
        <w:ind w:right="-1"/>
        <w:jc w:val="both"/>
        <w:rPr>
          <w:rFonts w:eastAsia="Times New Roman" w:cs="Calibri"/>
          <w:snapToGrid w:val="0"/>
          <w:color w:val="000000" w:themeColor="text1"/>
          <w:lang w:eastAsia="en-GB"/>
        </w:rPr>
      </w:pPr>
      <w:r w:rsidRPr="004D2B23">
        <w:rPr>
          <w:rFonts w:eastAsia="Times New Roman" w:cs="Calibri"/>
          <w:snapToGrid w:val="0"/>
          <w:color w:val="000000" w:themeColor="text1"/>
          <w:lang w:eastAsia="en-GB"/>
        </w:rPr>
        <w:t>O preço contratual inclui todos os custos, encargos e despesas inerentes à execução do serviço.</w:t>
      </w:r>
    </w:p>
    <w:p w14:paraId="45F6785B" w14:textId="77777777" w:rsidR="00ED43C4" w:rsidRPr="004D2B23" w:rsidRDefault="00ED43C4" w:rsidP="00ED43C4">
      <w:pPr>
        <w:spacing w:after="120"/>
        <w:ind w:right="-1"/>
        <w:jc w:val="both"/>
        <w:rPr>
          <w:rFonts w:eastAsia="Times New Roman" w:cs="Calibri"/>
          <w:snapToGrid w:val="0"/>
          <w:color w:val="000000" w:themeColor="text1"/>
          <w:lang w:eastAsia="en-GB"/>
        </w:rPr>
      </w:pPr>
      <w:r w:rsidRPr="004D2B23">
        <w:rPr>
          <w:rFonts w:eastAsia="Times New Roman" w:cs="Calibri"/>
          <w:snapToGrid w:val="0"/>
          <w:color w:val="000000" w:themeColor="text1"/>
          <w:lang w:eastAsia="en-GB"/>
        </w:rPr>
        <w:t>O pagamento será feito em [</w:t>
      </w:r>
      <w:r w:rsidRPr="004D2B23">
        <w:rPr>
          <w:rFonts w:eastAsia="Times New Roman" w:cs="Calibri"/>
          <w:snapToGrid w:val="0"/>
          <w:color w:val="000000" w:themeColor="text1"/>
          <w:highlight w:val="lightGray"/>
          <w:lang w:eastAsia="en-GB"/>
        </w:rPr>
        <w:t>número de parcelas</w:t>
      </w:r>
      <w:r w:rsidRPr="004D2B23">
        <w:rPr>
          <w:rFonts w:eastAsia="Times New Roman" w:cs="Calibri"/>
          <w:snapToGrid w:val="0"/>
          <w:color w:val="000000" w:themeColor="text1"/>
          <w:lang w:eastAsia="en-GB"/>
        </w:rPr>
        <w:t>] parcelas, com a [</w:t>
      </w:r>
      <w:r w:rsidRPr="004D2B23">
        <w:rPr>
          <w:rFonts w:eastAsia="Times New Roman" w:cs="Calibri"/>
          <w:snapToGrid w:val="0"/>
          <w:color w:val="000000" w:themeColor="text1"/>
          <w:highlight w:val="lightGray"/>
          <w:lang w:eastAsia="en-GB"/>
        </w:rPr>
        <w:t>realização das tarefas/entrega dos produtos/entrega dos bens</w:t>
      </w:r>
      <w:r w:rsidRPr="004D2B23">
        <w:rPr>
          <w:rFonts w:eastAsia="Times New Roman" w:cs="Calibri"/>
          <w:snapToGrid w:val="0"/>
          <w:color w:val="000000" w:themeColor="text1"/>
          <w:lang w:eastAsia="en-GB"/>
        </w:rPr>
        <w:t>] e de acordo com o seguinte plano:</w:t>
      </w:r>
    </w:p>
    <w:p w14:paraId="1B740371" w14:textId="77777777" w:rsidR="00ED43C4" w:rsidRPr="004D2B23" w:rsidRDefault="00ED43C4" w:rsidP="00ED43C4">
      <w:pPr>
        <w:spacing w:after="120"/>
        <w:ind w:right="-1"/>
        <w:jc w:val="both"/>
        <w:rPr>
          <w:color w:val="000000" w:themeColor="text1"/>
        </w:rPr>
      </w:pPr>
      <w:r w:rsidRPr="004D2B23">
        <w:rPr>
          <w:color w:val="000000" w:themeColor="text1"/>
        </w:rPr>
        <w:t>[</w:t>
      </w:r>
      <w:r w:rsidRPr="004D2B23">
        <w:rPr>
          <w:color w:val="000000" w:themeColor="text1"/>
          <w:highlight w:val="lightGray"/>
        </w:rPr>
        <w:t>Plano de pagamentos</w:t>
      </w:r>
      <w:r w:rsidRPr="004D2B23">
        <w:rPr>
          <w:color w:val="000000" w:themeColor="text1"/>
        </w:rPr>
        <w:t>]</w:t>
      </w:r>
    </w:p>
    <w:p w14:paraId="4CB4CB5C" w14:textId="77777777" w:rsidR="00ED43C4" w:rsidRPr="004D2B23" w:rsidRDefault="00ED43C4" w:rsidP="00ED43C4">
      <w:pPr>
        <w:spacing w:after="120"/>
        <w:ind w:right="-1"/>
        <w:jc w:val="both"/>
        <w:rPr>
          <w:rFonts w:eastAsia="Times New Roman" w:cs="Calibri"/>
          <w:snapToGrid w:val="0"/>
          <w:color w:val="000000" w:themeColor="text1"/>
          <w:lang w:eastAsia="en-GB"/>
        </w:rPr>
      </w:pPr>
    </w:p>
    <w:p w14:paraId="4EEA62EF" w14:textId="77777777" w:rsidR="00ED43C4" w:rsidRPr="004D2B23" w:rsidRDefault="00ED43C4" w:rsidP="00ED5B78">
      <w:pPr>
        <w:numPr>
          <w:ilvl w:val="0"/>
          <w:numId w:val="39"/>
        </w:numPr>
        <w:spacing w:after="120"/>
        <w:ind w:left="284" w:hanging="284"/>
        <w:contextualSpacing/>
        <w:jc w:val="both"/>
        <w:rPr>
          <w:rFonts w:eastAsia="Times New Roman" w:cs="Arial"/>
          <w:b/>
          <w:color w:val="000000" w:themeColor="text1"/>
          <w:lang w:eastAsia="pt-PT"/>
        </w:rPr>
      </w:pPr>
      <w:r w:rsidRPr="004D2B23">
        <w:rPr>
          <w:rFonts w:eastAsia="Times New Roman" w:cs="Arial"/>
          <w:b/>
          <w:color w:val="000000" w:themeColor="text1"/>
          <w:lang w:eastAsia="pt-PT"/>
        </w:rPr>
        <w:t>PRAZO DE VALIDADE DA PROPOSTA</w:t>
      </w:r>
    </w:p>
    <w:p w14:paraId="10E254DA" w14:textId="77777777" w:rsidR="00ED43C4" w:rsidRPr="004D2B23" w:rsidRDefault="00ED43C4" w:rsidP="00ED43C4">
      <w:pPr>
        <w:shd w:val="clear" w:color="auto" w:fill="FFFFFF" w:themeFill="background1"/>
        <w:jc w:val="both"/>
        <w:rPr>
          <w:rFonts w:eastAsia="Times New Roman" w:cs="Arial"/>
          <w:color w:val="000000" w:themeColor="text1"/>
          <w:shd w:val="clear" w:color="auto" w:fill="FFFFFF"/>
          <w:lang w:eastAsia="pt-PT"/>
        </w:rPr>
      </w:pPr>
    </w:p>
    <w:p w14:paraId="55DDE37F" w14:textId="77777777" w:rsidR="00ED43C4" w:rsidRPr="004D2B23" w:rsidRDefault="00ED43C4" w:rsidP="00ED43C4">
      <w:pPr>
        <w:shd w:val="clear" w:color="auto" w:fill="FFFFFF" w:themeFill="background1"/>
        <w:jc w:val="both"/>
        <w:rPr>
          <w:rFonts w:eastAsia="Times New Roman" w:cs="Arial"/>
          <w:color w:val="000000" w:themeColor="text1"/>
          <w:shd w:val="clear" w:color="auto" w:fill="FFFFFF"/>
          <w:lang w:eastAsia="pt-PT"/>
        </w:rPr>
      </w:pPr>
      <w:r w:rsidRPr="004D2B23">
        <w:rPr>
          <w:rFonts w:eastAsia="Times New Roman" w:cs="Arial"/>
          <w:color w:val="000000" w:themeColor="text1"/>
          <w:shd w:val="clear" w:color="auto" w:fill="FFFFFF"/>
          <w:lang w:eastAsia="pt-PT"/>
        </w:rPr>
        <w:t xml:space="preserve">A proposta considera-se válida e inalterada em todas as suas condições por um período de </w:t>
      </w:r>
      <w:r w:rsidRPr="004D2B23">
        <w:rPr>
          <w:rFonts w:eastAsia="Times New Roman" w:cs="Arial"/>
          <w:color w:val="000000" w:themeColor="text1"/>
          <w:highlight w:val="lightGray"/>
          <w:shd w:val="clear" w:color="auto" w:fill="FFFFFF"/>
          <w:lang w:eastAsia="pt-PT"/>
        </w:rPr>
        <w:t>[definir] (extenso)</w:t>
      </w:r>
      <w:r w:rsidRPr="004D2B23">
        <w:rPr>
          <w:rFonts w:eastAsia="Times New Roman" w:cs="Arial"/>
          <w:color w:val="000000" w:themeColor="text1"/>
          <w:shd w:val="clear" w:color="auto" w:fill="FFFFFF"/>
          <w:lang w:eastAsia="pt-PT"/>
        </w:rPr>
        <w:t xml:space="preserve"> dias úteis contados desde a data do termo do prazo fixado para a respetiva apresentação.</w:t>
      </w:r>
    </w:p>
    <w:p w14:paraId="48BF0EB8" w14:textId="77777777" w:rsidR="00ED43C4" w:rsidRPr="004D2B23" w:rsidRDefault="00ED43C4" w:rsidP="00ED43C4">
      <w:pPr>
        <w:shd w:val="clear" w:color="auto" w:fill="FFFFFF" w:themeFill="background1"/>
        <w:jc w:val="both"/>
        <w:rPr>
          <w:rFonts w:eastAsia="Times New Roman" w:cs="Arial"/>
          <w:color w:val="000000" w:themeColor="text1"/>
          <w:shd w:val="clear" w:color="auto" w:fill="FFFFFF"/>
          <w:lang w:eastAsia="pt-PT"/>
        </w:rPr>
      </w:pPr>
    </w:p>
    <w:p w14:paraId="64A47B30" w14:textId="77777777" w:rsidR="00ED43C4" w:rsidRPr="004D2B23" w:rsidRDefault="00ED43C4" w:rsidP="00ED5B78">
      <w:pPr>
        <w:numPr>
          <w:ilvl w:val="0"/>
          <w:numId w:val="39"/>
        </w:numPr>
        <w:spacing w:after="120"/>
        <w:ind w:left="284" w:hanging="284"/>
        <w:contextualSpacing/>
        <w:jc w:val="both"/>
        <w:rPr>
          <w:rFonts w:eastAsia="Times New Roman" w:cs="Arial"/>
          <w:b/>
          <w:color w:val="000000" w:themeColor="text1"/>
          <w:lang w:eastAsia="pt-PT"/>
        </w:rPr>
      </w:pPr>
      <w:r w:rsidRPr="004D2B23">
        <w:rPr>
          <w:rFonts w:eastAsia="Times New Roman" w:cs="Arial"/>
          <w:b/>
          <w:color w:val="000000" w:themeColor="text1"/>
          <w:lang w:eastAsia="pt-PT"/>
        </w:rPr>
        <w:t>PRAZO PARA APRESENTAÇÃO DA PROPOSTA</w:t>
      </w:r>
    </w:p>
    <w:p w14:paraId="1516D22E" w14:textId="77777777" w:rsidR="00ED43C4" w:rsidRPr="004D2B23" w:rsidRDefault="00ED43C4" w:rsidP="00ED43C4">
      <w:pPr>
        <w:spacing w:after="120"/>
        <w:ind w:left="284"/>
        <w:contextualSpacing/>
        <w:jc w:val="both"/>
        <w:rPr>
          <w:rFonts w:eastAsia="Times New Roman" w:cs="Arial"/>
          <w:b/>
          <w:color w:val="000000" w:themeColor="text1"/>
          <w:lang w:eastAsia="pt-PT"/>
        </w:rPr>
      </w:pPr>
    </w:p>
    <w:p w14:paraId="2789FE36" w14:textId="77777777" w:rsidR="00ED43C4" w:rsidRPr="004D2B23" w:rsidRDefault="00ED43C4" w:rsidP="00ED43C4">
      <w:pPr>
        <w:shd w:val="clear" w:color="auto" w:fill="FFFFFF" w:themeFill="background1"/>
        <w:jc w:val="both"/>
        <w:rPr>
          <w:rFonts w:eastAsia="Times New Roman" w:cs="Arial"/>
          <w:color w:val="000000" w:themeColor="text1"/>
          <w:shd w:val="clear" w:color="auto" w:fill="FFFFFF"/>
          <w:lang w:eastAsia="pt-PT"/>
        </w:rPr>
      </w:pPr>
      <w:r w:rsidRPr="004D2B23">
        <w:rPr>
          <w:rFonts w:eastAsia="Times New Roman" w:cs="Arial"/>
          <w:color w:val="000000" w:themeColor="text1"/>
          <w:shd w:val="clear" w:color="auto" w:fill="FFFFFF"/>
          <w:lang w:eastAsia="pt-PT"/>
        </w:rPr>
        <w:t xml:space="preserve">A proposta deverá ser apresentada até às </w:t>
      </w:r>
      <w:r w:rsidRPr="004D2B23">
        <w:rPr>
          <w:rFonts w:eastAsia="Times New Roman" w:cs="Arial"/>
          <w:color w:val="000000" w:themeColor="text1"/>
          <w:highlight w:val="lightGray"/>
          <w:shd w:val="clear" w:color="auto" w:fill="FFFFFF"/>
          <w:lang w:eastAsia="pt-PT"/>
        </w:rPr>
        <w:t>[definir]</w:t>
      </w:r>
      <w:r w:rsidRPr="004D2B23">
        <w:rPr>
          <w:rFonts w:eastAsia="Times New Roman" w:cs="Arial"/>
          <w:color w:val="000000" w:themeColor="text1"/>
          <w:shd w:val="clear" w:color="auto" w:fill="FFFFFF"/>
          <w:lang w:eastAsia="pt-PT"/>
        </w:rPr>
        <w:t xml:space="preserve"> horas do dia </w:t>
      </w:r>
      <w:r w:rsidRPr="004D2B23">
        <w:rPr>
          <w:rFonts w:eastAsia="Times New Roman" w:cs="Arial"/>
          <w:color w:val="000000" w:themeColor="text1"/>
          <w:highlight w:val="lightGray"/>
          <w:shd w:val="clear" w:color="auto" w:fill="FFFFFF"/>
          <w:lang w:eastAsia="pt-PT"/>
        </w:rPr>
        <w:t>[definir]</w:t>
      </w:r>
      <w:r w:rsidRPr="004D2B23">
        <w:rPr>
          <w:rFonts w:eastAsia="Times New Roman" w:cs="Arial"/>
          <w:color w:val="000000" w:themeColor="text1"/>
          <w:shd w:val="clear" w:color="auto" w:fill="FFFFFF"/>
          <w:lang w:eastAsia="pt-PT"/>
        </w:rPr>
        <w:t xml:space="preserve">. </w:t>
      </w:r>
    </w:p>
    <w:p w14:paraId="73EA2CBD" w14:textId="77777777" w:rsidR="00ED43C4" w:rsidRPr="004D2B23" w:rsidRDefault="00ED43C4" w:rsidP="00ED43C4">
      <w:pPr>
        <w:spacing w:after="120"/>
        <w:ind w:right="-1"/>
        <w:jc w:val="both"/>
        <w:rPr>
          <w:rFonts w:eastAsia="Times New Roman" w:cs="Calibri"/>
          <w:snapToGrid w:val="0"/>
          <w:color w:val="000000" w:themeColor="text1"/>
          <w:lang w:eastAsia="en-GB"/>
        </w:rPr>
      </w:pPr>
    </w:p>
    <w:p w14:paraId="53A15272" w14:textId="77777777" w:rsidR="00ED43C4" w:rsidRPr="004D2B23" w:rsidRDefault="00ED43C4" w:rsidP="00ED5B78">
      <w:pPr>
        <w:numPr>
          <w:ilvl w:val="0"/>
          <w:numId w:val="39"/>
        </w:numPr>
        <w:spacing w:after="120"/>
        <w:ind w:left="284" w:hanging="284"/>
        <w:contextualSpacing/>
        <w:jc w:val="both"/>
        <w:rPr>
          <w:rFonts w:eastAsia="Times New Roman" w:cs="Arial"/>
          <w:b/>
          <w:color w:val="000000" w:themeColor="text1"/>
          <w:lang w:eastAsia="pt-PT"/>
        </w:rPr>
      </w:pPr>
      <w:r w:rsidRPr="004D2B23">
        <w:rPr>
          <w:rFonts w:eastAsia="Times New Roman" w:cs="Arial"/>
          <w:b/>
          <w:color w:val="000000" w:themeColor="text1"/>
          <w:lang w:eastAsia="pt-PT"/>
        </w:rPr>
        <w:t>CONDIÇÕES DE EXCLUSÃO</w:t>
      </w:r>
    </w:p>
    <w:p w14:paraId="6EE4CBD5" w14:textId="77777777" w:rsidR="00ED43C4" w:rsidRPr="004D2B23" w:rsidRDefault="00ED43C4" w:rsidP="00ED43C4">
      <w:pPr>
        <w:spacing w:after="120"/>
        <w:ind w:left="284"/>
        <w:contextualSpacing/>
        <w:jc w:val="both"/>
        <w:rPr>
          <w:rFonts w:eastAsia="Times New Roman" w:cs="Arial"/>
          <w:b/>
          <w:color w:val="000000" w:themeColor="text1"/>
          <w:lang w:eastAsia="pt-PT"/>
        </w:rPr>
      </w:pPr>
    </w:p>
    <w:p w14:paraId="5A6CA436" w14:textId="77777777" w:rsidR="00ED43C4" w:rsidRPr="004D2B23" w:rsidRDefault="00ED43C4" w:rsidP="00ED43C4">
      <w:pPr>
        <w:shd w:val="clear" w:color="auto" w:fill="FFFFFF" w:themeFill="background1"/>
        <w:jc w:val="both"/>
        <w:rPr>
          <w:rFonts w:eastAsia="Times New Roman" w:cs="Arial"/>
          <w:color w:val="000000" w:themeColor="text1"/>
          <w:shd w:val="clear" w:color="auto" w:fill="FFFFFF"/>
          <w:lang w:eastAsia="pt-PT"/>
        </w:rPr>
      </w:pPr>
      <w:r w:rsidRPr="004D2B23">
        <w:rPr>
          <w:rFonts w:eastAsia="Times New Roman" w:cs="Arial"/>
          <w:color w:val="000000" w:themeColor="text1"/>
          <w:shd w:val="clear" w:color="auto" w:fill="FFFFFF"/>
          <w:lang w:eastAsia="pt-PT"/>
        </w:rPr>
        <w:t>Serão excluídas as propostas que contrariem as disposições deste documento.</w:t>
      </w:r>
    </w:p>
    <w:p w14:paraId="7D88CDDF" w14:textId="77777777" w:rsidR="00ED43C4" w:rsidRPr="004D2B23" w:rsidRDefault="00ED43C4" w:rsidP="00ED5B78">
      <w:pPr>
        <w:numPr>
          <w:ilvl w:val="0"/>
          <w:numId w:val="39"/>
        </w:numPr>
        <w:spacing w:after="120"/>
        <w:ind w:left="284" w:hanging="284"/>
        <w:contextualSpacing/>
        <w:jc w:val="both"/>
        <w:rPr>
          <w:rFonts w:eastAsia="Times New Roman" w:cs="Arial"/>
          <w:b/>
          <w:color w:val="000000" w:themeColor="text1"/>
          <w:lang w:eastAsia="pt-PT"/>
        </w:rPr>
      </w:pPr>
      <w:r w:rsidRPr="004D2B23">
        <w:rPr>
          <w:rFonts w:eastAsia="Times New Roman" w:cs="Arial"/>
          <w:b/>
          <w:color w:val="000000" w:themeColor="text1"/>
          <w:lang w:eastAsia="pt-PT"/>
        </w:rPr>
        <w:t>DOCUMENTOS DE HABILITAÇÃO</w:t>
      </w:r>
    </w:p>
    <w:p w14:paraId="044ED010" w14:textId="77777777" w:rsidR="00ED43C4" w:rsidRPr="004D2B23" w:rsidRDefault="00ED43C4" w:rsidP="00ED43C4">
      <w:pPr>
        <w:shd w:val="clear" w:color="auto" w:fill="FFFFFF" w:themeFill="background1"/>
        <w:jc w:val="both"/>
        <w:rPr>
          <w:rFonts w:eastAsia="Times New Roman" w:cs="Arial"/>
          <w:color w:val="000000" w:themeColor="text1"/>
          <w:shd w:val="clear" w:color="auto" w:fill="FFFFFF"/>
          <w:lang w:eastAsia="pt-PT"/>
        </w:rPr>
      </w:pPr>
    </w:p>
    <w:p w14:paraId="5E90A670" w14:textId="77777777" w:rsidR="00ED43C4" w:rsidRPr="004D2B23" w:rsidRDefault="00ED43C4" w:rsidP="00ED43C4">
      <w:pPr>
        <w:shd w:val="clear" w:color="auto" w:fill="FFFFFF" w:themeFill="background1"/>
        <w:jc w:val="both"/>
        <w:rPr>
          <w:rFonts w:eastAsia="Times New Roman" w:cs="Arial"/>
          <w:color w:val="000000" w:themeColor="text1"/>
          <w:shd w:val="clear" w:color="auto" w:fill="FFFFFF"/>
          <w:lang w:eastAsia="pt-PT"/>
        </w:rPr>
      </w:pPr>
      <w:r w:rsidRPr="004D2B23">
        <w:rPr>
          <w:rFonts w:eastAsia="Times New Roman" w:cs="Arial"/>
          <w:color w:val="000000" w:themeColor="text1"/>
          <w:shd w:val="clear" w:color="auto" w:fill="FFFFFF"/>
          <w:lang w:eastAsia="pt-PT"/>
        </w:rPr>
        <w:t xml:space="preserve">No prazo de </w:t>
      </w:r>
      <w:r w:rsidRPr="004D2B23">
        <w:rPr>
          <w:rFonts w:eastAsia="Times New Roman" w:cs="Arial"/>
          <w:color w:val="000000" w:themeColor="text1"/>
          <w:highlight w:val="lightGray"/>
          <w:shd w:val="clear" w:color="auto" w:fill="FFFFFF"/>
          <w:lang w:eastAsia="pt-PT"/>
        </w:rPr>
        <w:t>[definir] (extenso)</w:t>
      </w:r>
      <w:r w:rsidRPr="004D2B23">
        <w:rPr>
          <w:rFonts w:eastAsia="Times New Roman" w:cs="Arial"/>
          <w:color w:val="000000" w:themeColor="text1"/>
          <w:shd w:val="clear" w:color="auto" w:fill="FFFFFF"/>
          <w:lang w:eastAsia="pt-PT"/>
        </w:rPr>
        <w:t xml:space="preserve"> dias úteis a contar da notificação da adjudicação, o adjudicatário deverá apresentar os seguintes documentos:</w:t>
      </w:r>
    </w:p>
    <w:p w14:paraId="44276221" w14:textId="77777777" w:rsidR="00ED43C4" w:rsidRPr="004D2B23" w:rsidRDefault="00ED43C4" w:rsidP="00ED5B78">
      <w:pPr>
        <w:pStyle w:val="PargrafodaLista"/>
        <w:numPr>
          <w:ilvl w:val="0"/>
          <w:numId w:val="40"/>
        </w:numPr>
        <w:spacing w:after="120" w:line="240" w:lineRule="auto"/>
        <w:contextualSpacing w:val="0"/>
        <w:jc w:val="both"/>
        <w:rPr>
          <w:color w:val="000000" w:themeColor="text1"/>
        </w:rPr>
      </w:pPr>
      <w:r w:rsidRPr="004D2B23">
        <w:rPr>
          <w:color w:val="000000" w:themeColor="text1"/>
        </w:rPr>
        <w:lastRenderedPageBreak/>
        <w:t xml:space="preserve">Certidão comprovativa de ter a sua situação regularizada relativamente a contribuições para a segurança social em </w:t>
      </w:r>
      <w:r w:rsidRPr="004D2B23">
        <w:rPr>
          <w:color w:val="000000" w:themeColor="text1"/>
          <w:highlight w:val="lightGray"/>
        </w:rPr>
        <w:t>[país]</w:t>
      </w:r>
      <w:r w:rsidRPr="004D2B23">
        <w:rPr>
          <w:color w:val="000000" w:themeColor="text1"/>
        </w:rPr>
        <w:t>;</w:t>
      </w:r>
    </w:p>
    <w:p w14:paraId="35EC726B" w14:textId="77777777" w:rsidR="00ED43C4" w:rsidRPr="004D2B23" w:rsidRDefault="00ED43C4" w:rsidP="00ED5B78">
      <w:pPr>
        <w:pStyle w:val="PargrafodaLista"/>
        <w:numPr>
          <w:ilvl w:val="0"/>
          <w:numId w:val="40"/>
        </w:numPr>
        <w:spacing w:after="120" w:line="240" w:lineRule="auto"/>
        <w:contextualSpacing w:val="0"/>
        <w:jc w:val="both"/>
        <w:rPr>
          <w:color w:val="000000" w:themeColor="text1"/>
        </w:rPr>
      </w:pPr>
      <w:r w:rsidRPr="004D2B23">
        <w:rPr>
          <w:color w:val="000000" w:themeColor="text1"/>
        </w:rPr>
        <w:t xml:space="preserve">Certidão comprovativa de ter a sua situação regularizada relativamente a impostos devidos em </w:t>
      </w:r>
      <w:r w:rsidRPr="004D2B23">
        <w:rPr>
          <w:color w:val="000000" w:themeColor="text1"/>
          <w:highlight w:val="lightGray"/>
        </w:rPr>
        <w:t>[país]</w:t>
      </w:r>
      <w:r w:rsidRPr="004D2B23">
        <w:rPr>
          <w:color w:val="000000" w:themeColor="text1"/>
        </w:rPr>
        <w:t>;</w:t>
      </w:r>
    </w:p>
    <w:p w14:paraId="4AEE31F6" w14:textId="67ECF78C" w:rsidR="00ED43C4" w:rsidRPr="004D2B23" w:rsidRDefault="00ED43C4" w:rsidP="00ED5B78">
      <w:pPr>
        <w:pStyle w:val="PargrafodaLista"/>
        <w:numPr>
          <w:ilvl w:val="0"/>
          <w:numId w:val="40"/>
        </w:numPr>
        <w:ind w:left="714" w:hanging="357"/>
        <w:contextualSpacing w:val="0"/>
        <w:rPr>
          <w:color w:val="000000" w:themeColor="text1"/>
        </w:rPr>
      </w:pPr>
      <w:r w:rsidRPr="004D2B23">
        <w:rPr>
          <w:color w:val="000000" w:themeColor="text1"/>
        </w:rPr>
        <w:t>Declaração de honra assinada nos termos do modelo em anexo.</w:t>
      </w:r>
    </w:p>
    <w:p w14:paraId="08E1ACA0" w14:textId="77777777" w:rsidR="00ED43C4" w:rsidRPr="004D2B23" w:rsidRDefault="00ED43C4">
      <w:pPr>
        <w:rPr>
          <w:color w:val="000000" w:themeColor="text1"/>
        </w:rPr>
      </w:pPr>
      <w:r w:rsidRPr="004D2B23">
        <w:rPr>
          <w:color w:val="000000" w:themeColor="text1"/>
        </w:rPr>
        <w:br w:type="page"/>
      </w:r>
    </w:p>
    <w:p w14:paraId="4085D4FC" w14:textId="643F6B53" w:rsidR="00ED43C4" w:rsidRPr="004D2B23" w:rsidRDefault="001F2EFD" w:rsidP="00ED43C4">
      <w:pPr>
        <w:spacing w:before="120" w:after="240"/>
        <w:ind w:right="-39"/>
        <w:jc w:val="center"/>
        <w:rPr>
          <w:rFonts w:eastAsia="Times New Roman" w:cs="Times New Roman"/>
          <w:b/>
          <w:snapToGrid w:val="0"/>
          <w:color w:val="000000" w:themeColor="text1"/>
          <w:lang w:eastAsia="en-GB"/>
        </w:rPr>
      </w:pPr>
      <w:r w:rsidRPr="004D2B23">
        <w:rPr>
          <w:rFonts w:eastAsia="Times New Roman" w:cs="Times New Roman"/>
          <w:b/>
          <w:snapToGrid w:val="0"/>
          <w:color w:val="000000" w:themeColor="text1"/>
          <w:lang w:eastAsia="en-GB"/>
        </w:rPr>
        <w:lastRenderedPageBreak/>
        <w:t>ANEXO 2</w:t>
      </w:r>
    </w:p>
    <w:p w14:paraId="7336C755" w14:textId="377D4D02" w:rsidR="00997419" w:rsidRPr="004D2B23" w:rsidRDefault="00ED43C4" w:rsidP="00997419">
      <w:pPr>
        <w:jc w:val="center"/>
        <w:rPr>
          <w:b/>
          <w:color w:val="000000" w:themeColor="text1"/>
        </w:rPr>
      </w:pPr>
      <w:r w:rsidRPr="004D2B23">
        <w:rPr>
          <w:rFonts w:eastAsia="Times New Roman" w:cs="Times New Roman"/>
          <w:b/>
          <w:snapToGrid w:val="0"/>
          <w:color w:val="000000" w:themeColor="text1"/>
          <w:lang w:eastAsia="en-GB"/>
        </w:rPr>
        <w:t>AQUISIÇÃO DE SERVIÇOS PARA … [</w:t>
      </w:r>
      <w:r w:rsidRPr="004D2B23">
        <w:rPr>
          <w:rFonts w:eastAsia="Times New Roman" w:cs="Times New Roman"/>
          <w:b/>
          <w:snapToGrid w:val="0"/>
          <w:color w:val="000000" w:themeColor="text1"/>
          <w:shd w:val="clear" w:color="auto" w:fill="D9D9D9" w:themeFill="background1" w:themeFillShade="D9"/>
          <w:lang w:eastAsia="en-GB"/>
        </w:rPr>
        <w:t>designação do procedimento</w:t>
      </w:r>
      <w:r w:rsidRPr="004D2B23">
        <w:rPr>
          <w:rFonts w:eastAsia="Times New Roman" w:cs="Times New Roman"/>
          <w:b/>
          <w:snapToGrid w:val="0"/>
          <w:color w:val="000000" w:themeColor="text1"/>
          <w:lang w:eastAsia="en-GB"/>
        </w:rPr>
        <w:t xml:space="preserve">] NO ÂMBITO </w:t>
      </w:r>
      <w:r w:rsidRPr="004D2B23">
        <w:rPr>
          <w:rFonts w:cs="Arial"/>
          <w:b/>
          <w:color w:val="000000" w:themeColor="text1"/>
        </w:rPr>
        <w:t xml:space="preserve">DO </w:t>
      </w:r>
      <w:r w:rsidRPr="004D2B23">
        <w:rPr>
          <w:rFonts w:eastAsia="Times New Roman" w:cs="Times New Roman"/>
          <w:b/>
          <w:snapToGrid w:val="0"/>
          <w:color w:val="000000" w:themeColor="text1"/>
          <w:lang w:eastAsia="en-GB"/>
        </w:rPr>
        <w:t xml:space="preserve">PROJETO </w:t>
      </w:r>
      <w:r w:rsidRPr="004D2B23">
        <w:rPr>
          <w:rFonts w:eastAsia="Times New Roman" w:cs="Times New Roman"/>
          <w:b/>
          <w:snapToGrid w:val="0"/>
          <w:color w:val="000000" w:themeColor="text1"/>
          <w:highlight w:val="lightGray"/>
          <w:lang w:eastAsia="en-GB"/>
        </w:rPr>
        <w:t>[título],</w:t>
      </w:r>
      <w:r w:rsidRPr="004D2B23">
        <w:rPr>
          <w:rFonts w:eastAsia="Times New Roman" w:cs="Times New Roman"/>
          <w:b/>
          <w:snapToGrid w:val="0"/>
          <w:color w:val="000000" w:themeColor="text1"/>
          <w:lang w:eastAsia="en-GB"/>
        </w:rPr>
        <w:t xml:space="preserve"> </w:t>
      </w:r>
      <w:r w:rsidR="00997419" w:rsidRPr="004D2B23">
        <w:rPr>
          <w:b/>
          <w:color w:val="000000" w:themeColor="text1"/>
        </w:rPr>
        <w:t xml:space="preserve">PROJETO FINANCIADO </w:t>
      </w:r>
      <w:r w:rsidR="000C1431" w:rsidRPr="004D2B23">
        <w:rPr>
          <w:b/>
          <w:color w:val="000000" w:themeColor="text1"/>
        </w:rPr>
        <w:t>PELA COOPERAÇÃO PORTUGUESA</w:t>
      </w:r>
    </w:p>
    <w:p w14:paraId="6DBA1CDC" w14:textId="77777777" w:rsidR="00ED43C4" w:rsidRPr="004D2B23" w:rsidRDefault="00ED43C4" w:rsidP="00ED43C4">
      <w:pPr>
        <w:pStyle w:val="Corpodetexto"/>
        <w:spacing w:before="100" w:beforeAutospacing="1"/>
        <w:jc w:val="left"/>
        <w:rPr>
          <w:rFonts w:asciiTheme="minorHAnsi" w:hAnsiTheme="minorHAnsi"/>
          <w:b/>
          <w:color w:val="000000" w:themeColor="text1"/>
          <w:sz w:val="22"/>
          <w:szCs w:val="22"/>
        </w:rPr>
      </w:pPr>
    </w:p>
    <w:p w14:paraId="17F21870" w14:textId="77777777" w:rsidR="00ED43C4" w:rsidRPr="004D2B23" w:rsidRDefault="00ED43C4" w:rsidP="00ED43C4">
      <w:pPr>
        <w:pStyle w:val="Ttulo"/>
        <w:spacing w:line="276" w:lineRule="auto"/>
        <w:rPr>
          <w:rFonts w:asciiTheme="minorHAnsi" w:hAnsiTheme="minorHAnsi"/>
          <w:color w:val="000000" w:themeColor="text1"/>
          <w:sz w:val="24"/>
          <w:szCs w:val="24"/>
        </w:rPr>
      </w:pPr>
      <w:r w:rsidRPr="004D2B23">
        <w:rPr>
          <w:rFonts w:asciiTheme="minorHAnsi" w:hAnsiTheme="minorHAnsi"/>
          <w:color w:val="000000" w:themeColor="text1"/>
          <w:sz w:val="24"/>
          <w:szCs w:val="24"/>
        </w:rPr>
        <w:t>CADERNO DE ENCARGOS</w:t>
      </w:r>
    </w:p>
    <w:p w14:paraId="4898E2ED" w14:textId="77777777" w:rsidR="00ED43C4" w:rsidRPr="004D2B23" w:rsidRDefault="00ED43C4" w:rsidP="00ED43C4">
      <w:pPr>
        <w:pStyle w:val="Cabealho1"/>
        <w:spacing w:line="276" w:lineRule="auto"/>
        <w:ind w:left="1308"/>
        <w:rPr>
          <w:rFonts w:asciiTheme="minorHAnsi" w:hAnsiTheme="minorHAnsi"/>
          <w:color w:val="000000" w:themeColor="text1"/>
          <w:sz w:val="22"/>
          <w:szCs w:val="22"/>
        </w:rPr>
      </w:pPr>
      <w:r w:rsidRPr="004D2B23">
        <w:rPr>
          <w:rFonts w:asciiTheme="minorHAnsi" w:hAnsiTheme="minorHAnsi"/>
          <w:color w:val="000000" w:themeColor="text1"/>
          <w:sz w:val="22"/>
          <w:szCs w:val="22"/>
        </w:rPr>
        <w:t>Cláusula 1.ª</w:t>
      </w:r>
    </w:p>
    <w:p w14:paraId="2C467A7C" w14:textId="16A5535D" w:rsidR="00ED43C4" w:rsidRPr="004D2B23" w:rsidRDefault="00ED5B78" w:rsidP="00ED5B78">
      <w:pPr>
        <w:spacing w:before="43"/>
        <w:ind w:left="1312" w:right="1312"/>
        <w:jc w:val="center"/>
        <w:rPr>
          <w:b/>
          <w:color w:val="000000" w:themeColor="text1"/>
        </w:rPr>
      </w:pPr>
      <w:r w:rsidRPr="004D2B23">
        <w:rPr>
          <w:b/>
          <w:color w:val="000000" w:themeColor="text1"/>
        </w:rPr>
        <w:t>Objeto</w:t>
      </w:r>
    </w:p>
    <w:p w14:paraId="26D5BF77" w14:textId="77777777" w:rsidR="00ED43C4" w:rsidRPr="004D2B23" w:rsidRDefault="00ED43C4" w:rsidP="00ED43C4">
      <w:pPr>
        <w:pStyle w:val="PargrafodaLista"/>
        <w:tabs>
          <w:tab w:val="left" w:pos="284"/>
        </w:tabs>
        <w:spacing w:before="240"/>
        <w:ind w:left="0" w:right="126"/>
        <w:rPr>
          <w:rFonts w:cs="Calibri"/>
          <w:iCs/>
          <w:noProof/>
          <w:snapToGrid w:val="0"/>
          <w:color w:val="000000" w:themeColor="text1"/>
          <w:lang w:eastAsia="pt-PT"/>
        </w:rPr>
      </w:pPr>
      <w:r w:rsidRPr="004D2B23">
        <w:rPr>
          <w:color w:val="000000" w:themeColor="text1"/>
        </w:rPr>
        <w:t>O presente Caderno de Encargos compreende as cláusulas a incluir no contrato a celebrar na sequência do procedimento destinado à aquisição de…[</w:t>
      </w:r>
      <w:r w:rsidRPr="004D2B23">
        <w:rPr>
          <w:color w:val="000000" w:themeColor="text1"/>
          <w:shd w:val="clear" w:color="auto" w:fill="D9D9D9" w:themeFill="background1" w:themeFillShade="D9"/>
        </w:rPr>
        <w:t>inserir o objeto do procedimento</w:t>
      </w:r>
      <w:r w:rsidRPr="004D2B23">
        <w:rPr>
          <w:color w:val="000000" w:themeColor="text1"/>
        </w:rPr>
        <w:t>)</w:t>
      </w:r>
      <w:r w:rsidRPr="004D2B23">
        <w:rPr>
          <w:rFonts w:cs="Calibri"/>
          <w:iCs/>
          <w:noProof/>
          <w:snapToGrid w:val="0"/>
          <w:color w:val="000000" w:themeColor="text1"/>
          <w:lang w:eastAsia="pt-PT"/>
        </w:rPr>
        <w:t>.</w:t>
      </w:r>
    </w:p>
    <w:p w14:paraId="711EF897" w14:textId="77777777" w:rsidR="00ED43C4" w:rsidRPr="004D2B23" w:rsidRDefault="00ED43C4" w:rsidP="00ED43C4">
      <w:pPr>
        <w:pStyle w:val="PargrafodaLista"/>
        <w:tabs>
          <w:tab w:val="left" w:pos="284"/>
        </w:tabs>
        <w:spacing w:before="240"/>
        <w:ind w:left="0" w:right="126"/>
        <w:rPr>
          <w:rFonts w:cs="Calibri"/>
          <w:iCs/>
          <w:noProof/>
          <w:snapToGrid w:val="0"/>
          <w:color w:val="000000" w:themeColor="text1"/>
          <w:lang w:eastAsia="pt-PT"/>
        </w:rPr>
      </w:pPr>
    </w:p>
    <w:p w14:paraId="4C33BA2E" w14:textId="77777777" w:rsidR="00ED43C4" w:rsidRPr="004D2B23" w:rsidRDefault="00ED43C4" w:rsidP="00ED43C4">
      <w:pPr>
        <w:pStyle w:val="Cabealho1"/>
        <w:spacing w:line="276" w:lineRule="auto"/>
        <w:ind w:left="1308"/>
        <w:rPr>
          <w:rFonts w:asciiTheme="minorHAnsi" w:hAnsiTheme="minorHAnsi"/>
          <w:color w:val="000000" w:themeColor="text1"/>
          <w:sz w:val="22"/>
          <w:szCs w:val="22"/>
        </w:rPr>
      </w:pPr>
      <w:r w:rsidRPr="004D2B23">
        <w:rPr>
          <w:rFonts w:asciiTheme="minorHAnsi" w:hAnsiTheme="minorHAnsi"/>
          <w:color w:val="000000" w:themeColor="text1"/>
          <w:sz w:val="22"/>
          <w:szCs w:val="22"/>
        </w:rPr>
        <w:t>Cláusula 2.ª</w:t>
      </w:r>
    </w:p>
    <w:p w14:paraId="777A642E" w14:textId="77777777" w:rsidR="00ED43C4" w:rsidRPr="004D2B23" w:rsidRDefault="00ED43C4" w:rsidP="00ED43C4">
      <w:pPr>
        <w:spacing w:before="43"/>
        <w:ind w:left="1312" w:right="1312"/>
        <w:jc w:val="center"/>
        <w:rPr>
          <w:b/>
          <w:color w:val="000000" w:themeColor="text1"/>
        </w:rPr>
      </w:pPr>
      <w:r w:rsidRPr="004D2B23">
        <w:rPr>
          <w:b/>
          <w:color w:val="000000" w:themeColor="text1"/>
        </w:rPr>
        <w:t>Preço base</w:t>
      </w:r>
    </w:p>
    <w:p w14:paraId="2D622103" w14:textId="77777777" w:rsidR="00ED43C4" w:rsidRPr="004D2B23" w:rsidRDefault="00ED43C4" w:rsidP="00ED5B78">
      <w:pPr>
        <w:pStyle w:val="PargrafodaLista"/>
        <w:widowControl w:val="0"/>
        <w:numPr>
          <w:ilvl w:val="0"/>
          <w:numId w:val="51"/>
        </w:numPr>
        <w:tabs>
          <w:tab w:val="left" w:pos="404"/>
        </w:tabs>
        <w:autoSpaceDE w:val="0"/>
        <w:autoSpaceDN w:val="0"/>
        <w:spacing w:before="48" w:after="0"/>
        <w:ind w:right="119"/>
        <w:contextualSpacing w:val="0"/>
        <w:jc w:val="both"/>
        <w:rPr>
          <w:color w:val="000000" w:themeColor="text1"/>
        </w:rPr>
      </w:pPr>
      <w:r w:rsidRPr="004D2B23">
        <w:rPr>
          <w:color w:val="000000" w:themeColor="text1"/>
        </w:rPr>
        <w:t xml:space="preserve">O preço base total do procedimento é de </w:t>
      </w:r>
      <w:r w:rsidRPr="004D2B23">
        <w:rPr>
          <w:rFonts w:ascii="Calibri" w:hAnsi="Calibri"/>
          <w:color w:val="000000" w:themeColor="text1"/>
          <w:lang w:eastAsia="pt-PT" w:bidi="pt-PT"/>
        </w:rPr>
        <w:t>é de</w:t>
      </w:r>
      <w:r w:rsidRPr="004D2B23">
        <w:rPr>
          <w:rFonts w:ascii="Calibri" w:hAnsi="Calibri"/>
          <w:b/>
          <w:color w:val="000000" w:themeColor="text1"/>
          <w:lang w:eastAsia="pt-PT"/>
        </w:rPr>
        <w:t xml:space="preserve"> </w:t>
      </w:r>
      <w:r w:rsidRPr="004D2B23">
        <w:rPr>
          <w:rFonts w:ascii="Calibri" w:eastAsia="Times New Roman" w:hAnsi="Calibri" w:cs="Times New Roman"/>
          <w:color w:val="000000" w:themeColor="text1"/>
          <w:shd w:val="clear" w:color="auto" w:fill="D9D9D9" w:themeFill="background1" w:themeFillShade="D9"/>
          <w:lang w:eastAsia="pt-PT" w:bidi="pt-PT"/>
        </w:rPr>
        <w:t>……EUR</w:t>
      </w:r>
      <w:r w:rsidRPr="004D2B23">
        <w:rPr>
          <w:rFonts w:ascii="Calibri" w:eastAsia="Times New Roman" w:hAnsi="Calibri" w:cs="Times New Roman"/>
          <w:color w:val="000000" w:themeColor="text1"/>
          <w:lang w:eastAsia="pt-PT" w:bidi="pt-PT"/>
        </w:rPr>
        <w:t xml:space="preserve"> [</w:t>
      </w:r>
      <w:r w:rsidRPr="004D2B23">
        <w:rPr>
          <w:rFonts w:ascii="Calibri" w:eastAsia="Times New Roman" w:hAnsi="Calibri" w:cs="Times New Roman"/>
          <w:color w:val="000000" w:themeColor="text1"/>
          <w:shd w:val="clear" w:color="auto" w:fill="D9D9D9" w:themeFill="background1" w:themeFillShade="D9"/>
          <w:lang w:eastAsia="pt-PT" w:bidi="pt-PT"/>
        </w:rPr>
        <w:t>valor numérico</w:t>
      </w:r>
      <w:r w:rsidRPr="004D2B23">
        <w:rPr>
          <w:rFonts w:ascii="Calibri" w:eastAsia="Times New Roman" w:hAnsi="Calibri" w:cs="Times New Roman"/>
          <w:color w:val="000000" w:themeColor="text1"/>
          <w:lang w:eastAsia="pt-PT" w:bidi="pt-PT"/>
        </w:rPr>
        <w:t xml:space="preserve"> e </w:t>
      </w:r>
      <w:r w:rsidRPr="004D2B23">
        <w:rPr>
          <w:rFonts w:ascii="Calibri" w:eastAsia="Times New Roman" w:hAnsi="Calibri" w:cs="Times New Roman"/>
          <w:color w:val="000000" w:themeColor="text1"/>
          <w:shd w:val="clear" w:color="auto" w:fill="D9D9D9" w:themeFill="background1" w:themeFillShade="D9"/>
          <w:lang w:eastAsia="pt-PT" w:bidi="pt-PT"/>
        </w:rPr>
        <w:t>valor por extenso em Euros</w:t>
      </w:r>
      <w:r w:rsidRPr="004D2B23">
        <w:rPr>
          <w:rFonts w:ascii="Calibri" w:eastAsia="Times New Roman" w:hAnsi="Calibri" w:cs="Times New Roman"/>
          <w:color w:val="000000" w:themeColor="text1"/>
          <w:lang w:eastAsia="pt-PT" w:bidi="pt-PT"/>
        </w:rPr>
        <w:t xml:space="preserve">] </w:t>
      </w:r>
      <w:r w:rsidRPr="004D2B23">
        <w:rPr>
          <w:color w:val="000000" w:themeColor="text1"/>
        </w:rPr>
        <w:t xml:space="preserve">correspondendo ao valor mensal de </w:t>
      </w:r>
      <w:r w:rsidRPr="004D2B23">
        <w:rPr>
          <w:rFonts w:ascii="Calibri" w:eastAsia="Times New Roman" w:hAnsi="Calibri" w:cs="Times New Roman"/>
          <w:color w:val="000000" w:themeColor="text1"/>
          <w:shd w:val="clear" w:color="auto" w:fill="D9D9D9" w:themeFill="background1" w:themeFillShade="D9"/>
          <w:lang w:eastAsia="pt-PT" w:bidi="pt-PT"/>
        </w:rPr>
        <w:t>……EUR</w:t>
      </w:r>
      <w:r w:rsidRPr="004D2B23">
        <w:rPr>
          <w:rFonts w:ascii="Calibri" w:eastAsia="Times New Roman" w:hAnsi="Calibri" w:cs="Times New Roman"/>
          <w:color w:val="000000" w:themeColor="text1"/>
          <w:lang w:eastAsia="pt-PT" w:bidi="pt-PT"/>
        </w:rPr>
        <w:t xml:space="preserve"> [</w:t>
      </w:r>
      <w:r w:rsidRPr="004D2B23">
        <w:rPr>
          <w:rFonts w:ascii="Calibri" w:eastAsia="Times New Roman" w:hAnsi="Calibri" w:cs="Times New Roman"/>
          <w:color w:val="000000" w:themeColor="text1"/>
          <w:shd w:val="clear" w:color="auto" w:fill="D9D9D9" w:themeFill="background1" w:themeFillShade="D9"/>
          <w:lang w:eastAsia="pt-PT" w:bidi="pt-PT"/>
        </w:rPr>
        <w:t>valor numérico</w:t>
      </w:r>
      <w:r w:rsidRPr="004D2B23">
        <w:rPr>
          <w:rFonts w:ascii="Calibri" w:eastAsia="Times New Roman" w:hAnsi="Calibri" w:cs="Times New Roman"/>
          <w:color w:val="000000" w:themeColor="text1"/>
          <w:lang w:eastAsia="pt-PT" w:bidi="pt-PT"/>
        </w:rPr>
        <w:t xml:space="preserve"> e </w:t>
      </w:r>
      <w:r w:rsidRPr="004D2B23">
        <w:rPr>
          <w:rFonts w:ascii="Calibri" w:eastAsia="Times New Roman" w:hAnsi="Calibri" w:cs="Times New Roman"/>
          <w:color w:val="000000" w:themeColor="text1"/>
          <w:shd w:val="clear" w:color="auto" w:fill="D9D9D9" w:themeFill="background1" w:themeFillShade="D9"/>
          <w:lang w:eastAsia="pt-PT" w:bidi="pt-PT"/>
        </w:rPr>
        <w:t>valor por extenso em Euros</w:t>
      </w:r>
      <w:r w:rsidRPr="004D2B23">
        <w:rPr>
          <w:rFonts w:ascii="Calibri" w:eastAsia="Times New Roman" w:hAnsi="Calibri" w:cs="Times New Roman"/>
          <w:color w:val="000000" w:themeColor="text1"/>
          <w:lang w:eastAsia="pt-PT" w:bidi="pt-PT"/>
        </w:rPr>
        <w:t>]</w:t>
      </w:r>
      <w:r w:rsidRPr="004D2B23">
        <w:rPr>
          <w:color w:val="000000" w:themeColor="text1"/>
        </w:rPr>
        <w:t>, a que acresce o Imposto sobre o Valor Acrescentado (IVA) à taxa legal em</w:t>
      </w:r>
      <w:r w:rsidRPr="004D2B23">
        <w:rPr>
          <w:color w:val="000000" w:themeColor="text1"/>
          <w:spacing w:val="-30"/>
        </w:rPr>
        <w:t xml:space="preserve"> </w:t>
      </w:r>
      <w:r w:rsidRPr="004D2B23">
        <w:rPr>
          <w:color w:val="000000" w:themeColor="text1"/>
        </w:rPr>
        <w:t>vigor.</w:t>
      </w:r>
    </w:p>
    <w:p w14:paraId="289943F0" w14:textId="55FA60CD" w:rsidR="00ED43C4" w:rsidRPr="004D2B23" w:rsidRDefault="00ED43C4" w:rsidP="00ED5B78">
      <w:pPr>
        <w:pStyle w:val="PargrafodaLista"/>
        <w:widowControl w:val="0"/>
        <w:numPr>
          <w:ilvl w:val="0"/>
          <w:numId w:val="51"/>
        </w:numPr>
        <w:tabs>
          <w:tab w:val="left" w:pos="404"/>
        </w:tabs>
        <w:autoSpaceDE w:val="0"/>
        <w:autoSpaceDN w:val="0"/>
        <w:spacing w:before="48" w:after="0"/>
        <w:ind w:right="119"/>
        <w:contextualSpacing w:val="0"/>
        <w:jc w:val="both"/>
        <w:rPr>
          <w:color w:val="000000" w:themeColor="text1"/>
        </w:rPr>
      </w:pPr>
      <w:r w:rsidRPr="004D2B23">
        <w:rPr>
          <w:color w:val="000000" w:themeColor="text1"/>
        </w:rPr>
        <w:t xml:space="preserve">O preço base é o preço máximo que a entidade contratante se dispõe a pagar </w:t>
      </w:r>
      <w:r w:rsidR="00ED5B78" w:rsidRPr="004D2B23">
        <w:rPr>
          <w:color w:val="000000" w:themeColor="text1"/>
        </w:rPr>
        <w:t xml:space="preserve">ao adjudicatário </w:t>
      </w:r>
      <w:r w:rsidRPr="004D2B23">
        <w:rPr>
          <w:color w:val="000000" w:themeColor="text1"/>
        </w:rPr>
        <w:t>pela execução de todas as prestações que constituem o</w:t>
      </w:r>
      <w:r w:rsidRPr="004D2B23">
        <w:rPr>
          <w:color w:val="000000" w:themeColor="text1"/>
          <w:spacing w:val="-1"/>
        </w:rPr>
        <w:t xml:space="preserve"> </w:t>
      </w:r>
      <w:r w:rsidRPr="004D2B23">
        <w:rPr>
          <w:color w:val="000000" w:themeColor="text1"/>
        </w:rPr>
        <w:t xml:space="preserve">objeto da contratação e inclui todos os custos, encargos e despesas cuja responsabilidade não esteja expressamente atribuída </w:t>
      </w:r>
      <w:r w:rsidR="00ED5B78" w:rsidRPr="004D2B23">
        <w:rPr>
          <w:color w:val="000000" w:themeColor="text1"/>
        </w:rPr>
        <w:t>à entidade contratante,</w:t>
      </w:r>
      <w:r w:rsidRPr="004D2B23">
        <w:rPr>
          <w:color w:val="000000" w:themeColor="text1"/>
        </w:rPr>
        <w:t xml:space="preserve"> designadamente:</w:t>
      </w:r>
    </w:p>
    <w:p w14:paraId="1AD00B7B" w14:textId="77777777" w:rsidR="00ED43C4" w:rsidRPr="004D2B23" w:rsidRDefault="00ED43C4" w:rsidP="00ED5B78">
      <w:pPr>
        <w:pStyle w:val="PargrafodaLista"/>
        <w:widowControl w:val="0"/>
        <w:numPr>
          <w:ilvl w:val="0"/>
          <w:numId w:val="56"/>
        </w:numPr>
        <w:tabs>
          <w:tab w:val="left" w:pos="0"/>
        </w:tabs>
        <w:autoSpaceDE w:val="0"/>
        <w:autoSpaceDN w:val="0"/>
        <w:spacing w:before="4" w:after="0" w:line="240" w:lineRule="auto"/>
        <w:ind w:right="141"/>
        <w:contextualSpacing w:val="0"/>
        <w:jc w:val="both"/>
        <w:rPr>
          <w:color w:val="000000" w:themeColor="text1"/>
        </w:rPr>
      </w:pPr>
      <w:r w:rsidRPr="004D2B23">
        <w:rPr>
          <w:color w:val="000000" w:themeColor="text1"/>
        </w:rPr>
        <w:t xml:space="preserve">Despesas com deslocações, estadias e despesas de alimentação; </w:t>
      </w:r>
    </w:p>
    <w:p w14:paraId="3A55377D" w14:textId="77777777" w:rsidR="00ED43C4" w:rsidRPr="004D2B23" w:rsidRDefault="00ED43C4" w:rsidP="00ED5B78">
      <w:pPr>
        <w:pStyle w:val="PargrafodaLista"/>
        <w:widowControl w:val="0"/>
        <w:numPr>
          <w:ilvl w:val="0"/>
          <w:numId w:val="56"/>
        </w:numPr>
        <w:tabs>
          <w:tab w:val="left" w:pos="0"/>
        </w:tabs>
        <w:autoSpaceDE w:val="0"/>
        <w:autoSpaceDN w:val="0"/>
        <w:spacing w:before="4" w:after="0" w:line="240" w:lineRule="auto"/>
        <w:ind w:right="141"/>
        <w:contextualSpacing w:val="0"/>
        <w:jc w:val="both"/>
        <w:rPr>
          <w:color w:val="000000" w:themeColor="text1"/>
        </w:rPr>
      </w:pPr>
      <w:r w:rsidRPr="004D2B23">
        <w:rPr>
          <w:color w:val="000000" w:themeColor="text1"/>
        </w:rPr>
        <w:t xml:space="preserve">Encargos com telecomunicações; </w:t>
      </w:r>
    </w:p>
    <w:p w14:paraId="723E8D06" w14:textId="77777777" w:rsidR="00ED43C4" w:rsidRPr="004D2B23" w:rsidRDefault="00ED43C4" w:rsidP="00ED5B78">
      <w:pPr>
        <w:pStyle w:val="PargrafodaLista"/>
        <w:widowControl w:val="0"/>
        <w:numPr>
          <w:ilvl w:val="0"/>
          <w:numId w:val="56"/>
        </w:numPr>
        <w:tabs>
          <w:tab w:val="left" w:pos="0"/>
        </w:tabs>
        <w:autoSpaceDE w:val="0"/>
        <w:autoSpaceDN w:val="0"/>
        <w:spacing w:before="4" w:after="0" w:line="240" w:lineRule="auto"/>
        <w:ind w:right="141"/>
        <w:contextualSpacing w:val="0"/>
        <w:jc w:val="both"/>
        <w:rPr>
          <w:color w:val="000000" w:themeColor="text1"/>
        </w:rPr>
      </w:pPr>
      <w:r w:rsidRPr="004D2B23">
        <w:rPr>
          <w:color w:val="000000" w:themeColor="text1"/>
        </w:rPr>
        <w:t>Seguro de acidentes de trabalho;</w:t>
      </w:r>
    </w:p>
    <w:p w14:paraId="64B51E7B" w14:textId="77777777" w:rsidR="00ED43C4" w:rsidRPr="004D2B23" w:rsidRDefault="00ED43C4" w:rsidP="00ED5B78">
      <w:pPr>
        <w:pStyle w:val="PargrafodaLista"/>
        <w:widowControl w:val="0"/>
        <w:numPr>
          <w:ilvl w:val="0"/>
          <w:numId w:val="56"/>
        </w:numPr>
        <w:tabs>
          <w:tab w:val="left" w:pos="0"/>
        </w:tabs>
        <w:autoSpaceDE w:val="0"/>
        <w:autoSpaceDN w:val="0"/>
        <w:spacing w:before="4" w:after="0" w:line="240" w:lineRule="auto"/>
        <w:ind w:right="141"/>
        <w:contextualSpacing w:val="0"/>
        <w:jc w:val="both"/>
        <w:rPr>
          <w:color w:val="000000" w:themeColor="text1"/>
        </w:rPr>
      </w:pPr>
      <w:r w:rsidRPr="004D2B23">
        <w:rPr>
          <w:color w:val="000000" w:themeColor="text1"/>
        </w:rPr>
        <w:t>Encargos com marcas, patentes, licenças ou bem como direitos de propriedade intelectual ou industrial.</w:t>
      </w:r>
    </w:p>
    <w:p w14:paraId="135F45E7" w14:textId="77777777" w:rsidR="00ED43C4" w:rsidRPr="004D2B23" w:rsidRDefault="00ED43C4" w:rsidP="00ED43C4">
      <w:pPr>
        <w:pStyle w:val="NormalWeb"/>
        <w:ind w:left="403"/>
        <w:rPr>
          <w:rFonts w:ascii="Calibri" w:hAnsi="Calibri"/>
          <w:color w:val="000000" w:themeColor="text1"/>
          <w:sz w:val="22"/>
          <w:szCs w:val="22"/>
        </w:rPr>
      </w:pPr>
    </w:p>
    <w:p w14:paraId="49097400" w14:textId="77777777" w:rsidR="00ED43C4" w:rsidRPr="004D2B23" w:rsidRDefault="00ED43C4" w:rsidP="00ED5B78">
      <w:pPr>
        <w:pStyle w:val="Cabealho1"/>
        <w:spacing w:line="276" w:lineRule="auto"/>
        <w:ind w:left="1308"/>
        <w:rPr>
          <w:rFonts w:asciiTheme="minorHAnsi" w:hAnsiTheme="minorHAnsi"/>
          <w:color w:val="000000" w:themeColor="text1"/>
          <w:sz w:val="22"/>
          <w:szCs w:val="22"/>
        </w:rPr>
      </w:pPr>
      <w:r w:rsidRPr="004D2B23">
        <w:rPr>
          <w:rFonts w:asciiTheme="minorHAnsi" w:hAnsiTheme="minorHAnsi"/>
          <w:color w:val="000000" w:themeColor="text1"/>
          <w:sz w:val="22"/>
          <w:szCs w:val="22"/>
        </w:rPr>
        <w:t>Cláusula 3.ª</w:t>
      </w:r>
    </w:p>
    <w:p w14:paraId="0AB40FFA" w14:textId="77777777" w:rsidR="00ED43C4" w:rsidRPr="004D2B23" w:rsidRDefault="00ED43C4" w:rsidP="00ED5B78">
      <w:pPr>
        <w:spacing w:before="43"/>
        <w:ind w:left="1312" w:right="1312"/>
        <w:jc w:val="center"/>
        <w:rPr>
          <w:b/>
          <w:color w:val="000000" w:themeColor="text1"/>
        </w:rPr>
      </w:pPr>
      <w:r w:rsidRPr="004D2B23">
        <w:rPr>
          <w:b/>
          <w:color w:val="000000" w:themeColor="text1"/>
        </w:rPr>
        <w:t>Gestor do contrato</w:t>
      </w:r>
    </w:p>
    <w:p w14:paraId="38D5937B" w14:textId="77777777" w:rsidR="00ED43C4" w:rsidRPr="004D2B23" w:rsidRDefault="00ED43C4" w:rsidP="00ED43C4">
      <w:pPr>
        <w:pStyle w:val="Corpodetexto"/>
        <w:spacing w:line="276" w:lineRule="auto"/>
        <w:ind w:left="119" w:right="125"/>
        <w:rPr>
          <w:rFonts w:asciiTheme="minorHAnsi" w:hAnsiTheme="minorHAnsi"/>
          <w:color w:val="000000" w:themeColor="text1"/>
          <w:sz w:val="22"/>
          <w:szCs w:val="22"/>
        </w:rPr>
      </w:pPr>
      <w:r w:rsidRPr="004D2B23">
        <w:rPr>
          <w:rFonts w:asciiTheme="minorHAnsi" w:hAnsiTheme="minorHAnsi"/>
          <w:color w:val="000000" w:themeColor="text1"/>
          <w:sz w:val="22"/>
          <w:szCs w:val="22"/>
        </w:rPr>
        <w:t>Para acompanhar a execução do contrato é designado […].</w:t>
      </w:r>
    </w:p>
    <w:p w14:paraId="7487AF38" w14:textId="77777777" w:rsidR="00ED43C4" w:rsidRPr="004D2B23" w:rsidRDefault="00ED43C4" w:rsidP="00ED43C4">
      <w:pPr>
        <w:pStyle w:val="Corpodetexto"/>
        <w:spacing w:before="10" w:line="276" w:lineRule="auto"/>
        <w:jc w:val="left"/>
        <w:rPr>
          <w:rFonts w:asciiTheme="minorHAnsi" w:hAnsiTheme="minorHAnsi"/>
          <w:color w:val="000000" w:themeColor="text1"/>
          <w:sz w:val="22"/>
          <w:szCs w:val="22"/>
        </w:rPr>
      </w:pPr>
    </w:p>
    <w:p w14:paraId="0AC3FD88" w14:textId="77777777" w:rsidR="00ED5B78" w:rsidRPr="004D2B23" w:rsidRDefault="00ED43C4" w:rsidP="00ED5B78">
      <w:pPr>
        <w:pStyle w:val="Cabealho1"/>
        <w:spacing w:line="276" w:lineRule="auto"/>
        <w:ind w:left="1308"/>
        <w:rPr>
          <w:rFonts w:asciiTheme="minorHAnsi" w:hAnsiTheme="minorHAnsi"/>
          <w:color w:val="000000" w:themeColor="text1"/>
          <w:sz w:val="22"/>
          <w:szCs w:val="22"/>
        </w:rPr>
      </w:pPr>
      <w:r w:rsidRPr="004D2B23">
        <w:rPr>
          <w:rFonts w:asciiTheme="minorHAnsi" w:hAnsiTheme="minorHAnsi"/>
          <w:color w:val="000000" w:themeColor="text1"/>
          <w:sz w:val="22"/>
          <w:szCs w:val="22"/>
        </w:rPr>
        <w:t xml:space="preserve">Cláusula 4.ª </w:t>
      </w:r>
    </w:p>
    <w:p w14:paraId="1459F9DF" w14:textId="1BE1FC63" w:rsidR="00ED43C4" w:rsidRPr="004D2B23" w:rsidRDefault="00ED43C4" w:rsidP="00ED5B78">
      <w:pPr>
        <w:spacing w:before="43"/>
        <w:ind w:left="1312" w:right="1312"/>
        <w:jc w:val="center"/>
        <w:rPr>
          <w:color w:val="000000" w:themeColor="text1"/>
        </w:rPr>
      </w:pPr>
      <w:r w:rsidRPr="004D2B23">
        <w:rPr>
          <w:b/>
          <w:color w:val="000000" w:themeColor="text1"/>
        </w:rPr>
        <w:t>Prazo</w:t>
      </w:r>
    </w:p>
    <w:p w14:paraId="5AD3A385" w14:textId="77777777" w:rsidR="00ED43C4" w:rsidRPr="004D2B23" w:rsidRDefault="00ED43C4" w:rsidP="00ED43C4">
      <w:pPr>
        <w:pStyle w:val="Corpodetexto"/>
        <w:spacing w:line="276" w:lineRule="auto"/>
        <w:ind w:left="119"/>
        <w:rPr>
          <w:rFonts w:asciiTheme="minorHAnsi" w:hAnsiTheme="minorHAnsi"/>
          <w:color w:val="000000" w:themeColor="text1"/>
          <w:sz w:val="22"/>
          <w:szCs w:val="22"/>
        </w:rPr>
      </w:pPr>
      <w:r w:rsidRPr="004D2B23">
        <w:rPr>
          <w:rFonts w:asciiTheme="minorHAnsi" w:hAnsiTheme="minorHAnsi"/>
          <w:color w:val="000000" w:themeColor="text1"/>
          <w:sz w:val="22"/>
          <w:szCs w:val="22"/>
        </w:rPr>
        <w:t>O contrato inicia a sua vigência na data da assinatura e tem a duração de /vigora até   [</w:t>
      </w:r>
      <w:r w:rsidRPr="004D2B23">
        <w:rPr>
          <w:rFonts w:asciiTheme="minorHAnsi" w:hAnsiTheme="minorHAnsi"/>
          <w:color w:val="000000" w:themeColor="text1"/>
          <w:sz w:val="22"/>
          <w:szCs w:val="22"/>
          <w:shd w:val="clear" w:color="auto" w:fill="D9D9D9" w:themeFill="background1" w:themeFillShade="D9"/>
        </w:rPr>
        <w:t>inserir meses, dias ou data certa</w:t>
      </w:r>
      <w:r w:rsidRPr="004D2B23">
        <w:rPr>
          <w:rFonts w:asciiTheme="minorHAnsi" w:hAnsiTheme="minorHAnsi"/>
          <w:color w:val="000000" w:themeColor="text1"/>
          <w:sz w:val="22"/>
          <w:szCs w:val="22"/>
        </w:rPr>
        <w:t>].</w:t>
      </w:r>
    </w:p>
    <w:p w14:paraId="04351869" w14:textId="77777777" w:rsidR="00ED43C4" w:rsidRPr="004D2B23" w:rsidRDefault="00ED43C4" w:rsidP="00ED43C4">
      <w:pPr>
        <w:pStyle w:val="Corpodetexto"/>
        <w:spacing w:before="6"/>
        <w:jc w:val="left"/>
        <w:rPr>
          <w:rFonts w:asciiTheme="minorHAnsi" w:hAnsiTheme="minorHAnsi"/>
          <w:color w:val="000000" w:themeColor="text1"/>
          <w:sz w:val="22"/>
          <w:szCs w:val="22"/>
        </w:rPr>
      </w:pPr>
    </w:p>
    <w:p w14:paraId="073F7CF6" w14:textId="77777777" w:rsidR="00ED5B78" w:rsidRPr="004D2B23" w:rsidRDefault="00ED5B78" w:rsidP="00ED43C4">
      <w:pPr>
        <w:pStyle w:val="Corpodetexto"/>
        <w:spacing w:before="6"/>
        <w:jc w:val="left"/>
        <w:rPr>
          <w:rFonts w:asciiTheme="minorHAnsi" w:hAnsiTheme="minorHAnsi"/>
          <w:color w:val="000000" w:themeColor="text1"/>
          <w:sz w:val="22"/>
          <w:szCs w:val="22"/>
        </w:rPr>
      </w:pPr>
    </w:p>
    <w:p w14:paraId="03F627A0" w14:textId="77777777" w:rsidR="00ED43C4" w:rsidRPr="004D2B23" w:rsidRDefault="00ED43C4" w:rsidP="00ED43C4">
      <w:pPr>
        <w:pStyle w:val="Cabealho1"/>
        <w:spacing w:line="276" w:lineRule="auto"/>
        <w:ind w:left="1308"/>
        <w:rPr>
          <w:rFonts w:asciiTheme="minorHAnsi" w:hAnsiTheme="minorHAnsi"/>
          <w:color w:val="000000" w:themeColor="text1"/>
          <w:sz w:val="22"/>
          <w:szCs w:val="22"/>
        </w:rPr>
      </w:pPr>
      <w:r w:rsidRPr="004D2B23">
        <w:rPr>
          <w:rFonts w:asciiTheme="minorHAnsi" w:hAnsiTheme="minorHAnsi"/>
          <w:color w:val="000000" w:themeColor="text1"/>
          <w:sz w:val="22"/>
          <w:szCs w:val="22"/>
        </w:rPr>
        <w:lastRenderedPageBreak/>
        <w:t>Cláusula 5.ª</w:t>
      </w:r>
    </w:p>
    <w:p w14:paraId="155AD070" w14:textId="016069C6" w:rsidR="00ED43C4" w:rsidRPr="004D2B23" w:rsidRDefault="00ED43C4" w:rsidP="00ED43C4">
      <w:pPr>
        <w:spacing w:before="43"/>
        <w:ind w:left="1313" w:right="1312"/>
        <w:jc w:val="center"/>
        <w:rPr>
          <w:b/>
          <w:color w:val="000000" w:themeColor="text1"/>
        </w:rPr>
      </w:pPr>
      <w:r w:rsidRPr="004D2B23">
        <w:rPr>
          <w:b/>
          <w:color w:val="000000" w:themeColor="text1"/>
        </w:rPr>
        <w:t>Local de prestação dos</w:t>
      </w:r>
      <w:r w:rsidR="00ED5B78" w:rsidRPr="004D2B23">
        <w:rPr>
          <w:b/>
          <w:color w:val="000000" w:themeColor="text1"/>
        </w:rPr>
        <w:t xml:space="preserve"> bens ou</w:t>
      </w:r>
      <w:r w:rsidRPr="004D2B23">
        <w:rPr>
          <w:b/>
          <w:color w:val="000000" w:themeColor="text1"/>
        </w:rPr>
        <w:t xml:space="preserve"> serviços</w:t>
      </w:r>
    </w:p>
    <w:p w14:paraId="57FB0BB6" w14:textId="36524B83" w:rsidR="00ED43C4" w:rsidRPr="004D2B23" w:rsidRDefault="00ED43C4" w:rsidP="00ED43C4">
      <w:pPr>
        <w:pStyle w:val="PargrafodaLista"/>
        <w:tabs>
          <w:tab w:val="left" w:pos="284"/>
        </w:tabs>
        <w:spacing w:before="240"/>
        <w:ind w:left="0" w:right="126"/>
        <w:rPr>
          <w:color w:val="000000" w:themeColor="text1"/>
        </w:rPr>
      </w:pPr>
      <w:r w:rsidRPr="004D2B23">
        <w:rPr>
          <w:color w:val="000000" w:themeColor="text1"/>
        </w:rPr>
        <w:t xml:space="preserve">Os serviços serão executados </w:t>
      </w:r>
      <w:r w:rsidR="00ED5B78" w:rsidRPr="004D2B23">
        <w:rPr>
          <w:color w:val="000000" w:themeColor="text1"/>
        </w:rPr>
        <w:t xml:space="preserve">em </w:t>
      </w:r>
      <w:r w:rsidR="00ED5B78" w:rsidRPr="004D2B23">
        <w:rPr>
          <w:color w:val="000000" w:themeColor="text1"/>
          <w:highlight w:val="lightGray"/>
        </w:rPr>
        <w:t>[local]</w:t>
      </w:r>
      <w:r w:rsidRPr="004D2B23">
        <w:rPr>
          <w:color w:val="000000" w:themeColor="text1"/>
          <w:highlight w:val="lightGray"/>
        </w:rPr>
        <w:t>.</w:t>
      </w:r>
    </w:p>
    <w:p w14:paraId="54FD39B4" w14:textId="77777777" w:rsidR="00ED43C4" w:rsidRPr="004D2B23" w:rsidRDefault="00ED43C4" w:rsidP="00ED43C4">
      <w:pPr>
        <w:pStyle w:val="Cabealho1"/>
        <w:spacing w:line="276" w:lineRule="auto"/>
        <w:ind w:left="1308"/>
        <w:rPr>
          <w:rFonts w:asciiTheme="minorHAnsi" w:hAnsiTheme="minorHAnsi"/>
          <w:color w:val="000000" w:themeColor="text1"/>
          <w:sz w:val="22"/>
          <w:szCs w:val="22"/>
        </w:rPr>
      </w:pPr>
      <w:r w:rsidRPr="004D2B23">
        <w:rPr>
          <w:rFonts w:asciiTheme="minorHAnsi" w:hAnsiTheme="minorHAnsi"/>
          <w:color w:val="000000" w:themeColor="text1"/>
          <w:sz w:val="22"/>
          <w:szCs w:val="22"/>
        </w:rPr>
        <w:t>Cláusula 6.ª</w:t>
      </w:r>
    </w:p>
    <w:p w14:paraId="119BA082" w14:textId="406C2AC9" w:rsidR="00ED43C4" w:rsidRPr="004D2B23" w:rsidRDefault="00ED43C4" w:rsidP="00ED43C4">
      <w:pPr>
        <w:spacing w:before="43"/>
        <w:ind w:left="1313" w:right="1312"/>
        <w:jc w:val="center"/>
        <w:rPr>
          <w:b/>
          <w:color w:val="000000" w:themeColor="text1"/>
        </w:rPr>
      </w:pPr>
      <w:r w:rsidRPr="004D2B23">
        <w:rPr>
          <w:b/>
          <w:color w:val="000000" w:themeColor="text1"/>
        </w:rPr>
        <w:t xml:space="preserve">Obrigações </w:t>
      </w:r>
      <w:r w:rsidR="00957062" w:rsidRPr="004D2B23">
        <w:rPr>
          <w:b/>
          <w:color w:val="000000" w:themeColor="text1"/>
        </w:rPr>
        <w:t>do adjudic</w:t>
      </w:r>
      <w:r w:rsidR="00ED5B78" w:rsidRPr="004D2B23">
        <w:rPr>
          <w:b/>
          <w:color w:val="000000" w:themeColor="text1"/>
        </w:rPr>
        <w:t>atário</w:t>
      </w:r>
    </w:p>
    <w:p w14:paraId="1A696735" w14:textId="149E6117" w:rsidR="00ED43C4" w:rsidRPr="004D2B23" w:rsidRDefault="00ED5B78" w:rsidP="00ED5B78">
      <w:pPr>
        <w:pStyle w:val="PargrafodaLista"/>
        <w:widowControl w:val="0"/>
        <w:numPr>
          <w:ilvl w:val="0"/>
          <w:numId w:val="52"/>
        </w:numPr>
        <w:tabs>
          <w:tab w:val="left" w:pos="284"/>
        </w:tabs>
        <w:autoSpaceDE w:val="0"/>
        <w:autoSpaceDN w:val="0"/>
        <w:spacing w:before="240" w:after="0"/>
        <w:ind w:left="0" w:right="126" w:firstLine="0"/>
        <w:contextualSpacing w:val="0"/>
        <w:jc w:val="both"/>
        <w:rPr>
          <w:rFonts w:cs="Calibri"/>
          <w:iCs/>
          <w:noProof/>
          <w:snapToGrid w:val="0"/>
          <w:color w:val="000000" w:themeColor="text1"/>
          <w:lang w:eastAsia="pt-PT"/>
        </w:rPr>
      </w:pPr>
      <w:r w:rsidRPr="004D2B23">
        <w:rPr>
          <w:rFonts w:cs="Calibri"/>
          <w:iCs/>
          <w:noProof/>
          <w:snapToGrid w:val="0"/>
          <w:color w:val="000000" w:themeColor="text1"/>
          <w:lang w:eastAsia="pt-PT"/>
        </w:rPr>
        <w:t>O p</w:t>
      </w:r>
      <w:r w:rsidR="00ED43C4" w:rsidRPr="004D2B23">
        <w:rPr>
          <w:rFonts w:cs="Calibri"/>
          <w:iCs/>
          <w:noProof/>
          <w:snapToGrid w:val="0"/>
          <w:color w:val="000000" w:themeColor="text1"/>
          <w:lang w:eastAsia="pt-PT"/>
        </w:rPr>
        <w:t xml:space="preserve">restador de </w:t>
      </w:r>
      <w:r w:rsidRPr="004D2B23">
        <w:rPr>
          <w:rFonts w:cs="Calibri"/>
          <w:iCs/>
          <w:noProof/>
          <w:snapToGrid w:val="0"/>
          <w:color w:val="000000" w:themeColor="text1"/>
          <w:lang w:eastAsia="pt-PT"/>
        </w:rPr>
        <w:t>bens ou s</w:t>
      </w:r>
      <w:r w:rsidR="00ED43C4" w:rsidRPr="004D2B23">
        <w:rPr>
          <w:rFonts w:cs="Calibri"/>
          <w:iCs/>
          <w:noProof/>
          <w:snapToGrid w:val="0"/>
          <w:color w:val="000000" w:themeColor="text1"/>
          <w:lang w:eastAsia="pt-PT"/>
        </w:rPr>
        <w:t xml:space="preserve">erviços deve assegurar as seguintes funções / </w:t>
      </w:r>
      <w:r w:rsidR="00ED43C4" w:rsidRPr="004D2B23">
        <w:rPr>
          <w:rFonts w:eastAsia="Times New Roman" w:cs="Calibri"/>
          <w:iCs/>
          <w:noProof/>
          <w:snapToGrid w:val="0"/>
          <w:color w:val="000000" w:themeColor="text1"/>
          <w:lang w:eastAsia="pt-PT"/>
        </w:rPr>
        <w:t>deve realizar as ações abaixo</w:t>
      </w:r>
      <w:r w:rsidR="00ED43C4" w:rsidRPr="004D2B23">
        <w:rPr>
          <w:rFonts w:cs="Calibri"/>
          <w:iCs/>
          <w:noProof/>
          <w:snapToGrid w:val="0"/>
          <w:color w:val="000000" w:themeColor="text1"/>
          <w:lang w:eastAsia="pt-PT"/>
        </w:rPr>
        <w:t>: [</w:t>
      </w:r>
      <w:r w:rsidR="00ED43C4" w:rsidRPr="004D2B23">
        <w:rPr>
          <w:rFonts w:cs="Calibri"/>
          <w:iCs/>
          <w:noProof/>
          <w:snapToGrid w:val="0"/>
          <w:color w:val="000000" w:themeColor="text1"/>
          <w:shd w:val="clear" w:color="auto" w:fill="D9D9D9" w:themeFill="background1" w:themeFillShade="D9"/>
          <w:lang w:eastAsia="pt-PT"/>
        </w:rPr>
        <w:t>identificar as tarefas</w:t>
      </w:r>
      <w:r w:rsidR="00ED43C4" w:rsidRPr="004D2B23">
        <w:rPr>
          <w:rFonts w:cs="Calibri"/>
          <w:iCs/>
          <w:noProof/>
          <w:snapToGrid w:val="0"/>
          <w:color w:val="000000" w:themeColor="text1"/>
          <w:lang w:eastAsia="pt-PT"/>
        </w:rPr>
        <w:t>]</w:t>
      </w:r>
    </w:p>
    <w:p w14:paraId="69DB7E72" w14:textId="77777777" w:rsidR="00ED43C4" w:rsidRPr="004D2B23" w:rsidRDefault="00ED43C4" w:rsidP="00ED5B78">
      <w:pPr>
        <w:pStyle w:val="PargrafodaLista"/>
        <w:widowControl w:val="0"/>
        <w:numPr>
          <w:ilvl w:val="0"/>
          <w:numId w:val="52"/>
        </w:numPr>
        <w:tabs>
          <w:tab w:val="left" w:pos="284"/>
        </w:tabs>
        <w:autoSpaceDE w:val="0"/>
        <w:autoSpaceDN w:val="0"/>
        <w:spacing w:before="240" w:after="0"/>
        <w:ind w:left="0" w:right="126" w:firstLine="0"/>
        <w:contextualSpacing w:val="0"/>
        <w:jc w:val="both"/>
        <w:rPr>
          <w:color w:val="000000" w:themeColor="text1"/>
        </w:rPr>
      </w:pPr>
      <w:r w:rsidRPr="004D2B23">
        <w:rPr>
          <w:color w:val="000000" w:themeColor="text1"/>
        </w:rPr>
        <w:t>Para além das obrigações referidas no número anterior e de outras obrigações decorrentes da legislação aplicável, o prestador de serviço está ainda obrigado:</w:t>
      </w:r>
    </w:p>
    <w:p w14:paraId="248ED76C" w14:textId="77777777" w:rsidR="00ED43C4" w:rsidRPr="004D2B23" w:rsidRDefault="00ED43C4" w:rsidP="00ED5B78">
      <w:pPr>
        <w:pStyle w:val="PargrafodaLista"/>
        <w:widowControl w:val="0"/>
        <w:numPr>
          <w:ilvl w:val="0"/>
          <w:numId w:val="57"/>
        </w:numPr>
        <w:tabs>
          <w:tab w:val="left" w:pos="0"/>
        </w:tabs>
        <w:autoSpaceDE w:val="0"/>
        <w:autoSpaceDN w:val="0"/>
        <w:spacing w:before="4" w:after="0" w:line="240" w:lineRule="auto"/>
        <w:ind w:right="141"/>
        <w:contextualSpacing w:val="0"/>
        <w:jc w:val="both"/>
        <w:rPr>
          <w:color w:val="000000" w:themeColor="text1"/>
        </w:rPr>
      </w:pPr>
      <w:r w:rsidRPr="004D2B23">
        <w:rPr>
          <w:color w:val="000000" w:themeColor="text1"/>
        </w:rPr>
        <w:t xml:space="preserve">Apresentar toda a documentação e elementos previstos no presente caderno de encargos; </w:t>
      </w:r>
    </w:p>
    <w:p w14:paraId="16EB1551" w14:textId="0FCB4E9D" w:rsidR="00ED43C4" w:rsidRPr="004D2B23" w:rsidRDefault="00ED43C4" w:rsidP="00ED5B78">
      <w:pPr>
        <w:pStyle w:val="PargrafodaLista"/>
        <w:widowControl w:val="0"/>
        <w:numPr>
          <w:ilvl w:val="0"/>
          <w:numId w:val="57"/>
        </w:numPr>
        <w:tabs>
          <w:tab w:val="left" w:pos="0"/>
        </w:tabs>
        <w:autoSpaceDE w:val="0"/>
        <w:autoSpaceDN w:val="0"/>
        <w:spacing w:before="4" w:after="0" w:line="240" w:lineRule="auto"/>
        <w:ind w:right="141"/>
        <w:contextualSpacing w:val="0"/>
        <w:jc w:val="both"/>
        <w:rPr>
          <w:color w:val="000000" w:themeColor="text1"/>
        </w:rPr>
      </w:pPr>
      <w:r w:rsidRPr="004D2B23">
        <w:rPr>
          <w:color w:val="000000" w:themeColor="text1"/>
        </w:rPr>
        <w:t>Comunicar por escrito</w:t>
      </w:r>
      <w:r w:rsidR="00ED5B78" w:rsidRPr="004D2B23">
        <w:rPr>
          <w:color w:val="000000" w:themeColor="text1"/>
        </w:rPr>
        <w:t xml:space="preserve"> à entidade contratante</w:t>
      </w:r>
      <w:r w:rsidRPr="004D2B23">
        <w:rPr>
          <w:color w:val="000000" w:themeColor="text1"/>
        </w:rPr>
        <w:t xml:space="preserve">, logo que deles tenha conhecimento, quaisquer factos, situações, ocorrências ou vicissitudes que tornem total ou parcialmente impossível o cumprimento das suas obrigações, nos termos do presente caderno de encargos e do contrato celebrado; </w:t>
      </w:r>
    </w:p>
    <w:p w14:paraId="539D780D" w14:textId="77777777" w:rsidR="00ED43C4" w:rsidRPr="004D2B23" w:rsidRDefault="00ED43C4" w:rsidP="00ED5B78">
      <w:pPr>
        <w:pStyle w:val="PargrafodaLista"/>
        <w:widowControl w:val="0"/>
        <w:numPr>
          <w:ilvl w:val="0"/>
          <w:numId w:val="57"/>
        </w:numPr>
        <w:tabs>
          <w:tab w:val="left" w:pos="0"/>
        </w:tabs>
        <w:autoSpaceDE w:val="0"/>
        <w:autoSpaceDN w:val="0"/>
        <w:spacing w:before="4" w:after="0" w:line="240" w:lineRule="auto"/>
        <w:ind w:right="141"/>
        <w:contextualSpacing w:val="0"/>
        <w:jc w:val="both"/>
        <w:rPr>
          <w:color w:val="000000" w:themeColor="text1"/>
        </w:rPr>
      </w:pPr>
      <w:r w:rsidRPr="004D2B23">
        <w:rPr>
          <w:color w:val="000000" w:themeColor="text1"/>
        </w:rPr>
        <w:t xml:space="preserve">Não alterar, por qualquer modo, as condições de prestação dos serviços fora dos casos previstos no presente caderno de encargos; </w:t>
      </w:r>
    </w:p>
    <w:p w14:paraId="5B136A54" w14:textId="0CA25AA8" w:rsidR="00ED43C4" w:rsidRPr="004D2B23" w:rsidRDefault="00ED43C4" w:rsidP="00ED5B78">
      <w:pPr>
        <w:pStyle w:val="PargrafodaLista"/>
        <w:widowControl w:val="0"/>
        <w:numPr>
          <w:ilvl w:val="0"/>
          <w:numId w:val="57"/>
        </w:numPr>
        <w:tabs>
          <w:tab w:val="left" w:pos="0"/>
        </w:tabs>
        <w:autoSpaceDE w:val="0"/>
        <w:autoSpaceDN w:val="0"/>
        <w:spacing w:before="4" w:after="0" w:line="240" w:lineRule="auto"/>
        <w:ind w:right="141"/>
        <w:contextualSpacing w:val="0"/>
        <w:jc w:val="both"/>
        <w:rPr>
          <w:color w:val="000000" w:themeColor="text1"/>
        </w:rPr>
      </w:pPr>
      <w:r w:rsidRPr="004D2B23">
        <w:rPr>
          <w:color w:val="000000" w:themeColor="text1"/>
        </w:rPr>
        <w:t xml:space="preserve">Prestar de forma correta, atempada e fidedigna as informações referentes à prestação dos serviços associados, bem como prestar, por escrito ou de forma oral, todos os esclarecimentos que se justifiquem; </w:t>
      </w:r>
    </w:p>
    <w:p w14:paraId="12E31008" w14:textId="4019157F" w:rsidR="00ED43C4" w:rsidRPr="004D2B23" w:rsidRDefault="00ED43C4" w:rsidP="00ED5B78">
      <w:pPr>
        <w:pStyle w:val="PargrafodaLista"/>
        <w:widowControl w:val="0"/>
        <w:numPr>
          <w:ilvl w:val="0"/>
          <w:numId w:val="57"/>
        </w:numPr>
        <w:tabs>
          <w:tab w:val="left" w:pos="0"/>
        </w:tabs>
        <w:autoSpaceDE w:val="0"/>
        <w:autoSpaceDN w:val="0"/>
        <w:spacing w:before="4" w:after="0" w:line="240" w:lineRule="auto"/>
        <w:ind w:right="141"/>
        <w:contextualSpacing w:val="0"/>
        <w:jc w:val="both"/>
        <w:rPr>
          <w:color w:val="000000" w:themeColor="text1"/>
        </w:rPr>
      </w:pPr>
      <w:r w:rsidRPr="004D2B23">
        <w:rPr>
          <w:color w:val="000000" w:themeColor="text1"/>
        </w:rPr>
        <w:t>Analisar e levar em consideração todas as situações e circunstâncias relativas e/ou relevantes para a execução da prestação e que lhe se</w:t>
      </w:r>
      <w:r w:rsidR="00ED5B78" w:rsidRPr="004D2B23">
        <w:rPr>
          <w:color w:val="000000" w:themeColor="text1"/>
        </w:rPr>
        <w:t xml:space="preserve">jam comunicadas por escrito pela entidade contratante </w:t>
      </w:r>
      <w:r w:rsidRPr="004D2B23">
        <w:rPr>
          <w:color w:val="000000" w:themeColor="text1"/>
        </w:rPr>
        <w:t xml:space="preserve">e que não colidam com a execução do contrato, incluindo, entre outras e a título meramente exemplificativo, a informação prévia necessária, as circunstâncias de modo, tempo e lugar e os meios, de modo a salvaguardar que o serviço é prestado nos termos contratados, sem hiatos, falhas ou interrupções que pudessem ter sido previstas; </w:t>
      </w:r>
    </w:p>
    <w:p w14:paraId="2BEAAB85" w14:textId="1A434EF5" w:rsidR="00ED43C4" w:rsidRPr="004D2B23" w:rsidRDefault="00ED43C4" w:rsidP="00ED5B78">
      <w:pPr>
        <w:pStyle w:val="PargrafodaLista"/>
        <w:widowControl w:val="0"/>
        <w:numPr>
          <w:ilvl w:val="0"/>
          <w:numId w:val="57"/>
        </w:numPr>
        <w:tabs>
          <w:tab w:val="left" w:pos="0"/>
        </w:tabs>
        <w:autoSpaceDE w:val="0"/>
        <w:autoSpaceDN w:val="0"/>
        <w:spacing w:before="4" w:after="0" w:line="240" w:lineRule="auto"/>
        <w:ind w:right="141"/>
        <w:contextualSpacing w:val="0"/>
        <w:jc w:val="both"/>
        <w:rPr>
          <w:color w:val="000000" w:themeColor="text1"/>
        </w:rPr>
      </w:pPr>
      <w:r w:rsidRPr="004D2B23">
        <w:rPr>
          <w:color w:val="000000" w:themeColor="text1"/>
        </w:rPr>
        <w:t xml:space="preserve">Comunicar por escrito qualquer facto, situação ou vicissitude que ocorra durante a </w:t>
      </w:r>
      <w:r w:rsidR="00ED5B78" w:rsidRPr="004D2B23">
        <w:rPr>
          <w:color w:val="000000" w:themeColor="text1"/>
        </w:rPr>
        <w:t>execução do contrato a celebrar</w:t>
      </w:r>
      <w:r w:rsidRPr="004D2B23">
        <w:rPr>
          <w:color w:val="000000" w:themeColor="text1"/>
        </w:rPr>
        <w:t xml:space="preserve"> e que</w:t>
      </w:r>
      <w:r w:rsidR="00ED5B78" w:rsidRPr="004D2B23">
        <w:rPr>
          <w:color w:val="000000" w:themeColor="text1"/>
        </w:rPr>
        <w:t xml:space="preserve"> </w:t>
      </w:r>
      <w:r w:rsidRPr="004D2B23">
        <w:rPr>
          <w:color w:val="000000" w:themeColor="text1"/>
        </w:rPr>
        <w:t>altere a sua denominação social, os seus representantes legais, quadros ou funcionários com relevância para essa execução, a sua situação jurídica, bem</w:t>
      </w:r>
      <w:r w:rsidR="00ED5B78" w:rsidRPr="004D2B23">
        <w:rPr>
          <w:color w:val="000000" w:themeColor="text1"/>
        </w:rPr>
        <w:t xml:space="preserve"> como a sua situação comercial.</w:t>
      </w:r>
    </w:p>
    <w:p w14:paraId="21001FAD" w14:textId="77777777" w:rsidR="00ED43C4" w:rsidRPr="004D2B23" w:rsidRDefault="00ED43C4" w:rsidP="00ED5B78">
      <w:pPr>
        <w:pStyle w:val="PargrafodaLista"/>
        <w:widowControl w:val="0"/>
        <w:numPr>
          <w:ilvl w:val="0"/>
          <w:numId w:val="52"/>
        </w:numPr>
        <w:tabs>
          <w:tab w:val="left" w:pos="284"/>
        </w:tabs>
        <w:autoSpaceDE w:val="0"/>
        <w:autoSpaceDN w:val="0"/>
        <w:spacing w:before="240" w:after="0"/>
        <w:ind w:left="0" w:right="126" w:firstLine="0"/>
        <w:contextualSpacing w:val="0"/>
        <w:jc w:val="both"/>
        <w:rPr>
          <w:color w:val="000000" w:themeColor="text1"/>
        </w:rPr>
      </w:pPr>
      <w:r w:rsidRPr="004D2B23">
        <w:rPr>
          <w:color w:val="000000" w:themeColor="text1"/>
        </w:rPr>
        <w:t>A título acessório, o adjudicatário fica ainda obrigado, nomeadamente, a fornecer todos os meios humanos, materiais e informáticos que sejam necessários e adequados à execução do contrato, bem como ao estabelecimento do sistema de organização necessário à perfeita e completa execução dos referidos serviços.</w:t>
      </w:r>
    </w:p>
    <w:p w14:paraId="1CCBEE1E" w14:textId="77777777" w:rsidR="00ED43C4" w:rsidRPr="004D2B23" w:rsidRDefault="00ED43C4" w:rsidP="00ED43C4">
      <w:pPr>
        <w:pStyle w:val="Corpodetexto"/>
        <w:spacing w:before="7" w:line="276" w:lineRule="auto"/>
        <w:jc w:val="left"/>
        <w:rPr>
          <w:rFonts w:asciiTheme="minorHAnsi" w:hAnsiTheme="minorHAnsi"/>
          <w:color w:val="000000" w:themeColor="text1"/>
          <w:sz w:val="22"/>
          <w:szCs w:val="22"/>
        </w:rPr>
      </w:pPr>
    </w:p>
    <w:p w14:paraId="567AA633" w14:textId="77777777" w:rsidR="00ED43C4" w:rsidRPr="004D2B23" w:rsidRDefault="00ED43C4" w:rsidP="00ED43C4">
      <w:pPr>
        <w:pStyle w:val="Cabealho1"/>
        <w:spacing w:line="276" w:lineRule="auto"/>
        <w:ind w:left="1308"/>
        <w:rPr>
          <w:rFonts w:asciiTheme="minorHAnsi" w:hAnsiTheme="minorHAnsi"/>
          <w:color w:val="000000" w:themeColor="text1"/>
          <w:sz w:val="22"/>
          <w:szCs w:val="22"/>
        </w:rPr>
      </w:pPr>
      <w:r w:rsidRPr="004D2B23">
        <w:rPr>
          <w:rFonts w:asciiTheme="minorHAnsi" w:hAnsiTheme="minorHAnsi"/>
          <w:color w:val="000000" w:themeColor="text1"/>
          <w:sz w:val="22"/>
          <w:szCs w:val="22"/>
        </w:rPr>
        <w:t>Cláusula 7.ª</w:t>
      </w:r>
    </w:p>
    <w:p w14:paraId="3A46E04C" w14:textId="77777777" w:rsidR="00ED43C4" w:rsidRPr="004D2B23" w:rsidRDefault="00ED43C4" w:rsidP="00ED43C4">
      <w:pPr>
        <w:ind w:right="-39"/>
        <w:jc w:val="center"/>
        <w:rPr>
          <w:b/>
          <w:color w:val="000000" w:themeColor="text1"/>
        </w:rPr>
      </w:pPr>
      <w:r w:rsidRPr="004D2B23">
        <w:rPr>
          <w:b/>
          <w:color w:val="000000" w:themeColor="text1"/>
        </w:rPr>
        <w:t>Produtos a entregar</w:t>
      </w:r>
    </w:p>
    <w:p w14:paraId="4C17A16B" w14:textId="2D71067B" w:rsidR="00ED43C4" w:rsidRPr="004D2B23" w:rsidRDefault="00ED43C4" w:rsidP="00ED5B78">
      <w:pPr>
        <w:pStyle w:val="PargrafodaLista"/>
        <w:widowControl w:val="0"/>
        <w:numPr>
          <w:ilvl w:val="0"/>
          <w:numId w:val="54"/>
        </w:numPr>
        <w:tabs>
          <w:tab w:val="left" w:pos="284"/>
        </w:tabs>
        <w:autoSpaceDE w:val="0"/>
        <w:autoSpaceDN w:val="0"/>
        <w:spacing w:before="240" w:after="0"/>
        <w:ind w:left="284" w:right="126" w:hanging="284"/>
        <w:contextualSpacing w:val="0"/>
        <w:jc w:val="both"/>
        <w:rPr>
          <w:rFonts w:cs="Calibri"/>
          <w:iCs/>
          <w:noProof/>
          <w:snapToGrid w:val="0"/>
          <w:color w:val="000000" w:themeColor="text1"/>
          <w:lang w:eastAsia="pt-PT"/>
        </w:rPr>
      </w:pPr>
      <w:r w:rsidRPr="004D2B23">
        <w:rPr>
          <w:color w:val="000000" w:themeColor="text1"/>
        </w:rPr>
        <w:t xml:space="preserve">Sem prejuízo de outras obrigações resultantes da legislação aplicável, </w:t>
      </w:r>
      <w:r w:rsidRPr="004D2B23">
        <w:rPr>
          <w:rFonts w:eastAsia="Times New Roman" w:cs="Arial"/>
          <w:color w:val="000000" w:themeColor="text1"/>
          <w:lang w:eastAsia="pt-PT"/>
        </w:rPr>
        <w:t xml:space="preserve">devem ser entregues os seguintes produtos por parte </w:t>
      </w:r>
      <w:r w:rsidR="00ED5B78" w:rsidRPr="004D2B23">
        <w:rPr>
          <w:rFonts w:eastAsia="Times New Roman" w:cs="Arial"/>
          <w:color w:val="000000" w:themeColor="text1"/>
          <w:lang w:eastAsia="pt-PT"/>
        </w:rPr>
        <w:t>adjudicatário</w:t>
      </w:r>
      <w:r w:rsidRPr="004D2B23">
        <w:rPr>
          <w:rFonts w:eastAsia="Times New Roman" w:cs="Arial"/>
          <w:color w:val="000000" w:themeColor="text1"/>
          <w:lang w:eastAsia="pt-PT"/>
        </w:rPr>
        <w:t>:</w:t>
      </w:r>
      <w:r w:rsidRPr="004D2B23">
        <w:rPr>
          <w:rFonts w:cs="Calibri"/>
          <w:iCs/>
          <w:noProof/>
          <w:snapToGrid w:val="0"/>
          <w:color w:val="000000" w:themeColor="text1"/>
          <w:lang w:eastAsia="pt-PT"/>
        </w:rPr>
        <w:t xml:space="preserve"> [</w:t>
      </w:r>
      <w:r w:rsidRPr="004D2B23">
        <w:rPr>
          <w:rFonts w:cs="Calibri"/>
          <w:iCs/>
          <w:noProof/>
          <w:snapToGrid w:val="0"/>
          <w:color w:val="000000" w:themeColor="text1"/>
          <w:shd w:val="clear" w:color="auto" w:fill="D9D9D9" w:themeFill="background1" w:themeFillShade="D9"/>
          <w:lang w:eastAsia="pt-PT"/>
        </w:rPr>
        <w:t>identificar os entregáveis</w:t>
      </w:r>
      <w:r w:rsidRPr="004D2B23">
        <w:rPr>
          <w:rFonts w:cs="Calibri"/>
          <w:iCs/>
          <w:noProof/>
          <w:snapToGrid w:val="0"/>
          <w:color w:val="000000" w:themeColor="text1"/>
          <w:lang w:eastAsia="pt-PT"/>
        </w:rPr>
        <w:t>]</w:t>
      </w:r>
    </w:p>
    <w:p w14:paraId="41986F98" w14:textId="77777777" w:rsidR="00ED43C4" w:rsidRPr="004D2B23" w:rsidRDefault="00ED43C4" w:rsidP="00ED43C4">
      <w:pPr>
        <w:spacing w:after="120"/>
        <w:ind w:left="284"/>
        <w:contextualSpacing/>
        <w:jc w:val="both"/>
        <w:rPr>
          <w:rFonts w:eastAsia="Times New Roman" w:cs="Arial"/>
          <w:color w:val="000000" w:themeColor="text1"/>
          <w:lang w:eastAsia="pt-PT"/>
        </w:rPr>
      </w:pPr>
    </w:p>
    <w:p w14:paraId="0FFDFF60" w14:textId="77777777" w:rsidR="00ED43C4" w:rsidRPr="004D2B23" w:rsidRDefault="00ED43C4" w:rsidP="00ED43C4">
      <w:pPr>
        <w:spacing w:before="120"/>
        <w:ind w:left="1418" w:hanging="1058"/>
        <w:contextualSpacing/>
        <w:jc w:val="both"/>
        <w:rPr>
          <w:color w:val="000000" w:themeColor="text1"/>
        </w:rPr>
      </w:pPr>
      <w:r w:rsidRPr="004D2B23">
        <w:rPr>
          <w:b/>
          <w:color w:val="000000" w:themeColor="text1"/>
        </w:rPr>
        <w:t xml:space="preserve">Produto 1. </w:t>
      </w:r>
      <w:r w:rsidRPr="004D2B23">
        <w:rPr>
          <w:color w:val="000000" w:themeColor="text1"/>
        </w:rPr>
        <w:t xml:space="preserve">Proposta de …. </w:t>
      </w:r>
    </w:p>
    <w:p w14:paraId="1E3AC198" w14:textId="77777777" w:rsidR="00ED43C4" w:rsidRPr="004D2B23" w:rsidRDefault="00ED43C4" w:rsidP="00ED43C4">
      <w:pPr>
        <w:spacing w:before="120"/>
        <w:ind w:firstLine="360"/>
        <w:contextualSpacing/>
        <w:jc w:val="both"/>
        <w:rPr>
          <w:rFonts w:eastAsia="Times New Roman" w:cs="Arial"/>
          <w:b/>
          <w:color w:val="000000" w:themeColor="text1"/>
          <w:lang w:eastAsia="en-GB"/>
        </w:rPr>
      </w:pPr>
    </w:p>
    <w:p w14:paraId="5B2F0682" w14:textId="77777777" w:rsidR="00ED43C4" w:rsidRPr="004D2B23" w:rsidRDefault="00ED43C4" w:rsidP="00ED5B78">
      <w:pPr>
        <w:pStyle w:val="PargrafodaLista"/>
        <w:widowControl w:val="0"/>
        <w:numPr>
          <w:ilvl w:val="0"/>
          <w:numId w:val="54"/>
        </w:numPr>
        <w:autoSpaceDE w:val="0"/>
        <w:autoSpaceDN w:val="0"/>
        <w:spacing w:before="120" w:after="240"/>
        <w:jc w:val="both"/>
        <w:rPr>
          <w:rFonts w:eastAsia="Times New Roman" w:cs="Arial"/>
          <w:color w:val="000000" w:themeColor="text1"/>
          <w:lang w:eastAsia="pt-PT"/>
        </w:rPr>
      </w:pPr>
      <w:r w:rsidRPr="004D2B23">
        <w:rPr>
          <w:rFonts w:eastAsia="Times New Roman" w:cs="Arial"/>
          <w:color w:val="000000" w:themeColor="text1"/>
          <w:lang w:eastAsia="pt-PT"/>
        </w:rPr>
        <w:t>A entrega dos produtos deve respeitar o cronograma seguinte:   [</w:t>
      </w:r>
      <w:r w:rsidRPr="004D2B23">
        <w:rPr>
          <w:rFonts w:eastAsia="Times New Roman" w:cs="Arial"/>
          <w:color w:val="000000" w:themeColor="text1"/>
          <w:shd w:val="clear" w:color="auto" w:fill="D9D9D9" w:themeFill="background1" w:themeFillShade="D9"/>
          <w:lang w:eastAsia="pt-PT"/>
        </w:rPr>
        <w:t>inserir cronograma</w:t>
      </w:r>
      <w:r w:rsidRPr="004D2B23">
        <w:rPr>
          <w:rFonts w:eastAsia="Times New Roman" w:cs="Arial"/>
          <w:color w:val="000000" w:themeColor="text1"/>
          <w:lang w:eastAsia="pt-PT"/>
        </w:rPr>
        <w:t>]</w:t>
      </w:r>
    </w:p>
    <w:p w14:paraId="64126D88" w14:textId="77777777" w:rsidR="00ED5B78" w:rsidRPr="004D2B23" w:rsidRDefault="00ED5B78" w:rsidP="00ED5B78">
      <w:pPr>
        <w:pStyle w:val="PargrafodaLista"/>
        <w:widowControl w:val="0"/>
        <w:autoSpaceDE w:val="0"/>
        <w:autoSpaceDN w:val="0"/>
        <w:spacing w:before="120" w:after="240"/>
        <w:jc w:val="both"/>
        <w:rPr>
          <w:rFonts w:eastAsia="Times New Roman" w:cs="Arial"/>
          <w:color w:val="000000" w:themeColor="text1"/>
          <w:lang w:eastAsia="pt-PT"/>
        </w:rPr>
      </w:pPr>
    </w:p>
    <w:tbl>
      <w:tblPr>
        <w:tblStyle w:val="Tabelacomgrelha"/>
        <w:tblW w:w="0" w:type="auto"/>
        <w:tblInd w:w="108" w:type="dxa"/>
        <w:tblLook w:val="04A0" w:firstRow="1" w:lastRow="0" w:firstColumn="1" w:lastColumn="0" w:noHBand="0" w:noVBand="1"/>
      </w:tblPr>
      <w:tblGrid>
        <w:gridCol w:w="4572"/>
        <w:gridCol w:w="429"/>
        <w:gridCol w:w="429"/>
        <w:gridCol w:w="429"/>
        <w:gridCol w:w="429"/>
        <w:gridCol w:w="429"/>
        <w:gridCol w:w="429"/>
        <w:gridCol w:w="429"/>
        <w:gridCol w:w="429"/>
        <w:gridCol w:w="429"/>
        <w:gridCol w:w="520"/>
      </w:tblGrid>
      <w:tr w:rsidR="004D2B23" w:rsidRPr="004D2B23" w14:paraId="1A74DD0E" w14:textId="77777777" w:rsidTr="00ED43C4">
        <w:trPr>
          <w:trHeight w:val="315"/>
        </w:trPr>
        <w:tc>
          <w:tcPr>
            <w:tcW w:w="4720" w:type="dxa"/>
          </w:tcPr>
          <w:p w14:paraId="3619A0AA" w14:textId="77777777" w:rsidR="00ED43C4" w:rsidRPr="004D2B23" w:rsidRDefault="00ED43C4" w:rsidP="00ED43C4">
            <w:pPr>
              <w:pStyle w:val="PargrafodaLista"/>
              <w:ind w:left="0"/>
              <w:rPr>
                <w:color w:val="000000" w:themeColor="text1"/>
              </w:rPr>
            </w:pPr>
          </w:p>
        </w:tc>
        <w:tc>
          <w:tcPr>
            <w:tcW w:w="405" w:type="dxa"/>
          </w:tcPr>
          <w:p w14:paraId="103561C4" w14:textId="77777777" w:rsidR="00ED43C4" w:rsidRPr="004D2B23" w:rsidRDefault="00ED43C4" w:rsidP="00ED43C4">
            <w:pPr>
              <w:pStyle w:val="PargrafodaLista"/>
              <w:spacing w:before="120" w:line="276" w:lineRule="auto"/>
              <w:ind w:left="0"/>
              <w:jc w:val="right"/>
              <w:rPr>
                <w:color w:val="000000" w:themeColor="text1"/>
                <w:sz w:val="18"/>
                <w:szCs w:val="18"/>
              </w:rPr>
            </w:pPr>
            <w:r w:rsidRPr="004D2B23">
              <w:rPr>
                <w:color w:val="000000" w:themeColor="text1"/>
                <w:sz w:val="18"/>
                <w:szCs w:val="18"/>
              </w:rPr>
              <w:t>Q1</w:t>
            </w:r>
          </w:p>
        </w:tc>
        <w:tc>
          <w:tcPr>
            <w:tcW w:w="404" w:type="dxa"/>
          </w:tcPr>
          <w:p w14:paraId="6AF46508" w14:textId="77777777" w:rsidR="00ED43C4" w:rsidRPr="004D2B23" w:rsidRDefault="00ED43C4" w:rsidP="00ED43C4">
            <w:pPr>
              <w:pStyle w:val="PargrafodaLista"/>
              <w:spacing w:before="120" w:line="276" w:lineRule="auto"/>
              <w:ind w:left="0"/>
              <w:jc w:val="right"/>
              <w:rPr>
                <w:color w:val="000000" w:themeColor="text1"/>
              </w:rPr>
            </w:pPr>
            <w:r w:rsidRPr="004D2B23">
              <w:rPr>
                <w:color w:val="000000" w:themeColor="text1"/>
                <w:sz w:val="18"/>
                <w:szCs w:val="18"/>
              </w:rPr>
              <w:t>Q2</w:t>
            </w:r>
          </w:p>
        </w:tc>
        <w:tc>
          <w:tcPr>
            <w:tcW w:w="404" w:type="dxa"/>
          </w:tcPr>
          <w:p w14:paraId="3CD4D307" w14:textId="77777777" w:rsidR="00ED43C4" w:rsidRPr="004D2B23" w:rsidRDefault="00ED43C4" w:rsidP="00ED43C4">
            <w:pPr>
              <w:pStyle w:val="PargrafodaLista"/>
              <w:spacing w:before="120" w:line="276" w:lineRule="auto"/>
              <w:ind w:left="0"/>
              <w:jc w:val="right"/>
              <w:rPr>
                <w:color w:val="000000" w:themeColor="text1"/>
              </w:rPr>
            </w:pPr>
            <w:r w:rsidRPr="004D2B23">
              <w:rPr>
                <w:color w:val="000000" w:themeColor="text1"/>
                <w:sz w:val="18"/>
                <w:szCs w:val="18"/>
              </w:rPr>
              <w:t>Q3</w:t>
            </w:r>
          </w:p>
        </w:tc>
        <w:tc>
          <w:tcPr>
            <w:tcW w:w="404" w:type="dxa"/>
          </w:tcPr>
          <w:p w14:paraId="4BB07568" w14:textId="77777777" w:rsidR="00ED43C4" w:rsidRPr="004D2B23" w:rsidRDefault="00ED43C4" w:rsidP="00ED43C4">
            <w:pPr>
              <w:pStyle w:val="PargrafodaLista"/>
              <w:spacing w:before="120" w:line="276" w:lineRule="auto"/>
              <w:ind w:left="0"/>
              <w:jc w:val="right"/>
              <w:rPr>
                <w:color w:val="000000" w:themeColor="text1"/>
              </w:rPr>
            </w:pPr>
            <w:r w:rsidRPr="004D2B23">
              <w:rPr>
                <w:color w:val="000000" w:themeColor="text1"/>
                <w:sz w:val="18"/>
                <w:szCs w:val="18"/>
              </w:rPr>
              <w:t>Q4</w:t>
            </w:r>
          </w:p>
        </w:tc>
        <w:tc>
          <w:tcPr>
            <w:tcW w:w="404" w:type="dxa"/>
          </w:tcPr>
          <w:p w14:paraId="4B94E3A8" w14:textId="77777777" w:rsidR="00ED43C4" w:rsidRPr="004D2B23" w:rsidRDefault="00ED43C4" w:rsidP="00ED43C4">
            <w:pPr>
              <w:pStyle w:val="PargrafodaLista"/>
              <w:spacing w:before="120" w:line="276" w:lineRule="auto"/>
              <w:ind w:left="0"/>
              <w:jc w:val="right"/>
              <w:rPr>
                <w:color w:val="000000" w:themeColor="text1"/>
              </w:rPr>
            </w:pPr>
            <w:r w:rsidRPr="004D2B23">
              <w:rPr>
                <w:color w:val="000000" w:themeColor="text1"/>
                <w:sz w:val="18"/>
                <w:szCs w:val="18"/>
              </w:rPr>
              <w:t>Q5</w:t>
            </w:r>
          </w:p>
        </w:tc>
        <w:tc>
          <w:tcPr>
            <w:tcW w:w="404" w:type="dxa"/>
          </w:tcPr>
          <w:p w14:paraId="29EE8BCF" w14:textId="77777777" w:rsidR="00ED43C4" w:rsidRPr="004D2B23" w:rsidRDefault="00ED43C4" w:rsidP="00ED43C4">
            <w:pPr>
              <w:pStyle w:val="PargrafodaLista"/>
              <w:spacing w:before="120" w:line="276" w:lineRule="auto"/>
              <w:ind w:left="0"/>
              <w:jc w:val="right"/>
              <w:rPr>
                <w:color w:val="000000" w:themeColor="text1"/>
              </w:rPr>
            </w:pPr>
            <w:r w:rsidRPr="004D2B23">
              <w:rPr>
                <w:color w:val="000000" w:themeColor="text1"/>
                <w:sz w:val="18"/>
                <w:szCs w:val="18"/>
              </w:rPr>
              <w:t>Q6</w:t>
            </w:r>
          </w:p>
        </w:tc>
        <w:tc>
          <w:tcPr>
            <w:tcW w:w="404" w:type="dxa"/>
          </w:tcPr>
          <w:p w14:paraId="3F764DA1" w14:textId="77777777" w:rsidR="00ED43C4" w:rsidRPr="004D2B23" w:rsidRDefault="00ED43C4" w:rsidP="00ED43C4">
            <w:pPr>
              <w:pStyle w:val="PargrafodaLista"/>
              <w:spacing w:before="120" w:line="276" w:lineRule="auto"/>
              <w:ind w:left="0"/>
              <w:jc w:val="right"/>
              <w:rPr>
                <w:color w:val="000000" w:themeColor="text1"/>
              </w:rPr>
            </w:pPr>
            <w:r w:rsidRPr="004D2B23">
              <w:rPr>
                <w:color w:val="000000" w:themeColor="text1"/>
                <w:sz w:val="18"/>
                <w:szCs w:val="18"/>
              </w:rPr>
              <w:t>Q7</w:t>
            </w:r>
          </w:p>
        </w:tc>
        <w:tc>
          <w:tcPr>
            <w:tcW w:w="404" w:type="dxa"/>
          </w:tcPr>
          <w:p w14:paraId="388CF3A1" w14:textId="77777777" w:rsidR="00ED43C4" w:rsidRPr="004D2B23" w:rsidRDefault="00ED43C4" w:rsidP="00ED43C4">
            <w:pPr>
              <w:pStyle w:val="PargrafodaLista"/>
              <w:spacing w:before="120" w:line="276" w:lineRule="auto"/>
              <w:ind w:left="0"/>
              <w:jc w:val="right"/>
              <w:rPr>
                <w:color w:val="000000" w:themeColor="text1"/>
              </w:rPr>
            </w:pPr>
            <w:r w:rsidRPr="004D2B23">
              <w:rPr>
                <w:color w:val="000000" w:themeColor="text1"/>
                <w:sz w:val="18"/>
                <w:szCs w:val="18"/>
              </w:rPr>
              <w:t>Q8</w:t>
            </w:r>
          </w:p>
        </w:tc>
        <w:tc>
          <w:tcPr>
            <w:tcW w:w="415" w:type="dxa"/>
          </w:tcPr>
          <w:p w14:paraId="126B2EAC" w14:textId="77777777" w:rsidR="00ED43C4" w:rsidRPr="004D2B23" w:rsidRDefault="00ED43C4" w:rsidP="00ED43C4">
            <w:pPr>
              <w:pStyle w:val="PargrafodaLista"/>
              <w:spacing w:before="120" w:line="276" w:lineRule="auto"/>
              <w:ind w:left="0"/>
              <w:jc w:val="right"/>
              <w:rPr>
                <w:color w:val="000000" w:themeColor="text1"/>
              </w:rPr>
            </w:pPr>
            <w:r w:rsidRPr="004D2B23">
              <w:rPr>
                <w:color w:val="000000" w:themeColor="text1"/>
                <w:sz w:val="18"/>
                <w:szCs w:val="18"/>
              </w:rPr>
              <w:t>Q9</w:t>
            </w:r>
          </w:p>
        </w:tc>
        <w:tc>
          <w:tcPr>
            <w:tcW w:w="490" w:type="dxa"/>
          </w:tcPr>
          <w:p w14:paraId="34EA4564" w14:textId="77777777" w:rsidR="00ED43C4" w:rsidRPr="004D2B23" w:rsidRDefault="00ED43C4" w:rsidP="00ED43C4">
            <w:pPr>
              <w:pStyle w:val="PargrafodaLista"/>
              <w:spacing w:before="120" w:line="276" w:lineRule="auto"/>
              <w:ind w:left="0"/>
              <w:jc w:val="right"/>
              <w:rPr>
                <w:color w:val="000000" w:themeColor="text1"/>
                <w:sz w:val="18"/>
                <w:szCs w:val="18"/>
              </w:rPr>
            </w:pPr>
            <w:r w:rsidRPr="004D2B23">
              <w:rPr>
                <w:color w:val="000000" w:themeColor="text1"/>
                <w:sz w:val="18"/>
                <w:szCs w:val="18"/>
              </w:rPr>
              <w:t>Q10</w:t>
            </w:r>
          </w:p>
        </w:tc>
      </w:tr>
      <w:tr w:rsidR="00ED43C4" w:rsidRPr="004D2B23" w14:paraId="70921E12" w14:textId="77777777" w:rsidTr="00ED43C4">
        <w:tc>
          <w:tcPr>
            <w:tcW w:w="4720" w:type="dxa"/>
          </w:tcPr>
          <w:p w14:paraId="10511FC1" w14:textId="77777777" w:rsidR="00ED43C4" w:rsidRPr="004D2B23" w:rsidRDefault="00ED43C4" w:rsidP="00ED43C4">
            <w:pPr>
              <w:spacing w:before="120" w:line="276" w:lineRule="auto"/>
              <w:contextualSpacing/>
              <w:jc w:val="both"/>
              <w:rPr>
                <w:color w:val="000000" w:themeColor="text1"/>
                <w:sz w:val="20"/>
                <w:szCs w:val="20"/>
              </w:rPr>
            </w:pPr>
            <w:r w:rsidRPr="004D2B23">
              <w:rPr>
                <w:b/>
                <w:color w:val="000000" w:themeColor="text1"/>
                <w:sz w:val="20"/>
                <w:szCs w:val="20"/>
              </w:rPr>
              <w:t xml:space="preserve">Produto 1. </w:t>
            </w:r>
            <w:r w:rsidRPr="004D2B23">
              <w:rPr>
                <w:color w:val="000000" w:themeColor="text1"/>
                <w:sz w:val="20"/>
                <w:szCs w:val="20"/>
              </w:rPr>
              <w:t>Proposta de ….</w:t>
            </w:r>
          </w:p>
        </w:tc>
        <w:tc>
          <w:tcPr>
            <w:tcW w:w="405" w:type="dxa"/>
            <w:vAlign w:val="center"/>
          </w:tcPr>
          <w:p w14:paraId="133BF566" w14:textId="77777777" w:rsidR="00ED43C4" w:rsidRPr="004D2B23" w:rsidRDefault="00ED43C4" w:rsidP="00ED43C4">
            <w:pPr>
              <w:pStyle w:val="PargrafodaLista"/>
              <w:spacing w:before="120" w:line="276" w:lineRule="auto"/>
              <w:ind w:left="0"/>
              <w:jc w:val="center"/>
              <w:rPr>
                <w:color w:val="000000" w:themeColor="text1"/>
                <w:sz w:val="20"/>
                <w:szCs w:val="20"/>
              </w:rPr>
            </w:pPr>
            <w:r w:rsidRPr="004D2B23">
              <w:rPr>
                <w:color w:val="000000" w:themeColor="text1"/>
                <w:sz w:val="20"/>
                <w:szCs w:val="20"/>
              </w:rPr>
              <w:t>x</w:t>
            </w:r>
          </w:p>
        </w:tc>
        <w:tc>
          <w:tcPr>
            <w:tcW w:w="404" w:type="dxa"/>
            <w:vAlign w:val="center"/>
          </w:tcPr>
          <w:p w14:paraId="7E420C10" w14:textId="77777777" w:rsidR="00ED43C4" w:rsidRPr="004D2B23" w:rsidRDefault="00ED43C4" w:rsidP="00ED43C4">
            <w:pPr>
              <w:pStyle w:val="PargrafodaLista"/>
              <w:spacing w:before="120" w:line="276" w:lineRule="auto"/>
              <w:ind w:left="0"/>
              <w:jc w:val="center"/>
              <w:rPr>
                <w:color w:val="000000" w:themeColor="text1"/>
                <w:sz w:val="20"/>
                <w:szCs w:val="20"/>
              </w:rPr>
            </w:pPr>
          </w:p>
        </w:tc>
        <w:tc>
          <w:tcPr>
            <w:tcW w:w="404" w:type="dxa"/>
            <w:vAlign w:val="center"/>
          </w:tcPr>
          <w:p w14:paraId="46D5C2FD" w14:textId="77777777" w:rsidR="00ED43C4" w:rsidRPr="004D2B23" w:rsidRDefault="00ED43C4" w:rsidP="00ED43C4">
            <w:pPr>
              <w:pStyle w:val="PargrafodaLista"/>
              <w:spacing w:before="120" w:line="276" w:lineRule="auto"/>
              <w:ind w:left="0"/>
              <w:jc w:val="center"/>
              <w:rPr>
                <w:color w:val="000000" w:themeColor="text1"/>
                <w:sz w:val="20"/>
                <w:szCs w:val="20"/>
              </w:rPr>
            </w:pPr>
          </w:p>
        </w:tc>
        <w:tc>
          <w:tcPr>
            <w:tcW w:w="404" w:type="dxa"/>
            <w:vAlign w:val="center"/>
          </w:tcPr>
          <w:p w14:paraId="11A64372" w14:textId="77777777" w:rsidR="00ED43C4" w:rsidRPr="004D2B23" w:rsidRDefault="00ED43C4" w:rsidP="00ED43C4">
            <w:pPr>
              <w:pStyle w:val="PargrafodaLista"/>
              <w:spacing w:before="120" w:line="276" w:lineRule="auto"/>
              <w:ind w:left="0"/>
              <w:jc w:val="center"/>
              <w:rPr>
                <w:color w:val="000000" w:themeColor="text1"/>
                <w:sz w:val="20"/>
                <w:szCs w:val="20"/>
              </w:rPr>
            </w:pPr>
          </w:p>
        </w:tc>
        <w:tc>
          <w:tcPr>
            <w:tcW w:w="404" w:type="dxa"/>
            <w:vAlign w:val="center"/>
          </w:tcPr>
          <w:p w14:paraId="32763698" w14:textId="77777777" w:rsidR="00ED43C4" w:rsidRPr="004D2B23" w:rsidRDefault="00ED43C4" w:rsidP="00ED43C4">
            <w:pPr>
              <w:pStyle w:val="PargrafodaLista"/>
              <w:spacing w:before="120" w:line="276" w:lineRule="auto"/>
              <w:ind w:left="0"/>
              <w:jc w:val="center"/>
              <w:rPr>
                <w:color w:val="000000" w:themeColor="text1"/>
                <w:sz w:val="20"/>
                <w:szCs w:val="20"/>
              </w:rPr>
            </w:pPr>
          </w:p>
        </w:tc>
        <w:tc>
          <w:tcPr>
            <w:tcW w:w="404" w:type="dxa"/>
            <w:vAlign w:val="center"/>
          </w:tcPr>
          <w:p w14:paraId="7C193850" w14:textId="77777777" w:rsidR="00ED43C4" w:rsidRPr="004D2B23" w:rsidRDefault="00ED43C4" w:rsidP="00ED43C4">
            <w:pPr>
              <w:pStyle w:val="PargrafodaLista"/>
              <w:spacing w:before="120" w:line="276" w:lineRule="auto"/>
              <w:ind w:left="0"/>
              <w:jc w:val="center"/>
              <w:rPr>
                <w:color w:val="000000" w:themeColor="text1"/>
                <w:sz w:val="20"/>
                <w:szCs w:val="20"/>
              </w:rPr>
            </w:pPr>
          </w:p>
        </w:tc>
        <w:tc>
          <w:tcPr>
            <w:tcW w:w="404" w:type="dxa"/>
            <w:vAlign w:val="center"/>
          </w:tcPr>
          <w:p w14:paraId="6E923FC2" w14:textId="77777777" w:rsidR="00ED43C4" w:rsidRPr="004D2B23" w:rsidRDefault="00ED43C4" w:rsidP="00ED43C4">
            <w:pPr>
              <w:pStyle w:val="PargrafodaLista"/>
              <w:spacing w:before="120" w:line="276" w:lineRule="auto"/>
              <w:ind w:left="0"/>
              <w:jc w:val="center"/>
              <w:rPr>
                <w:color w:val="000000" w:themeColor="text1"/>
                <w:sz w:val="20"/>
                <w:szCs w:val="20"/>
              </w:rPr>
            </w:pPr>
          </w:p>
        </w:tc>
        <w:tc>
          <w:tcPr>
            <w:tcW w:w="404" w:type="dxa"/>
            <w:vAlign w:val="center"/>
          </w:tcPr>
          <w:p w14:paraId="7BA4E87D" w14:textId="77777777" w:rsidR="00ED43C4" w:rsidRPr="004D2B23" w:rsidRDefault="00ED43C4" w:rsidP="00ED43C4">
            <w:pPr>
              <w:pStyle w:val="PargrafodaLista"/>
              <w:spacing w:before="120" w:line="276" w:lineRule="auto"/>
              <w:ind w:left="0"/>
              <w:jc w:val="center"/>
              <w:rPr>
                <w:color w:val="000000" w:themeColor="text1"/>
                <w:sz w:val="20"/>
                <w:szCs w:val="20"/>
              </w:rPr>
            </w:pPr>
          </w:p>
        </w:tc>
        <w:tc>
          <w:tcPr>
            <w:tcW w:w="415" w:type="dxa"/>
            <w:vAlign w:val="center"/>
          </w:tcPr>
          <w:p w14:paraId="0077FCB9" w14:textId="77777777" w:rsidR="00ED43C4" w:rsidRPr="004D2B23" w:rsidRDefault="00ED43C4" w:rsidP="00ED43C4">
            <w:pPr>
              <w:pStyle w:val="PargrafodaLista"/>
              <w:spacing w:before="120" w:line="276" w:lineRule="auto"/>
              <w:ind w:left="0"/>
              <w:jc w:val="center"/>
              <w:rPr>
                <w:color w:val="000000" w:themeColor="text1"/>
                <w:sz w:val="20"/>
                <w:szCs w:val="20"/>
              </w:rPr>
            </w:pPr>
          </w:p>
        </w:tc>
        <w:tc>
          <w:tcPr>
            <w:tcW w:w="490" w:type="dxa"/>
            <w:vAlign w:val="center"/>
          </w:tcPr>
          <w:p w14:paraId="1626FBAF" w14:textId="77777777" w:rsidR="00ED43C4" w:rsidRPr="004D2B23" w:rsidRDefault="00ED43C4" w:rsidP="00ED43C4">
            <w:pPr>
              <w:pStyle w:val="PargrafodaLista"/>
              <w:spacing w:before="120" w:line="276" w:lineRule="auto"/>
              <w:ind w:left="0"/>
              <w:jc w:val="center"/>
              <w:rPr>
                <w:color w:val="000000" w:themeColor="text1"/>
                <w:sz w:val="20"/>
                <w:szCs w:val="20"/>
              </w:rPr>
            </w:pPr>
          </w:p>
        </w:tc>
      </w:tr>
    </w:tbl>
    <w:p w14:paraId="30989868" w14:textId="77777777" w:rsidR="00ED43C4" w:rsidRPr="004D2B23" w:rsidRDefault="00ED43C4" w:rsidP="00ED43C4">
      <w:pPr>
        <w:contextualSpacing/>
        <w:jc w:val="both"/>
        <w:rPr>
          <w:rFonts w:eastAsia="Times New Roman" w:cs="Arial"/>
          <w:color w:val="000000" w:themeColor="text1"/>
          <w:lang w:eastAsia="pt-PT"/>
        </w:rPr>
      </w:pPr>
    </w:p>
    <w:p w14:paraId="691B933D" w14:textId="77777777" w:rsidR="00ED43C4" w:rsidRPr="004D2B23" w:rsidRDefault="00ED43C4" w:rsidP="00ED43C4">
      <w:pPr>
        <w:pStyle w:val="Cabealho1"/>
        <w:spacing w:line="276" w:lineRule="auto"/>
        <w:ind w:left="1308"/>
        <w:rPr>
          <w:rFonts w:asciiTheme="minorHAnsi" w:hAnsiTheme="minorHAnsi"/>
          <w:color w:val="000000" w:themeColor="text1"/>
          <w:sz w:val="22"/>
          <w:szCs w:val="22"/>
        </w:rPr>
      </w:pPr>
      <w:r w:rsidRPr="004D2B23">
        <w:rPr>
          <w:rFonts w:asciiTheme="minorHAnsi" w:hAnsiTheme="minorHAnsi"/>
          <w:color w:val="000000" w:themeColor="text1"/>
          <w:sz w:val="22"/>
          <w:szCs w:val="22"/>
        </w:rPr>
        <w:t>Cláusula 8.ª</w:t>
      </w:r>
    </w:p>
    <w:p w14:paraId="61EC739C" w14:textId="77777777" w:rsidR="00ED43C4" w:rsidRPr="004D2B23" w:rsidRDefault="00ED43C4" w:rsidP="00ED43C4">
      <w:pPr>
        <w:pStyle w:val="Cabealho1"/>
        <w:spacing w:line="276" w:lineRule="auto"/>
        <w:ind w:left="1308"/>
        <w:rPr>
          <w:rFonts w:asciiTheme="minorHAnsi" w:hAnsiTheme="minorHAnsi"/>
          <w:color w:val="000000" w:themeColor="text1"/>
          <w:sz w:val="22"/>
          <w:szCs w:val="22"/>
        </w:rPr>
      </w:pPr>
      <w:r w:rsidRPr="004D2B23">
        <w:rPr>
          <w:rFonts w:asciiTheme="minorHAnsi" w:hAnsiTheme="minorHAnsi"/>
          <w:color w:val="000000" w:themeColor="text1"/>
          <w:sz w:val="22"/>
          <w:szCs w:val="22"/>
        </w:rPr>
        <w:t>Perfil</w:t>
      </w:r>
    </w:p>
    <w:p w14:paraId="471C0974" w14:textId="77777777" w:rsidR="00ED43C4" w:rsidRPr="004D2B23" w:rsidRDefault="00ED43C4" w:rsidP="00ED43C4">
      <w:pPr>
        <w:spacing w:before="120" w:after="240"/>
        <w:contextualSpacing/>
        <w:jc w:val="both"/>
        <w:rPr>
          <w:rFonts w:eastAsia="Times New Roman" w:cs="Arial"/>
          <w:color w:val="000000" w:themeColor="text1"/>
          <w:lang w:eastAsia="pt-PT"/>
        </w:rPr>
      </w:pPr>
      <w:r w:rsidRPr="004D2B23">
        <w:rPr>
          <w:rFonts w:eastAsia="Times New Roman" w:cs="Arial"/>
          <w:color w:val="000000" w:themeColor="text1"/>
          <w:lang w:eastAsia="pt-PT"/>
        </w:rPr>
        <w:t>Para a execução dos serviços objeto do presente Caderno de Encargos, exige-se o seguinte perfil:[</w:t>
      </w:r>
      <w:r w:rsidRPr="004D2B23">
        <w:rPr>
          <w:rFonts w:eastAsia="Times New Roman" w:cs="Arial"/>
          <w:color w:val="000000" w:themeColor="text1"/>
          <w:shd w:val="clear" w:color="auto" w:fill="D9D9D9" w:themeFill="background1" w:themeFillShade="D9"/>
          <w:lang w:eastAsia="pt-PT"/>
        </w:rPr>
        <w:t>inserir o perfil pretendido</w:t>
      </w:r>
      <w:r w:rsidRPr="004D2B23">
        <w:rPr>
          <w:rFonts w:eastAsia="Times New Roman" w:cs="Arial"/>
          <w:color w:val="000000" w:themeColor="text1"/>
          <w:lang w:eastAsia="pt-PT"/>
        </w:rPr>
        <w:t>]</w:t>
      </w:r>
    </w:p>
    <w:p w14:paraId="19A3828E" w14:textId="38356110" w:rsidR="00ED43C4" w:rsidRPr="004D2B23" w:rsidRDefault="00ED5B78" w:rsidP="00ED5B78">
      <w:pPr>
        <w:numPr>
          <w:ilvl w:val="0"/>
          <w:numId w:val="53"/>
        </w:numPr>
        <w:pBdr>
          <w:top w:val="nil"/>
          <w:left w:val="nil"/>
          <w:bottom w:val="nil"/>
          <w:right w:val="nil"/>
          <w:between w:val="nil"/>
          <w:bar w:val="nil"/>
        </w:pBdr>
        <w:spacing w:after="120"/>
        <w:contextualSpacing/>
        <w:jc w:val="both"/>
        <w:rPr>
          <w:rFonts w:eastAsia="Times New Roman" w:cs="Arial"/>
          <w:color w:val="000000" w:themeColor="text1"/>
          <w:shd w:val="clear" w:color="auto" w:fill="FFFFFF"/>
          <w:lang w:eastAsia="pt-PT"/>
        </w:rPr>
      </w:pPr>
      <w:r w:rsidRPr="004D2B23">
        <w:rPr>
          <w:rFonts w:eastAsia="Arial Unicode MS" w:cs="Arial Unicode MS"/>
          <w:color w:val="000000" w:themeColor="text1"/>
          <w:u w:color="000000"/>
          <w:bdr w:val="nil"/>
          <w:lang w:eastAsia="pt-PT"/>
        </w:rPr>
        <w:t xml:space="preserve">Formação académica em </w:t>
      </w:r>
      <w:r w:rsidRPr="004D2B23">
        <w:rPr>
          <w:rFonts w:eastAsia="Arial Unicode MS" w:cs="Arial Unicode MS"/>
          <w:color w:val="000000" w:themeColor="text1"/>
          <w:highlight w:val="lightGray"/>
          <w:u w:color="000000"/>
          <w:bdr w:val="nil"/>
          <w:lang w:eastAsia="pt-PT"/>
        </w:rPr>
        <w:t>[especificar, se aplicável]:</w:t>
      </w:r>
    </w:p>
    <w:p w14:paraId="1BD168CD" w14:textId="74B2A6F5" w:rsidR="00ED5B78" w:rsidRPr="004D2B23" w:rsidRDefault="00ED5B78" w:rsidP="00ED5B78">
      <w:pPr>
        <w:numPr>
          <w:ilvl w:val="0"/>
          <w:numId w:val="53"/>
        </w:numPr>
        <w:pBdr>
          <w:top w:val="nil"/>
          <w:left w:val="nil"/>
          <w:bottom w:val="nil"/>
          <w:right w:val="nil"/>
          <w:between w:val="nil"/>
          <w:bar w:val="nil"/>
        </w:pBdr>
        <w:spacing w:after="120"/>
        <w:contextualSpacing/>
        <w:jc w:val="both"/>
        <w:rPr>
          <w:rFonts w:eastAsia="Times New Roman" w:cs="Arial"/>
          <w:color w:val="000000" w:themeColor="text1"/>
          <w:highlight w:val="lightGray"/>
          <w:shd w:val="clear" w:color="auto" w:fill="FFFFFF"/>
          <w:lang w:eastAsia="pt-PT"/>
        </w:rPr>
      </w:pPr>
      <w:r w:rsidRPr="004D2B23">
        <w:rPr>
          <w:rFonts w:eastAsia="Arial Unicode MS" w:cs="Arial Unicode MS"/>
          <w:color w:val="000000" w:themeColor="text1"/>
          <w:highlight w:val="lightGray"/>
          <w:u w:color="000000"/>
          <w:bdr w:val="nil"/>
          <w:lang w:eastAsia="pt-PT"/>
        </w:rPr>
        <w:t>[outros]</w:t>
      </w:r>
    </w:p>
    <w:p w14:paraId="30D44C24" w14:textId="77777777" w:rsidR="00ED43C4" w:rsidRPr="004D2B23" w:rsidRDefault="00ED43C4" w:rsidP="00ED43C4">
      <w:pPr>
        <w:pBdr>
          <w:top w:val="nil"/>
          <w:left w:val="nil"/>
          <w:bottom w:val="nil"/>
          <w:right w:val="nil"/>
          <w:between w:val="nil"/>
          <w:bar w:val="nil"/>
        </w:pBdr>
        <w:spacing w:after="120"/>
        <w:ind w:left="644"/>
        <w:contextualSpacing/>
        <w:jc w:val="both"/>
        <w:rPr>
          <w:rFonts w:eastAsia="Times New Roman" w:cs="Arial"/>
          <w:color w:val="000000" w:themeColor="text1"/>
          <w:shd w:val="clear" w:color="auto" w:fill="FFFFFF"/>
          <w:lang w:eastAsia="pt-PT"/>
        </w:rPr>
      </w:pPr>
    </w:p>
    <w:p w14:paraId="5B79D0A7" w14:textId="77777777" w:rsidR="00ED43C4" w:rsidRPr="004D2B23" w:rsidRDefault="00ED43C4" w:rsidP="00ED43C4">
      <w:pPr>
        <w:pStyle w:val="Cabealho1"/>
        <w:spacing w:line="276" w:lineRule="auto"/>
        <w:ind w:left="1308"/>
        <w:rPr>
          <w:rFonts w:asciiTheme="minorHAnsi" w:hAnsiTheme="minorHAnsi"/>
          <w:color w:val="000000" w:themeColor="text1"/>
          <w:sz w:val="22"/>
          <w:szCs w:val="22"/>
        </w:rPr>
      </w:pPr>
      <w:r w:rsidRPr="004D2B23">
        <w:rPr>
          <w:rFonts w:asciiTheme="minorHAnsi" w:hAnsiTheme="minorHAnsi"/>
          <w:color w:val="000000" w:themeColor="text1"/>
          <w:sz w:val="22"/>
          <w:szCs w:val="22"/>
        </w:rPr>
        <w:t>Cláusula 9.ª</w:t>
      </w:r>
    </w:p>
    <w:p w14:paraId="6B466CC2" w14:textId="77777777" w:rsidR="00ED43C4" w:rsidRPr="004D2B23" w:rsidRDefault="00ED43C4" w:rsidP="00ED5B78">
      <w:pPr>
        <w:spacing w:before="43"/>
        <w:ind w:right="9"/>
        <w:jc w:val="center"/>
        <w:rPr>
          <w:b/>
          <w:color w:val="000000" w:themeColor="text1"/>
        </w:rPr>
      </w:pPr>
      <w:r w:rsidRPr="004D2B23">
        <w:rPr>
          <w:b/>
          <w:color w:val="000000" w:themeColor="text1"/>
        </w:rPr>
        <w:t>Conformidade e garantia técnica</w:t>
      </w:r>
    </w:p>
    <w:p w14:paraId="07C7435E" w14:textId="096587CC" w:rsidR="00ED43C4" w:rsidRPr="004D2B23" w:rsidRDefault="00ED43C4" w:rsidP="00ED5B78">
      <w:pPr>
        <w:pStyle w:val="PargrafodaLista"/>
        <w:widowControl w:val="0"/>
        <w:numPr>
          <w:ilvl w:val="0"/>
          <w:numId w:val="55"/>
        </w:numPr>
        <w:tabs>
          <w:tab w:val="left" w:pos="0"/>
        </w:tabs>
        <w:autoSpaceDE w:val="0"/>
        <w:autoSpaceDN w:val="0"/>
        <w:spacing w:before="4" w:after="0" w:line="240" w:lineRule="auto"/>
        <w:ind w:right="141"/>
        <w:contextualSpacing w:val="0"/>
        <w:jc w:val="both"/>
        <w:rPr>
          <w:color w:val="000000" w:themeColor="text1"/>
        </w:rPr>
      </w:pPr>
      <w:r w:rsidRPr="004D2B23">
        <w:rPr>
          <w:color w:val="000000" w:themeColor="text1"/>
        </w:rPr>
        <w:t xml:space="preserve">O </w:t>
      </w:r>
      <w:r w:rsidR="00ED5B78" w:rsidRPr="004D2B23">
        <w:rPr>
          <w:color w:val="000000" w:themeColor="text1"/>
        </w:rPr>
        <w:t>adjudicatário</w:t>
      </w:r>
      <w:r w:rsidRPr="004D2B23">
        <w:rPr>
          <w:color w:val="000000" w:themeColor="text1"/>
        </w:rPr>
        <w:t xml:space="preserve"> obriga-se a prestar os serviços objeto do contrato, com as características, especificações e requisitos técnicos previstos no Caderno de Encargos e proposta apresentada.</w:t>
      </w:r>
    </w:p>
    <w:p w14:paraId="02702E6A" w14:textId="09D8B5E3" w:rsidR="00ED43C4" w:rsidRPr="004D2B23" w:rsidRDefault="00ED43C4" w:rsidP="00ED5B78">
      <w:pPr>
        <w:pStyle w:val="PargrafodaLista"/>
        <w:widowControl w:val="0"/>
        <w:numPr>
          <w:ilvl w:val="0"/>
          <w:numId w:val="55"/>
        </w:numPr>
        <w:tabs>
          <w:tab w:val="left" w:pos="0"/>
        </w:tabs>
        <w:autoSpaceDE w:val="0"/>
        <w:autoSpaceDN w:val="0"/>
        <w:spacing w:before="4" w:after="0" w:line="240" w:lineRule="auto"/>
        <w:ind w:right="141"/>
        <w:contextualSpacing w:val="0"/>
        <w:jc w:val="both"/>
        <w:rPr>
          <w:color w:val="000000" w:themeColor="text1"/>
        </w:rPr>
      </w:pPr>
      <w:r w:rsidRPr="004D2B23">
        <w:rPr>
          <w:color w:val="000000" w:themeColor="text1"/>
        </w:rPr>
        <w:t xml:space="preserve">O </w:t>
      </w:r>
      <w:r w:rsidR="00ED5B78" w:rsidRPr="004D2B23">
        <w:rPr>
          <w:color w:val="000000" w:themeColor="text1"/>
        </w:rPr>
        <w:t>adjudicatário</w:t>
      </w:r>
      <w:r w:rsidRPr="004D2B23">
        <w:rPr>
          <w:color w:val="000000" w:themeColor="text1"/>
        </w:rPr>
        <w:t xml:space="preserve"> é responsável perante a entidade contratante por qualquer defeito ou discrepância </w:t>
      </w:r>
      <w:r w:rsidR="00ED5B78" w:rsidRPr="004D2B23">
        <w:rPr>
          <w:color w:val="000000" w:themeColor="text1"/>
        </w:rPr>
        <w:t>do</w:t>
      </w:r>
      <w:r w:rsidRPr="004D2B23">
        <w:rPr>
          <w:color w:val="000000" w:themeColor="text1"/>
        </w:rPr>
        <w:t xml:space="preserve"> objeto do contrato, existente no momento em que </w:t>
      </w:r>
      <w:r w:rsidR="00ED5B78" w:rsidRPr="004D2B23">
        <w:rPr>
          <w:color w:val="000000" w:themeColor="text1"/>
        </w:rPr>
        <w:t>seja prestado</w:t>
      </w:r>
      <w:r w:rsidRPr="004D2B23">
        <w:rPr>
          <w:color w:val="000000" w:themeColor="text1"/>
        </w:rPr>
        <w:t>.</w:t>
      </w:r>
    </w:p>
    <w:p w14:paraId="24B15401" w14:textId="77777777" w:rsidR="00ED43C4" w:rsidRPr="004D2B23" w:rsidRDefault="00ED43C4" w:rsidP="00ED43C4">
      <w:pPr>
        <w:pStyle w:val="Corpodetexto"/>
        <w:spacing w:before="10" w:line="276" w:lineRule="auto"/>
        <w:jc w:val="left"/>
        <w:rPr>
          <w:rFonts w:asciiTheme="minorHAnsi" w:hAnsiTheme="minorHAnsi"/>
          <w:color w:val="000000" w:themeColor="text1"/>
          <w:sz w:val="22"/>
          <w:szCs w:val="22"/>
        </w:rPr>
      </w:pPr>
    </w:p>
    <w:p w14:paraId="41F06662" w14:textId="77777777" w:rsidR="00ED43C4" w:rsidRPr="004D2B23" w:rsidRDefault="00ED43C4" w:rsidP="00ED5B78">
      <w:pPr>
        <w:pStyle w:val="Cabealho1"/>
        <w:spacing w:line="276" w:lineRule="auto"/>
        <w:ind w:left="1308"/>
        <w:rPr>
          <w:rFonts w:asciiTheme="minorHAnsi" w:hAnsiTheme="minorHAnsi"/>
          <w:color w:val="000000" w:themeColor="text1"/>
          <w:sz w:val="22"/>
          <w:szCs w:val="22"/>
        </w:rPr>
      </w:pPr>
      <w:r w:rsidRPr="004D2B23">
        <w:rPr>
          <w:rFonts w:asciiTheme="minorHAnsi" w:hAnsiTheme="minorHAnsi"/>
          <w:color w:val="000000" w:themeColor="text1"/>
          <w:sz w:val="22"/>
          <w:szCs w:val="22"/>
        </w:rPr>
        <w:t>Cláusula 10.ª</w:t>
      </w:r>
    </w:p>
    <w:p w14:paraId="3E949B0A" w14:textId="77777777" w:rsidR="00ED43C4" w:rsidRPr="004D2B23" w:rsidRDefault="00ED43C4" w:rsidP="00ED43C4">
      <w:pPr>
        <w:spacing w:before="43"/>
        <w:ind w:right="9"/>
        <w:jc w:val="center"/>
        <w:rPr>
          <w:b/>
          <w:color w:val="000000" w:themeColor="text1"/>
        </w:rPr>
      </w:pPr>
      <w:r w:rsidRPr="004D2B23">
        <w:rPr>
          <w:b/>
          <w:color w:val="000000" w:themeColor="text1"/>
        </w:rPr>
        <w:t>Encargos com marcas, patentes ou direitos de propriedade intelectual ou industrial</w:t>
      </w:r>
    </w:p>
    <w:p w14:paraId="660C9583" w14:textId="332B50F4" w:rsidR="00ED43C4" w:rsidRPr="004D2B23" w:rsidRDefault="00ED43C4" w:rsidP="00ED43C4">
      <w:pPr>
        <w:tabs>
          <w:tab w:val="left" w:pos="8750"/>
          <w:tab w:val="left" w:pos="8789"/>
        </w:tabs>
        <w:spacing w:before="43"/>
        <w:ind w:right="9"/>
        <w:jc w:val="both"/>
        <w:rPr>
          <w:color w:val="000000" w:themeColor="text1"/>
        </w:rPr>
      </w:pPr>
      <w:r w:rsidRPr="004D2B23">
        <w:rPr>
          <w:color w:val="000000" w:themeColor="text1"/>
        </w:rPr>
        <w:t xml:space="preserve">São da responsabilidade do </w:t>
      </w:r>
      <w:r w:rsidR="00ED5B78" w:rsidRPr="004D2B23">
        <w:rPr>
          <w:color w:val="000000" w:themeColor="text1"/>
        </w:rPr>
        <w:t>adjudicatário</w:t>
      </w:r>
      <w:r w:rsidRPr="004D2B23">
        <w:rPr>
          <w:color w:val="000000" w:themeColor="text1"/>
        </w:rPr>
        <w:t xml:space="preserve"> os encargos decorrentes da utilização de marcas, patentes ou licenças registadas bem como direitos de propriedade intelectual ou industrial.</w:t>
      </w:r>
    </w:p>
    <w:p w14:paraId="0BD0BC5A" w14:textId="77777777" w:rsidR="00ED43C4" w:rsidRPr="004D2B23" w:rsidRDefault="00ED43C4" w:rsidP="00ED43C4">
      <w:pPr>
        <w:pStyle w:val="Corpodetexto"/>
        <w:tabs>
          <w:tab w:val="left" w:pos="4820"/>
        </w:tabs>
        <w:spacing w:before="8" w:line="276" w:lineRule="auto"/>
        <w:jc w:val="left"/>
        <w:rPr>
          <w:rFonts w:asciiTheme="minorHAnsi" w:hAnsiTheme="minorHAnsi"/>
          <w:color w:val="000000" w:themeColor="text1"/>
          <w:sz w:val="22"/>
          <w:szCs w:val="22"/>
        </w:rPr>
      </w:pPr>
    </w:p>
    <w:p w14:paraId="61D6828A" w14:textId="77777777" w:rsidR="00ED43C4" w:rsidRPr="004D2B23" w:rsidRDefault="00ED43C4" w:rsidP="00ED5B78">
      <w:pPr>
        <w:pStyle w:val="Cabealho1"/>
        <w:spacing w:line="276" w:lineRule="auto"/>
        <w:ind w:left="1308"/>
        <w:rPr>
          <w:rFonts w:asciiTheme="minorHAnsi" w:hAnsiTheme="minorHAnsi"/>
          <w:color w:val="000000" w:themeColor="text1"/>
          <w:sz w:val="22"/>
          <w:szCs w:val="22"/>
        </w:rPr>
      </w:pPr>
      <w:r w:rsidRPr="004D2B23">
        <w:rPr>
          <w:rFonts w:asciiTheme="minorHAnsi" w:hAnsiTheme="minorHAnsi"/>
          <w:color w:val="000000" w:themeColor="text1"/>
          <w:sz w:val="22"/>
          <w:szCs w:val="22"/>
        </w:rPr>
        <w:t>Cláusula 11.ª</w:t>
      </w:r>
    </w:p>
    <w:p w14:paraId="7D5ACAA9" w14:textId="77777777" w:rsidR="00ED43C4" w:rsidRPr="004D2B23" w:rsidRDefault="00ED43C4" w:rsidP="00ED43C4">
      <w:pPr>
        <w:ind w:right="-39"/>
        <w:jc w:val="center"/>
        <w:rPr>
          <w:b/>
          <w:color w:val="000000" w:themeColor="text1"/>
        </w:rPr>
      </w:pPr>
      <w:r w:rsidRPr="004D2B23">
        <w:rPr>
          <w:b/>
          <w:color w:val="000000" w:themeColor="text1"/>
        </w:rPr>
        <w:t>Direitos de</w:t>
      </w:r>
      <w:r w:rsidRPr="004D2B23">
        <w:rPr>
          <w:b/>
          <w:color w:val="000000" w:themeColor="text1"/>
          <w:spacing w:val="-9"/>
        </w:rPr>
        <w:t xml:space="preserve"> </w:t>
      </w:r>
      <w:r w:rsidRPr="004D2B23">
        <w:rPr>
          <w:b/>
          <w:color w:val="000000" w:themeColor="text1"/>
        </w:rPr>
        <w:t>Propriedade</w:t>
      </w:r>
    </w:p>
    <w:p w14:paraId="1F1DB021" w14:textId="77777777" w:rsidR="00ED43C4" w:rsidRPr="004D2B23" w:rsidRDefault="00ED43C4" w:rsidP="00ED5B78">
      <w:pPr>
        <w:pStyle w:val="PargrafodaLista"/>
        <w:widowControl w:val="0"/>
        <w:numPr>
          <w:ilvl w:val="0"/>
          <w:numId w:val="50"/>
        </w:numPr>
        <w:tabs>
          <w:tab w:val="left" w:pos="404"/>
        </w:tabs>
        <w:autoSpaceDE w:val="0"/>
        <w:autoSpaceDN w:val="0"/>
        <w:spacing w:after="0"/>
        <w:ind w:right="117"/>
        <w:contextualSpacing w:val="0"/>
        <w:jc w:val="both"/>
        <w:rPr>
          <w:color w:val="000000" w:themeColor="text1"/>
        </w:rPr>
      </w:pPr>
      <w:r w:rsidRPr="004D2B23">
        <w:rPr>
          <w:color w:val="000000" w:themeColor="text1"/>
        </w:rPr>
        <w:t>Todos os produtos executados no âmbito da presente prestação de serviços constituem propriedade da entidade contratante, não podendo o prestador de serviços divulgá-los ou transcrevê-los, parcial ou</w:t>
      </w:r>
      <w:r w:rsidRPr="004D2B23">
        <w:rPr>
          <w:color w:val="000000" w:themeColor="text1"/>
          <w:spacing w:val="-4"/>
        </w:rPr>
        <w:t xml:space="preserve"> </w:t>
      </w:r>
      <w:r w:rsidRPr="004D2B23">
        <w:rPr>
          <w:color w:val="000000" w:themeColor="text1"/>
        </w:rPr>
        <w:t>totalmente.</w:t>
      </w:r>
    </w:p>
    <w:p w14:paraId="50FAA9B2" w14:textId="77777777" w:rsidR="00ED43C4" w:rsidRPr="004D2B23" w:rsidRDefault="00ED43C4" w:rsidP="00ED5B78">
      <w:pPr>
        <w:pStyle w:val="PargrafodaLista"/>
        <w:widowControl w:val="0"/>
        <w:numPr>
          <w:ilvl w:val="0"/>
          <w:numId w:val="50"/>
        </w:numPr>
        <w:tabs>
          <w:tab w:val="left" w:pos="404"/>
        </w:tabs>
        <w:autoSpaceDE w:val="0"/>
        <w:autoSpaceDN w:val="0"/>
        <w:spacing w:after="0"/>
        <w:ind w:hanging="285"/>
        <w:contextualSpacing w:val="0"/>
        <w:jc w:val="both"/>
        <w:rPr>
          <w:color w:val="000000" w:themeColor="text1"/>
        </w:rPr>
      </w:pPr>
      <w:r w:rsidRPr="004D2B23">
        <w:rPr>
          <w:color w:val="000000" w:themeColor="text1"/>
        </w:rPr>
        <w:t>À entidade contratante pertencem, ainda, eventuais direitos patrimoniais de</w:t>
      </w:r>
      <w:r w:rsidRPr="004D2B23">
        <w:rPr>
          <w:color w:val="000000" w:themeColor="text1"/>
          <w:spacing w:val="-21"/>
        </w:rPr>
        <w:t xml:space="preserve"> </w:t>
      </w:r>
      <w:r w:rsidRPr="004D2B23">
        <w:rPr>
          <w:color w:val="000000" w:themeColor="text1"/>
        </w:rPr>
        <w:t>autor.</w:t>
      </w:r>
    </w:p>
    <w:p w14:paraId="3B4CE4FC" w14:textId="77777777" w:rsidR="00ED43C4" w:rsidRPr="004D2B23" w:rsidRDefault="00ED43C4" w:rsidP="00ED43C4">
      <w:pPr>
        <w:pStyle w:val="Corpodetexto"/>
        <w:spacing w:line="276" w:lineRule="auto"/>
        <w:jc w:val="left"/>
        <w:rPr>
          <w:rFonts w:asciiTheme="minorHAnsi" w:hAnsiTheme="minorHAnsi"/>
          <w:color w:val="000000" w:themeColor="text1"/>
          <w:sz w:val="22"/>
          <w:szCs w:val="22"/>
        </w:rPr>
      </w:pPr>
    </w:p>
    <w:p w14:paraId="0FF970CA" w14:textId="77777777" w:rsidR="00ED43C4" w:rsidRPr="004D2B23" w:rsidRDefault="00ED43C4" w:rsidP="00ED5B78">
      <w:pPr>
        <w:pStyle w:val="Cabealho1"/>
        <w:spacing w:line="276" w:lineRule="auto"/>
        <w:ind w:left="1308"/>
        <w:rPr>
          <w:rFonts w:asciiTheme="minorHAnsi" w:hAnsiTheme="minorHAnsi"/>
          <w:color w:val="000000" w:themeColor="text1"/>
          <w:sz w:val="22"/>
          <w:szCs w:val="22"/>
        </w:rPr>
      </w:pPr>
      <w:r w:rsidRPr="004D2B23">
        <w:rPr>
          <w:rFonts w:asciiTheme="minorHAnsi" w:hAnsiTheme="minorHAnsi"/>
          <w:color w:val="000000" w:themeColor="text1"/>
          <w:sz w:val="22"/>
          <w:szCs w:val="22"/>
        </w:rPr>
        <w:t>Cláusula 12.ª</w:t>
      </w:r>
    </w:p>
    <w:p w14:paraId="6F68B5AB" w14:textId="77777777" w:rsidR="00ED43C4" w:rsidRPr="004D2B23" w:rsidRDefault="00ED43C4" w:rsidP="00ED43C4">
      <w:pPr>
        <w:pStyle w:val="Cabealho1"/>
        <w:spacing w:line="276" w:lineRule="auto"/>
        <w:ind w:left="3686" w:right="3639" w:firstLine="40"/>
        <w:rPr>
          <w:rFonts w:asciiTheme="minorHAnsi" w:hAnsiTheme="minorHAnsi"/>
          <w:color w:val="000000" w:themeColor="text1"/>
          <w:sz w:val="22"/>
          <w:szCs w:val="22"/>
        </w:rPr>
      </w:pPr>
      <w:r w:rsidRPr="004D2B23">
        <w:rPr>
          <w:rFonts w:asciiTheme="minorHAnsi" w:hAnsiTheme="minorHAnsi"/>
          <w:color w:val="000000" w:themeColor="text1"/>
          <w:sz w:val="22"/>
          <w:szCs w:val="22"/>
        </w:rPr>
        <w:t>Dever de sigilo</w:t>
      </w:r>
    </w:p>
    <w:p w14:paraId="1F0E5B7B" w14:textId="48E9E9A0" w:rsidR="00ED43C4" w:rsidRPr="004D2B23" w:rsidRDefault="00ED43C4" w:rsidP="00ED5B78">
      <w:pPr>
        <w:pStyle w:val="PargrafodaLista"/>
        <w:widowControl w:val="0"/>
        <w:numPr>
          <w:ilvl w:val="0"/>
          <w:numId w:val="49"/>
        </w:numPr>
        <w:tabs>
          <w:tab w:val="left" w:pos="404"/>
        </w:tabs>
        <w:autoSpaceDE w:val="0"/>
        <w:autoSpaceDN w:val="0"/>
        <w:spacing w:after="0"/>
        <w:ind w:right="116"/>
        <w:contextualSpacing w:val="0"/>
        <w:jc w:val="both"/>
        <w:rPr>
          <w:color w:val="000000" w:themeColor="text1"/>
        </w:rPr>
      </w:pPr>
      <w:r w:rsidRPr="004D2B23">
        <w:rPr>
          <w:color w:val="000000" w:themeColor="text1"/>
        </w:rPr>
        <w:t xml:space="preserve">O </w:t>
      </w:r>
      <w:r w:rsidR="00ED5B78" w:rsidRPr="004D2B23">
        <w:rPr>
          <w:color w:val="000000" w:themeColor="text1"/>
        </w:rPr>
        <w:t>adjudicatário</w:t>
      </w:r>
      <w:r w:rsidRPr="004D2B23">
        <w:rPr>
          <w:color w:val="000000" w:themeColor="text1"/>
        </w:rPr>
        <w:t xml:space="preserve"> deve guardar sigilo sobre a informação e documentação, técnica ou não técnica, comercial ou outra da entidade contratante de que venha a ter conhecimento ao abrigo do </w:t>
      </w:r>
      <w:r w:rsidRPr="004D2B23">
        <w:rPr>
          <w:color w:val="000000" w:themeColor="text1"/>
        </w:rPr>
        <w:lastRenderedPageBreak/>
        <w:t>presente procedimento, ou relacionado com a execução do</w:t>
      </w:r>
      <w:r w:rsidRPr="004D2B23">
        <w:rPr>
          <w:color w:val="000000" w:themeColor="text1"/>
          <w:spacing w:val="-5"/>
        </w:rPr>
        <w:t xml:space="preserve"> </w:t>
      </w:r>
      <w:r w:rsidRPr="004D2B23">
        <w:rPr>
          <w:color w:val="000000" w:themeColor="text1"/>
        </w:rPr>
        <w:t>contrato.</w:t>
      </w:r>
    </w:p>
    <w:p w14:paraId="04D848FE" w14:textId="77777777" w:rsidR="00ED43C4" w:rsidRPr="004D2B23" w:rsidRDefault="00ED43C4" w:rsidP="00ED5B78">
      <w:pPr>
        <w:pStyle w:val="PargrafodaLista"/>
        <w:widowControl w:val="0"/>
        <w:numPr>
          <w:ilvl w:val="0"/>
          <w:numId w:val="49"/>
        </w:numPr>
        <w:tabs>
          <w:tab w:val="left" w:pos="404"/>
        </w:tabs>
        <w:autoSpaceDE w:val="0"/>
        <w:autoSpaceDN w:val="0"/>
        <w:spacing w:after="0"/>
        <w:ind w:right="123"/>
        <w:contextualSpacing w:val="0"/>
        <w:jc w:val="both"/>
        <w:rPr>
          <w:color w:val="000000" w:themeColor="text1"/>
        </w:rPr>
      </w:pPr>
      <w:r w:rsidRPr="004D2B23">
        <w:rPr>
          <w:color w:val="000000" w:themeColor="text1"/>
        </w:rPr>
        <w:t>A informação e documentação cobertas pelo dever de sigilo não podem ser transmitidas a terceiros, nem objeto de qualquer uso ou modo de aproveitamento que não o destinado direta e exclusivamente à execução do</w:t>
      </w:r>
      <w:r w:rsidRPr="004D2B23">
        <w:rPr>
          <w:color w:val="000000" w:themeColor="text1"/>
          <w:spacing w:val="-15"/>
        </w:rPr>
        <w:t xml:space="preserve"> </w:t>
      </w:r>
      <w:r w:rsidRPr="004D2B23">
        <w:rPr>
          <w:color w:val="000000" w:themeColor="text1"/>
        </w:rPr>
        <w:t>contrato.</w:t>
      </w:r>
    </w:p>
    <w:p w14:paraId="7874DA70" w14:textId="2C7D4039" w:rsidR="00ED43C4" w:rsidRPr="004D2B23" w:rsidRDefault="00ED43C4" w:rsidP="00ED5B78">
      <w:pPr>
        <w:pStyle w:val="PargrafodaLista"/>
        <w:widowControl w:val="0"/>
        <w:numPr>
          <w:ilvl w:val="0"/>
          <w:numId w:val="49"/>
        </w:numPr>
        <w:tabs>
          <w:tab w:val="left" w:pos="404"/>
        </w:tabs>
        <w:autoSpaceDE w:val="0"/>
        <w:autoSpaceDN w:val="0"/>
        <w:spacing w:before="51" w:after="0"/>
        <w:ind w:right="125"/>
        <w:contextualSpacing w:val="0"/>
        <w:jc w:val="both"/>
        <w:rPr>
          <w:color w:val="000000" w:themeColor="text1"/>
        </w:rPr>
      </w:pPr>
      <w:r w:rsidRPr="004D2B23">
        <w:rPr>
          <w:color w:val="000000" w:themeColor="text1"/>
        </w:rPr>
        <w:t xml:space="preserve">O </w:t>
      </w:r>
      <w:r w:rsidR="00ED5B78" w:rsidRPr="004D2B23">
        <w:rPr>
          <w:color w:val="000000" w:themeColor="text1"/>
        </w:rPr>
        <w:t>adjudicatário</w:t>
      </w:r>
      <w:r w:rsidRPr="004D2B23">
        <w:rPr>
          <w:color w:val="000000" w:themeColor="text1"/>
        </w:rPr>
        <w:t xml:space="preserve"> deverá garantir que terceiros que prestem contributos na execução da prestação de serviços objeto do contrato respeitem igualmente o dever de</w:t>
      </w:r>
      <w:r w:rsidRPr="004D2B23">
        <w:rPr>
          <w:color w:val="000000" w:themeColor="text1"/>
          <w:spacing w:val="-6"/>
        </w:rPr>
        <w:t xml:space="preserve"> </w:t>
      </w:r>
      <w:r w:rsidRPr="004D2B23">
        <w:rPr>
          <w:color w:val="000000" w:themeColor="text1"/>
        </w:rPr>
        <w:t>confidencialidade.</w:t>
      </w:r>
    </w:p>
    <w:p w14:paraId="35ECF44C" w14:textId="57FECEFB" w:rsidR="00ED43C4" w:rsidRPr="004D2B23" w:rsidRDefault="00ED43C4" w:rsidP="00ED5B78">
      <w:pPr>
        <w:pStyle w:val="PargrafodaLista"/>
        <w:widowControl w:val="0"/>
        <w:numPr>
          <w:ilvl w:val="0"/>
          <w:numId w:val="49"/>
        </w:numPr>
        <w:tabs>
          <w:tab w:val="left" w:pos="404"/>
        </w:tabs>
        <w:autoSpaceDE w:val="0"/>
        <w:autoSpaceDN w:val="0"/>
        <w:spacing w:before="48" w:after="0"/>
        <w:ind w:right="119"/>
        <w:contextualSpacing w:val="0"/>
        <w:jc w:val="both"/>
        <w:rPr>
          <w:color w:val="000000" w:themeColor="text1"/>
        </w:rPr>
      </w:pPr>
      <w:r w:rsidRPr="004D2B23">
        <w:rPr>
          <w:color w:val="000000" w:themeColor="text1"/>
        </w:rPr>
        <w:t xml:space="preserve">O </w:t>
      </w:r>
      <w:r w:rsidR="00ED5B78" w:rsidRPr="004D2B23">
        <w:rPr>
          <w:color w:val="000000" w:themeColor="text1"/>
        </w:rPr>
        <w:t>adjudicatário</w:t>
      </w:r>
      <w:r w:rsidRPr="004D2B23">
        <w:rPr>
          <w:color w:val="000000" w:themeColor="text1"/>
        </w:rPr>
        <w:t xml:space="preserve"> compromete-se a não usar, divulgar ou ceder a qualquer título, em Portugal ou no estrangeiro, a informação divulgada </w:t>
      </w:r>
      <w:r w:rsidR="00ED5B78" w:rsidRPr="004D2B23">
        <w:rPr>
          <w:color w:val="000000" w:themeColor="text1"/>
        </w:rPr>
        <w:t>pela entidade adjudicante</w:t>
      </w:r>
      <w:r w:rsidRPr="004D2B23">
        <w:rPr>
          <w:color w:val="000000" w:themeColor="text1"/>
        </w:rPr>
        <w:t xml:space="preserve"> para qualquer outra finalidade distinta da estipulada no presente Caderno de Encargos. </w:t>
      </w:r>
    </w:p>
    <w:p w14:paraId="5E0A5761" w14:textId="77777777" w:rsidR="00ED43C4" w:rsidRPr="004D2B23" w:rsidRDefault="00ED43C4" w:rsidP="00ED43C4">
      <w:pPr>
        <w:pStyle w:val="Corpodetexto"/>
        <w:spacing w:before="7" w:line="276" w:lineRule="auto"/>
        <w:jc w:val="left"/>
        <w:rPr>
          <w:rFonts w:asciiTheme="minorHAnsi" w:hAnsiTheme="minorHAnsi"/>
          <w:color w:val="000000" w:themeColor="text1"/>
          <w:sz w:val="22"/>
          <w:szCs w:val="22"/>
        </w:rPr>
      </w:pPr>
    </w:p>
    <w:p w14:paraId="4DC71A1A" w14:textId="77777777" w:rsidR="00ED43C4" w:rsidRPr="004D2B23" w:rsidRDefault="00ED43C4" w:rsidP="00ED5B78">
      <w:pPr>
        <w:pStyle w:val="Cabealho1"/>
        <w:spacing w:line="276" w:lineRule="auto"/>
        <w:ind w:left="1308"/>
        <w:rPr>
          <w:rFonts w:asciiTheme="minorHAnsi" w:hAnsiTheme="minorHAnsi"/>
          <w:color w:val="000000" w:themeColor="text1"/>
          <w:sz w:val="22"/>
          <w:szCs w:val="22"/>
        </w:rPr>
      </w:pPr>
      <w:r w:rsidRPr="004D2B23">
        <w:rPr>
          <w:rFonts w:asciiTheme="minorHAnsi" w:hAnsiTheme="minorHAnsi"/>
          <w:color w:val="000000" w:themeColor="text1"/>
          <w:sz w:val="22"/>
          <w:szCs w:val="22"/>
        </w:rPr>
        <w:t>Cláusula 13.ª</w:t>
      </w:r>
    </w:p>
    <w:p w14:paraId="6A412691" w14:textId="77777777" w:rsidR="00ED43C4" w:rsidRPr="004D2B23" w:rsidRDefault="00ED43C4" w:rsidP="00ED43C4">
      <w:pPr>
        <w:pStyle w:val="Corpodetexto"/>
        <w:spacing w:before="7" w:line="276" w:lineRule="auto"/>
        <w:jc w:val="center"/>
        <w:rPr>
          <w:rFonts w:asciiTheme="minorHAnsi" w:hAnsiTheme="minorHAnsi"/>
          <w:b/>
          <w:color w:val="000000" w:themeColor="text1"/>
          <w:sz w:val="22"/>
          <w:szCs w:val="22"/>
        </w:rPr>
      </w:pPr>
      <w:r w:rsidRPr="004D2B23">
        <w:rPr>
          <w:rFonts w:asciiTheme="minorHAnsi" w:hAnsiTheme="minorHAnsi"/>
          <w:b/>
          <w:color w:val="000000" w:themeColor="text1"/>
          <w:sz w:val="22"/>
          <w:szCs w:val="22"/>
        </w:rPr>
        <w:t>Proteção de Dados</w:t>
      </w:r>
    </w:p>
    <w:p w14:paraId="607181AF" w14:textId="0650B43A" w:rsidR="00ED43C4" w:rsidRPr="004D2B23" w:rsidRDefault="00ED43C4" w:rsidP="004A6940">
      <w:pPr>
        <w:tabs>
          <w:tab w:val="left" w:pos="404"/>
        </w:tabs>
        <w:spacing w:before="48"/>
        <w:ind w:right="119"/>
        <w:jc w:val="both"/>
        <w:rPr>
          <w:color w:val="000000" w:themeColor="text1"/>
        </w:rPr>
      </w:pPr>
      <w:r w:rsidRPr="004D2B23">
        <w:rPr>
          <w:color w:val="000000" w:themeColor="text1"/>
        </w:rPr>
        <w:t xml:space="preserve">Os dados pessoais transmitidos pelo </w:t>
      </w:r>
      <w:r w:rsidR="004A6940" w:rsidRPr="004D2B23">
        <w:rPr>
          <w:color w:val="000000" w:themeColor="text1"/>
        </w:rPr>
        <w:t>adjudicatário</w:t>
      </w:r>
      <w:r w:rsidRPr="004D2B23">
        <w:rPr>
          <w:color w:val="000000" w:themeColor="text1"/>
        </w:rPr>
        <w:t xml:space="preserve"> à entidade contratante ao abrigo do vínculo contratual, serão tratados em estrita observância das r</w:t>
      </w:r>
      <w:r w:rsidR="004A6940" w:rsidRPr="004D2B23">
        <w:rPr>
          <w:color w:val="000000" w:themeColor="text1"/>
        </w:rPr>
        <w:t xml:space="preserve">egras e normas estabelecidas </w:t>
      </w:r>
      <w:r w:rsidRPr="004D2B23">
        <w:rPr>
          <w:color w:val="000000" w:themeColor="text1"/>
        </w:rPr>
        <w:t>no Regulamento (EU) 2016/679.</w:t>
      </w:r>
    </w:p>
    <w:p w14:paraId="7D88FDD2" w14:textId="77777777" w:rsidR="00ED43C4" w:rsidRPr="004D2B23" w:rsidRDefault="00ED43C4" w:rsidP="00ED43C4">
      <w:pPr>
        <w:pStyle w:val="Corpodetexto"/>
        <w:ind w:left="119" w:right="123"/>
        <w:rPr>
          <w:rFonts w:asciiTheme="minorHAnsi" w:hAnsiTheme="minorHAnsi"/>
          <w:color w:val="000000" w:themeColor="text1"/>
          <w:sz w:val="22"/>
          <w:szCs w:val="22"/>
        </w:rPr>
      </w:pPr>
    </w:p>
    <w:p w14:paraId="0B7E6D09" w14:textId="77777777" w:rsidR="00ED43C4" w:rsidRPr="004D2B23" w:rsidRDefault="00ED43C4" w:rsidP="00ED43C4">
      <w:pPr>
        <w:pStyle w:val="Corpodetexto"/>
        <w:spacing w:before="11" w:line="276" w:lineRule="auto"/>
        <w:jc w:val="left"/>
        <w:rPr>
          <w:rFonts w:asciiTheme="minorHAnsi" w:hAnsiTheme="minorHAnsi"/>
          <w:color w:val="000000" w:themeColor="text1"/>
          <w:sz w:val="22"/>
          <w:szCs w:val="22"/>
        </w:rPr>
      </w:pPr>
    </w:p>
    <w:p w14:paraId="0C299C9C" w14:textId="77777777" w:rsidR="00ED43C4" w:rsidRPr="004D2B23" w:rsidRDefault="00ED43C4" w:rsidP="004A6940">
      <w:pPr>
        <w:pStyle w:val="Cabealho1"/>
        <w:spacing w:line="276" w:lineRule="auto"/>
        <w:ind w:left="1308"/>
        <w:rPr>
          <w:rFonts w:asciiTheme="minorHAnsi" w:hAnsiTheme="minorHAnsi"/>
          <w:color w:val="000000" w:themeColor="text1"/>
          <w:sz w:val="22"/>
          <w:szCs w:val="22"/>
        </w:rPr>
      </w:pPr>
      <w:r w:rsidRPr="004D2B23">
        <w:rPr>
          <w:rFonts w:asciiTheme="minorHAnsi" w:hAnsiTheme="minorHAnsi"/>
          <w:color w:val="000000" w:themeColor="text1"/>
          <w:sz w:val="22"/>
          <w:szCs w:val="22"/>
        </w:rPr>
        <w:t>Cláusula 14.ª</w:t>
      </w:r>
    </w:p>
    <w:p w14:paraId="3369B1D6" w14:textId="77777777" w:rsidR="00ED43C4" w:rsidRPr="004D2B23" w:rsidRDefault="00ED43C4" w:rsidP="00ED43C4">
      <w:pPr>
        <w:pStyle w:val="Corpodetexto"/>
        <w:spacing w:before="9" w:line="276" w:lineRule="auto"/>
        <w:jc w:val="center"/>
        <w:rPr>
          <w:rFonts w:asciiTheme="minorHAnsi" w:hAnsiTheme="minorHAnsi"/>
          <w:b/>
          <w:color w:val="000000" w:themeColor="text1"/>
          <w:sz w:val="22"/>
          <w:szCs w:val="22"/>
        </w:rPr>
      </w:pPr>
      <w:r w:rsidRPr="004D2B23">
        <w:rPr>
          <w:rFonts w:asciiTheme="minorHAnsi" w:hAnsiTheme="minorHAnsi"/>
          <w:b/>
          <w:color w:val="000000" w:themeColor="text1"/>
          <w:sz w:val="22"/>
          <w:szCs w:val="22"/>
        </w:rPr>
        <w:t>Preço contratual</w:t>
      </w:r>
    </w:p>
    <w:p w14:paraId="1B9A5859" w14:textId="77777777" w:rsidR="004A6940" w:rsidRPr="004D2B23" w:rsidRDefault="00ED43C4" w:rsidP="00ED5B78">
      <w:pPr>
        <w:pStyle w:val="PargrafodaLista"/>
        <w:widowControl w:val="0"/>
        <w:numPr>
          <w:ilvl w:val="0"/>
          <w:numId w:val="48"/>
        </w:numPr>
        <w:tabs>
          <w:tab w:val="left" w:pos="404"/>
        </w:tabs>
        <w:autoSpaceDE w:val="0"/>
        <w:autoSpaceDN w:val="0"/>
        <w:spacing w:before="48" w:after="0"/>
        <w:ind w:right="119"/>
        <w:contextualSpacing w:val="0"/>
        <w:jc w:val="both"/>
        <w:rPr>
          <w:color w:val="000000" w:themeColor="text1"/>
        </w:rPr>
      </w:pPr>
      <w:r w:rsidRPr="004D2B23">
        <w:rPr>
          <w:color w:val="000000" w:themeColor="text1"/>
        </w:rPr>
        <w:t xml:space="preserve">Pela aquisição dos serviços objeto do contrato, bem como pelo cumprimento das demais obrigações constantes do presente Caderno de Encargos, a entidade contratante deve pagar ao </w:t>
      </w:r>
      <w:r w:rsidR="004A6940" w:rsidRPr="004D2B23">
        <w:rPr>
          <w:color w:val="000000" w:themeColor="text1"/>
        </w:rPr>
        <w:t>adjudicatário</w:t>
      </w:r>
      <w:r w:rsidRPr="004D2B23">
        <w:rPr>
          <w:color w:val="000000" w:themeColor="text1"/>
        </w:rPr>
        <w:t xml:space="preserve"> o preço constante da proposta adjudicada, que </w:t>
      </w:r>
      <w:r w:rsidR="004A6940" w:rsidRPr="004D2B23">
        <w:rPr>
          <w:color w:val="000000" w:themeColor="text1"/>
        </w:rPr>
        <w:t xml:space="preserve">não poderá ultrapassar </w:t>
      </w:r>
    </w:p>
    <w:p w14:paraId="78D83C2D" w14:textId="061AE31B" w:rsidR="00ED43C4" w:rsidRPr="004D2B23" w:rsidRDefault="00ED43C4" w:rsidP="004A6940">
      <w:pPr>
        <w:pStyle w:val="PargrafodaLista"/>
        <w:widowControl w:val="0"/>
        <w:tabs>
          <w:tab w:val="left" w:pos="404"/>
        </w:tabs>
        <w:autoSpaceDE w:val="0"/>
        <w:autoSpaceDN w:val="0"/>
        <w:spacing w:before="48" w:after="0"/>
        <w:ind w:left="403" w:right="119"/>
        <w:contextualSpacing w:val="0"/>
        <w:jc w:val="both"/>
        <w:rPr>
          <w:color w:val="000000" w:themeColor="text1"/>
        </w:rPr>
      </w:pPr>
      <w:r w:rsidRPr="004D2B23">
        <w:rPr>
          <w:color w:val="000000" w:themeColor="text1"/>
        </w:rPr>
        <w:t xml:space="preserve"> </w:t>
      </w:r>
      <w:r w:rsidRPr="004D2B23">
        <w:rPr>
          <w:rFonts w:ascii="Calibri" w:eastAsia="Times New Roman" w:hAnsi="Calibri" w:cs="Times New Roman"/>
          <w:color w:val="000000" w:themeColor="text1"/>
          <w:shd w:val="clear" w:color="auto" w:fill="D9D9D9" w:themeFill="background1" w:themeFillShade="D9"/>
          <w:lang w:eastAsia="pt-PT" w:bidi="pt-PT"/>
        </w:rPr>
        <w:t>……EUR</w:t>
      </w:r>
      <w:r w:rsidRPr="004D2B23">
        <w:rPr>
          <w:rFonts w:ascii="Calibri" w:eastAsia="Times New Roman" w:hAnsi="Calibri" w:cs="Times New Roman"/>
          <w:color w:val="000000" w:themeColor="text1"/>
          <w:lang w:eastAsia="pt-PT" w:bidi="pt-PT"/>
        </w:rPr>
        <w:t xml:space="preserve"> [</w:t>
      </w:r>
      <w:r w:rsidRPr="004D2B23">
        <w:rPr>
          <w:rFonts w:ascii="Calibri" w:eastAsia="Times New Roman" w:hAnsi="Calibri" w:cs="Times New Roman"/>
          <w:color w:val="000000" w:themeColor="text1"/>
          <w:shd w:val="clear" w:color="auto" w:fill="D9D9D9" w:themeFill="background1" w:themeFillShade="D9"/>
          <w:lang w:eastAsia="pt-PT" w:bidi="pt-PT"/>
        </w:rPr>
        <w:t>valor numérico</w:t>
      </w:r>
      <w:r w:rsidRPr="004D2B23">
        <w:rPr>
          <w:rFonts w:ascii="Calibri" w:eastAsia="Times New Roman" w:hAnsi="Calibri" w:cs="Times New Roman"/>
          <w:color w:val="000000" w:themeColor="text1"/>
          <w:lang w:eastAsia="pt-PT" w:bidi="pt-PT"/>
        </w:rPr>
        <w:t xml:space="preserve"> e </w:t>
      </w:r>
      <w:r w:rsidRPr="004D2B23">
        <w:rPr>
          <w:rFonts w:ascii="Calibri" w:eastAsia="Times New Roman" w:hAnsi="Calibri" w:cs="Times New Roman"/>
          <w:color w:val="000000" w:themeColor="text1"/>
          <w:shd w:val="clear" w:color="auto" w:fill="D9D9D9" w:themeFill="background1" w:themeFillShade="D9"/>
          <w:lang w:eastAsia="pt-PT" w:bidi="pt-PT"/>
        </w:rPr>
        <w:t>valor por extenso em Euros</w:t>
      </w:r>
      <w:r w:rsidR="00A32120" w:rsidRPr="004D2B23">
        <w:rPr>
          <w:rFonts w:ascii="Calibri" w:eastAsia="Times New Roman" w:hAnsi="Calibri" w:cs="Times New Roman"/>
          <w:color w:val="000000" w:themeColor="text1"/>
          <w:lang w:eastAsia="pt-PT" w:bidi="pt-PT"/>
        </w:rPr>
        <w:t xml:space="preserve">], </w:t>
      </w:r>
      <w:r w:rsidRPr="004D2B23">
        <w:rPr>
          <w:color w:val="000000" w:themeColor="text1"/>
        </w:rPr>
        <w:t>a que acresce o Imposto sobre o Valor Acrescentado (IVA) à taxa legal em</w:t>
      </w:r>
      <w:r w:rsidRPr="004D2B23">
        <w:rPr>
          <w:color w:val="000000" w:themeColor="text1"/>
          <w:spacing w:val="-30"/>
        </w:rPr>
        <w:t xml:space="preserve"> </w:t>
      </w:r>
      <w:r w:rsidRPr="004D2B23">
        <w:rPr>
          <w:color w:val="000000" w:themeColor="text1"/>
        </w:rPr>
        <w:t>vigor.</w:t>
      </w:r>
    </w:p>
    <w:p w14:paraId="1A897799" w14:textId="77777777" w:rsidR="00ED43C4" w:rsidRPr="004D2B23" w:rsidRDefault="00ED43C4" w:rsidP="00ED5B78">
      <w:pPr>
        <w:pStyle w:val="PargrafodaLista"/>
        <w:widowControl w:val="0"/>
        <w:numPr>
          <w:ilvl w:val="0"/>
          <w:numId w:val="48"/>
        </w:numPr>
        <w:tabs>
          <w:tab w:val="left" w:pos="404"/>
        </w:tabs>
        <w:autoSpaceDE w:val="0"/>
        <w:autoSpaceDN w:val="0"/>
        <w:spacing w:after="0"/>
        <w:ind w:right="119"/>
        <w:contextualSpacing w:val="0"/>
        <w:jc w:val="both"/>
        <w:rPr>
          <w:color w:val="000000" w:themeColor="text1"/>
        </w:rPr>
      </w:pPr>
      <w:r w:rsidRPr="004D2B23">
        <w:rPr>
          <w:color w:val="000000" w:themeColor="text1"/>
        </w:rPr>
        <w:t>O valor previsto no número anterior inclui todas as despesas necessárias à realização da prestação de serviços, designadamente despesas com seguros, viagens, alojamento, alimentação e outros impostos, que não o IVA, que sejam devidos, nada mais havendo a pagar por parte da entidade contratante.</w:t>
      </w:r>
    </w:p>
    <w:p w14:paraId="26BDD59E" w14:textId="77777777" w:rsidR="00ED43C4" w:rsidRPr="004D2B23" w:rsidRDefault="00ED43C4" w:rsidP="00ED43C4">
      <w:pPr>
        <w:pStyle w:val="Corpodetexto"/>
        <w:spacing w:before="6" w:line="276" w:lineRule="auto"/>
        <w:jc w:val="left"/>
        <w:rPr>
          <w:rFonts w:asciiTheme="minorHAnsi" w:hAnsiTheme="minorHAnsi"/>
          <w:color w:val="000000" w:themeColor="text1"/>
          <w:sz w:val="22"/>
          <w:szCs w:val="22"/>
        </w:rPr>
      </w:pPr>
    </w:p>
    <w:p w14:paraId="5BB8C83E" w14:textId="77777777" w:rsidR="00ED43C4" w:rsidRPr="004D2B23" w:rsidRDefault="00ED43C4" w:rsidP="00A32120">
      <w:pPr>
        <w:pStyle w:val="Cabealho1"/>
        <w:spacing w:line="276" w:lineRule="auto"/>
        <w:ind w:left="1308"/>
        <w:rPr>
          <w:rFonts w:asciiTheme="minorHAnsi" w:hAnsiTheme="minorHAnsi"/>
          <w:color w:val="000000" w:themeColor="text1"/>
          <w:sz w:val="22"/>
          <w:szCs w:val="22"/>
        </w:rPr>
      </w:pPr>
      <w:r w:rsidRPr="004D2B23">
        <w:rPr>
          <w:rFonts w:asciiTheme="minorHAnsi" w:hAnsiTheme="minorHAnsi"/>
          <w:color w:val="000000" w:themeColor="text1"/>
          <w:sz w:val="22"/>
          <w:szCs w:val="22"/>
        </w:rPr>
        <w:t>Cláusula 15.ª</w:t>
      </w:r>
    </w:p>
    <w:p w14:paraId="5AE6D50E" w14:textId="77777777" w:rsidR="00ED43C4" w:rsidRPr="004D2B23" w:rsidRDefault="00ED43C4" w:rsidP="00ED43C4">
      <w:pPr>
        <w:pStyle w:val="Corpodetexto"/>
        <w:spacing w:before="6" w:line="276" w:lineRule="auto"/>
        <w:jc w:val="center"/>
        <w:rPr>
          <w:rFonts w:asciiTheme="minorHAnsi" w:hAnsiTheme="minorHAnsi"/>
          <w:b/>
          <w:color w:val="000000" w:themeColor="text1"/>
          <w:sz w:val="22"/>
          <w:szCs w:val="22"/>
        </w:rPr>
      </w:pPr>
      <w:r w:rsidRPr="004D2B23">
        <w:rPr>
          <w:rFonts w:asciiTheme="minorHAnsi" w:hAnsiTheme="minorHAnsi"/>
          <w:b/>
          <w:color w:val="000000" w:themeColor="text1"/>
          <w:sz w:val="22"/>
          <w:szCs w:val="22"/>
        </w:rPr>
        <w:t>Condições de pagamento</w:t>
      </w:r>
    </w:p>
    <w:p w14:paraId="64884E74" w14:textId="77777777" w:rsidR="00ED43C4" w:rsidRPr="004D2B23" w:rsidRDefault="00ED43C4" w:rsidP="00ED5B78">
      <w:pPr>
        <w:pStyle w:val="PargrafodaLista"/>
        <w:widowControl w:val="0"/>
        <w:numPr>
          <w:ilvl w:val="0"/>
          <w:numId w:val="47"/>
        </w:numPr>
        <w:tabs>
          <w:tab w:val="left" w:pos="404"/>
        </w:tabs>
        <w:autoSpaceDE w:val="0"/>
        <w:autoSpaceDN w:val="0"/>
        <w:spacing w:after="0"/>
        <w:ind w:hanging="285"/>
        <w:contextualSpacing w:val="0"/>
        <w:jc w:val="both"/>
        <w:rPr>
          <w:color w:val="000000" w:themeColor="text1"/>
        </w:rPr>
      </w:pPr>
      <w:r w:rsidRPr="004D2B23">
        <w:rPr>
          <w:color w:val="000000" w:themeColor="text1"/>
        </w:rPr>
        <w:t>Nenhum pagamento poderá ser efetuado antes de o contrato ser</w:t>
      </w:r>
      <w:r w:rsidRPr="004D2B23">
        <w:rPr>
          <w:color w:val="000000" w:themeColor="text1"/>
          <w:spacing w:val="-28"/>
        </w:rPr>
        <w:t xml:space="preserve"> </w:t>
      </w:r>
      <w:r w:rsidRPr="004D2B23">
        <w:rPr>
          <w:color w:val="000000" w:themeColor="text1"/>
        </w:rPr>
        <w:t>celebrado.</w:t>
      </w:r>
    </w:p>
    <w:p w14:paraId="5C36A635" w14:textId="77777777" w:rsidR="00ED43C4" w:rsidRPr="004D2B23" w:rsidRDefault="00ED43C4" w:rsidP="00ED5B78">
      <w:pPr>
        <w:pStyle w:val="PargrafodaLista"/>
        <w:widowControl w:val="0"/>
        <w:numPr>
          <w:ilvl w:val="0"/>
          <w:numId w:val="47"/>
        </w:numPr>
        <w:tabs>
          <w:tab w:val="left" w:pos="404"/>
        </w:tabs>
        <w:autoSpaceDE w:val="0"/>
        <w:autoSpaceDN w:val="0"/>
        <w:spacing w:before="43" w:after="0"/>
        <w:ind w:hanging="285"/>
        <w:contextualSpacing w:val="0"/>
        <w:jc w:val="both"/>
        <w:rPr>
          <w:color w:val="000000" w:themeColor="text1"/>
        </w:rPr>
      </w:pPr>
      <w:r w:rsidRPr="004D2B23">
        <w:rPr>
          <w:color w:val="000000" w:themeColor="text1"/>
        </w:rPr>
        <w:t xml:space="preserve">O pagamento </w:t>
      </w:r>
      <w:r w:rsidRPr="004D2B23">
        <w:rPr>
          <w:rFonts w:eastAsia="Times New Roman" w:cs="Calibri"/>
          <w:snapToGrid w:val="0"/>
          <w:color w:val="000000" w:themeColor="text1"/>
          <w:lang w:eastAsia="en-GB"/>
        </w:rPr>
        <w:t>do preço será feito mensalmente e mediante apresentação dos produtos.</w:t>
      </w:r>
    </w:p>
    <w:p w14:paraId="25FC286E" w14:textId="13DFDBB7" w:rsidR="00ED43C4" w:rsidRPr="004D2B23" w:rsidRDefault="00ED43C4" w:rsidP="00ED5B78">
      <w:pPr>
        <w:pStyle w:val="PargrafodaLista"/>
        <w:widowControl w:val="0"/>
        <w:numPr>
          <w:ilvl w:val="0"/>
          <w:numId w:val="47"/>
        </w:numPr>
        <w:tabs>
          <w:tab w:val="left" w:pos="404"/>
        </w:tabs>
        <w:autoSpaceDE w:val="0"/>
        <w:autoSpaceDN w:val="0"/>
        <w:spacing w:before="51" w:after="0"/>
        <w:ind w:right="118"/>
        <w:contextualSpacing w:val="0"/>
        <w:jc w:val="both"/>
        <w:rPr>
          <w:color w:val="000000" w:themeColor="text1"/>
        </w:rPr>
      </w:pPr>
      <w:r w:rsidRPr="004D2B23">
        <w:rPr>
          <w:color w:val="000000" w:themeColor="text1"/>
        </w:rPr>
        <w:t>Não sendo observado o prazo estabelecido no número anterior, considera-se que a respetiva prestação só se vence nos 30 (trinta) dias subsequentes à apresentação da fatura.</w:t>
      </w:r>
    </w:p>
    <w:p w14:paraId="55A7C440" w14:textId="77777777" w:rsidR="00ED43C4" w:rsidRPr="004D2B23" w:rsidRDefault="00ED43C4" w:rsidP="00ED5B78">
      <w:pPr>
        <w:pStyle w:val="PargrafodaLista"/>
        <w:widowControl w:val="0"/>
        <w:numPr>
          <w:ilvl w:val="0"/>
          <w:numId w:val="47"/>
        </w:numPr>
        <w:tabs>
          <w:tab w:val="left" w:pos="404"/>
        </w:tabs>
        <w:autoSpaceDE w:val="0"/>
        <w:autoSpaceDN w:val="0"/>
        <w:spacing w:before="3" w:after="0"/>
        <w:ind w:right="125"/>
        <w:contextualSpacing w:val="0"/>
        <w:jc w:val="both"/>
        <w:rPr>
          <w:color w:val="000000" w:themeColor="text1"/>
        </w:rPr>
      </w:pPr>
      <w:r w:rsidRPr="004D2B23">
        <w:rPr>
          <w:color w:val="000000" w:themeColor="text1"/>
        </w:rPr>
        <w:t>Em caso de discordância por parte da entidade contratante quanto aos valores indicados nas faturas, deve este comunicar ao prestador de serviços, por escrito, os respetivos fundamentos, ficando o prestador de serviços obrigado a prestar os esclarecimentos necessários à emissão da nova fatura</w:t>
      </w:r>
      <w:r w:rsidRPr="004D2B23">
        <w:rPr>
          <w:color w:val="000000" w:themeColor="text1"/>
          <w:spacing w:val="-10"/>
        </w:rPr>
        <w:t xml:space="preserve"> </w:t>
      </w:r>
      <w:r w:rsidRPr="004D2B23">
        <w:rPr>
          <w:color w:val="000000" w:themeColor="text1"/>
        </w:rPr>
        <w:t>corrigida.</w:t>
      </w:r>
    </w:p>
    <w:p w14:paraId="20209F3F" w14:textId="77777777" w:rsidR="00ED43C4" w:rsidRPr="004D2B23" w:rsidRDefault="00ED43C4" w:rsidP="00ED43C4">
      <w:pPr>
        <w:pStyle w:val="PargrafodaLista"/>
        <w:tabs>
          <w:tab w:val="left" w:pos="404"/>
        </w:tabs>
        <w:spacing w:before="3"/>
        <w:ind w:right="125"/>
        <w:rPr>
          <w:color w:val="000000" w:themeColor="text1"/>
        </w:rPr>
      </w:pPr>
    </w:p>
    <w:p w14:paraId="1E89FF1E" w14:textId="77777777" w:rsidR="00ED43C4" w:rsidRPr="004D2B23" w:rsidRDefault="00ED43C4" w:rsidP="00ED43C4">
      <w:pPr>
        <w:ind w:left="3183" w:right="3184" w:firstLine="542"/>
        <w:jc w:val="both"/>
        <w:rPr>
          <w:b/>
          <w:color w:val="000000" w:themeColor="text1"/>
        </w:rPr>
      </w:pPr>
    </w:p>
    <w:p w14:paraId="5B264651" w14:textId="77777777" w:rsidR="00ED43C4" w:rsidRPr="004D2B23" w:rsidRDefault="00ED43C4" w:rsidP="00ED43C4">
      <w:pPr>
        <w:pStyle w:val="Cabealho1"/>
        <w:spacing w:before="1" w:line="276" w:lineRule="auto"/>
        <w:rPr>
          <w:rFonts w:asciiTheme="minorHAnsi" w:hAnsiTheme="minorHAnsi"/>
          <w:color w:val="000000" w:themeColor="text1"/>
          <w:sz w:val="22"/>
          <w:szCs w:val="22"/>
        </w:rPr>
      </w:pPr>
    </w:p>
    <w:p w14:paraId="66646B56" w14:textId="339C8113" w:rsidR="00ED43C4" w:rsidRPr="004D2B23" w:rsidRDefault="00957062" w:rsidP="00A32120">
      <w:pPr>
        <w:pStyle w:val="Cabealho1"/>
        <w:spacing w:line="276" w:lineRule="auto"/>
        <w:ind w:left="1308"/>
        <w:rPr>
          <w:rFonts w:asciiTheme="minorHAnsi" w:hAnsiTheme="minorHAnsi"/>
          <w:color w:val="000000" w:themeColor="text1"/>
          <w:sz w:val="22"/>
          <w:szCs w:val="22"/>
        </w:rPr>
      </w:pPr>
      <w:r w:rsidRPr="004D2B23">
        <w:rPr>
          <w:rFonts w:asciiTheme="minorHAnsi" w:hAnsiTheme="minorHAnsi"/>
          <w:color w:val="000000" w:themeColor="text1"/>
          <w:sz w:val="22"/>
          <w:szCs w:val="22"/>
        </w:rPr>
        <w:t>Cláusula 16</w:t>
      </w:r>
      <w:r w:rsidR="00ED43C4" w:rsidRPr="004D2B23">
        <w:rPr>
          <w:rFonts w:asciiTheme="minorHAnsi" w:hAnsiTheme="minorHAnsi"/>
          <w:color w:val="000000" w:themeColor="text1"/>
          <w:sz w:val="22"/>
          <w:szCs w:val="22"/>
        </w:rPr>
        <w:t>.ª</w:t>
      </w:r>
    </w:p>
    <w:p w14:paraId="3576C13F" w14:textId="77777777" w:rsidR="00ED43C4" w:rsidRPr="004D2B23" w:rsidRDefault="00ED43C4" w:rsidP="00ED43C4">
      <w:pPr>
        <w:spacing w:before="43"/>
        <w:ind w:left="1315" w:right="1312"/>
        <w:jc w:val="center"/>
        <w:rPr>
          <w:b/>
          <w:color w:val="000000" w:themeColor="text1"/>
        </w:rPr>
      </w:pPr>
      <w:r w:rsidRPr="004D2B23">
        <w:rPr>
          <w:b/>
          <w:color w:val="000000" w:themeColor="text1"/>
        </w:rPr>
        <w:t>Resolução por parte da entidade contratante</w:t>
      </w:r>
    </w:p>
    <w:p w14:paraId="27E06328" w14:textId="029F7337" w:rsidR="00ED43C4" w:rsidRPr="004D2B23" w:rsidRDefault="00ED43C4" w:rsidP="00ED5B78">
      <w:pPr>
        <w:pStyle w:val="PargrafodaLista"/>
        <w:widowControl w:val="0"/>
        <w:numPr>
          <w:ilvl w:val="0"/>
          <w:numId w:val="44"/>
        </w:numPr>
        <w:tabs>
          <w:tab w:val="left" w:pos="404"/>
        </w:tabs>
        <w:autoSpaceDE w:val="0"/>
        <w:autoSpaceDN w:val="0"/>
        <w:spacing w:before="43" w:after="0"/>
        <w:ind w:right="126"/>
        <w:contextualSpacing w:val="0"/>
        <w:jc w:val="both"/>
        <w:rPr>
          <w:color w:val="000000" w:themeColor="text1"/>
        </w:rPr>
      </w:pPr>
      <w:r w:rsidRPr="004D2B23">
        <w:rPr>
          <w:color w:val="000000" w:themeColor="text1"/>
        </w:rPr>
        <w:t xml:space="preserve">Sem prejuízo de outros fundamentos de resolução previstos na lei, a entidade contratante pode resolver o contrato, a título sancionatório, no caso de o </w:t>
      </w:r>
      <w:r w:rsidR="00A32120" w:rsidRPr="004D2B23">
        <w:rPr>
          <w:color w:val="000000" w:themeColor="text1"/>
        </w:rPr>
        <w:t>adjudicatário</w:t>
      </w:r>
      <w:r w:rsidRPr="004D2B23">
        <w:rPr>
          <w:color w:val="000000" w:themeColor="text1"/>
        </w:rPr>
        <w:t xml:space="preserve"> violar de forma grave ou reiterada qualquer das obrigações que lhe</w:t>
      </w:r>
      <w:r w:rsidRPr="004D2B23">
        <w:rPr>
          <w:color w:val="000000" w:themeColor="text1"/>
          <w:spacing w:val="-19"/>
        </w:rPr>
        <w:t xml:space="preserve"> </w:t>
      </w:r>
      <w:r w:rsidRPr="004D2B23">
        <w:rPr>
          <w:color w:val="000000" w:themeColor="text1"/>
        </w:rPr>
        <w:t>incumbem.</w:t>
      </w:r>
    </w:p>
    <w:p w14:paraId="6648C421" w14:textId="6AA1E4B5" w:rsidR="00ED43C4" w:rsidRPr="004D2B23" w:rsidRDefault="00ED43C4" w:rsidP="00ED5B78">
      <w:pPr>
        <w:pStyle w:val="PargrafodaLista"/>
        <w:widowControl w:val="0"/>
        <w:numPr>
          <w:ilvl w:val="0"/>
          <w:numId w:val="44"/>
        </w:numPr>
        <w:tabs>
          <w:tab w:val="left" w:pos="404"/>
        </w:tabs>
        <w:autoSpaceDE w:val="0"/>
        <w:autoSpaceDN w:val="0"/>
        <w:spacing w:before="2" w:after="0"/>
        <w:ind w:right="118"/>
        <w:contextualSpacing w:val="0"/>
        <w:jc w:val="both"/>
        <w:rPr>
          <w:color w:val="000000" w:themeColor="text1"/>
        </w:rPr>
      </w:pPr>
      <w:r w:rsidRPr="004D2B23">
        <w:rPr>
          <w:color w:val="000000" w:themeColor="text1"/>
        </w:rPr>
        <w:t xml:space="preserve">O direito de resolução referido no número anterior exerce-se mediante declaração enviada ao </w:t>
      </w:r>
      <w:r w:rsidR="00A32120" w:rsidRPr="004D2B23">
        <w:rPr>
          <w:color w:val="000000" w:themeColor="text1"/>
        </w:rPr>
        <w:t>adjudicatário</w:t>
      </w:r>
      <w:r w:rsidRPr="004D2B23">
        <w:rPr>
          <w:color w:val="000000" w:themeColor="text1"/>
        </w:rPr>
        <w:t xml:space="preserve"> e não determina a repetição das prestações já realizadas.</w:t>
      </w:r>
    </w:p>
    <w:p w14:paraId="10991496" w14:textId="77777777" w:rsidR="00ED43C4" w:rsidRPr="004D2B23" w:rsidRDefault="00ED43C4" w:rsidP="00ED43C4">
      <w:pPr>
        <w:pStyle w:val="Cabealho1"/>
        <w:spacing w:line="276" w:lineRule="auto"/>
        <w:rPr>
          <w:rFonts w:asciiTheme="minorHAnsi" w:hAnsiTheme="minorHAnsi"/>
          <w:color w:val="000000" w:themeColor="text1"/>
          <w:sz w:val="22"/>
          <w:szCs w:val="22"/>
        </w:rPr>
      </w:pPr>
    </w:p>
    <w:p w14:paraId="5BB775DD" w14:textId="6F24F15A" w:rsidR="00ED43C4" w:rsidRPr="004D2B23" w:rsidRDefault="00957062" w:rsidP="00A32120">
      <w:pPr>
        <w:pStyle w:val="Cabealho1"/>
        <w:spacing w:line="276" w:lineRule="auto"/>
        <w:ind w:left="1308"/>
        <w:rPr>
          <w:rFonts w:asciiTheme="minorHAnsi" w:hAnsiTheme="minorHAnsi"/>
          <w:color w:val="000000" w:themeColor="text1"/>
          <w:sz w:val="22"/>
          <w:szCs w:val="22"/>
        </w:rPr>
      </w:pPr>
      <w:r w:rsidRPr="004D2B23">
        <w:rPr>
          <w:rFonts w:asciiTheme="minorHAnsi" w:hAnsiTheme="minorHAnsi"/>
          <w:color w:val="000000" w:themeColor="text1"/>
          <w:sz w:val="22"/>
          <w:szCs w:val="22"/>
        </w:rPr>
        <w:t>Cláusula 17</w:t>
      </w:r>
      <w:r w:rsidR="00ED43C4" w:rsidRPr="004D2B23">
        <w:rPr>
          <w:rFonts w:asciiTheme="minorHAnsi" w:hAnsiTheme="minorHAnsi"/>
          <w:color w:val="000000" w:themeColor="text1"/>
          <w:sz w:val="22"/>
          <w:szCs w:val="22"/>
        </w:rPr>
        <w:t>.ª</w:t>
      </w:r>
    </w:p>
    <w:p w14:paraId="2831820B" w14:textId="3DC5F102" w:rsidR="00ED43C4" w:rsidRPr="004D2B23" w:rsidRDefault="00ED43C4" w:rsidP="00ED43C4">
      <w:pPr>
        <w:spacing w:before="48"/>
        <w:ind w:left="1315" w:right="1312"/>
        <w:jc w:val="center"/>
        <w:rPr>
          <w:b/>
          <w:color w:val="000000" w:themeColor="text1"/>
        </w:rPr>
      </w:pPr>
      <w:r w:rsidRPr="004D2B23">
        <w:rPr>
          <w:b/>
          <w:color w:val="000000" w:themeColor="text1"/>
        </w:rPr>
        <w:t xml:space="preserve">Resolução por parte do </w:t>
      </w:r>
      <w:r w:rsidR="00A32120" w:rsidRPr="004D2B23">
        <w:rPr>
          <w:b/>
          <w:color w:val="000000" w:themeColor="text1"/>
        </w:rPr>
        <w:t>adjudicatário</w:t>
      </w:r>
    </w:p>
    <w:p w14:paraId="0E56A2E9" w14:textId="31B20A43" w:rsidR="00ED43C4" w:rsidRPr="004D2B23" w:rsidRDefault="00ED43C4" w:rsidP="00ED5B78">
      <w:pPr>
        <w:pStyle w:val="PargrafodaLista"/>
        <w:widowControl w:val="0"/>
        <w:numPr>
          <w:ilvl w:val="0"/>
          <w:numId w:val="43"/>
        </w:numPr>
        <w:tabs>
          <w:tab w:val="left" w:pos="404"/>
        </w:tabs>
        <w:autoSpaceDE w:val="0"/>
        <w:autoSpaceDN w:val="0"/>
        <w:spacing w:before="51" w:after="0"/>
        <w:ind w:right="119"/>
        <w:contextualSpacing w:val="0"/>
        <w:jc w:val="both"/>
        <w:rPr>
          <w:color w:val="000000" w:themeColor="text1"/>
        </w:rPr>
      </w:pPr>
      <w:r w:rsidRPr="004D2B23">
        <w:rPr>
          <w:color w:val="000000" w:themeColor="text1"/>
        </w:rPr>
        <w:t xml:space="preserve">Sem prejuízo de outros fundamentos de resolução previstos na lei, o </w:t>
      </w:r>
      <w:r w:rsidR="00A32120" w:rsidRPr="004D2B23">
        <w:rPr>
          <w:color w:val="000000" w:themeColor="text1"/>
        </w:rPr>
        <w:t>adjudicatário</w:t>
      </w:r>
      <w:r w:rsidRPr="004D2B23">
        <w:rPr>
          <w:color w:val="000000" w:themeColor="text1"/>
        </w:rPr>
        <w:t xml:space="preserve"> pode resolver o contrato quando qualquer montante que lhe seja devido esteja em dívida há mais de 40 (quarenta) dias, excluindo</w:t>
      </w:r>
      <w:r w:rsidRPr="004D2B23">
        <w:rPr>
          <w:color w:val="000000" w:themeColor="text1"/>
          <w:spacing w:val="-29"/>
        </w:rPr>
        <w:t xml:space="preserve"> </w:t>
      </w:r>
      <w:r w:rsidRPr="004D2B23">
        <w:rPr>
          <w:color w:val="000000" w:themeColor="text1"/>
        </w:rPr>
        <w:t>juros.</w:t>
      </w:r>
    </w:p>
    <w:p w14:paraId="2CB47FFD" w14:textId="77777777" w:rsidR="00ED43C4" w:rsidRPr="004D2B23" w:rsidRDefault="00ED43C4" w:rsidP="00ED5B78">
      <w:pPr>
        <w:pStyle w:val="PargrafodaLista"/>
        <w:widowControl w:val="0"/>
        <w:numPr>
          <w:ilvl w:val="0"/>
          <w:numId w:val="43"/>
        </w:numPr>
        <w:tabs>
          <w:tab w:val="left" w:pos="404"/>
        </w:tabs>
        <w:autoSpaceDE w:val="0"/>
        <w:autoSpaceDN w:val="0"/>
        <w:spacing w:before="3" w:after="0"/>
        <w:ind w:hanging="285"/>
        <w:contextualSpacing w:val="0"/>
        <w:jc w:val="both"/>
        <w:rPr>
          <w:color w:val="000000" w:themeColor="text1"/>
        </w:rPr>
      </w:pPr>
      <w:r w:rsidRPr="004D2B23">
        <w:rPr>
          <w:color w:val="000000" w:themeColor="text1"/>
        </w:rPr>
        <w:t>O direito de resolução é exercido por via judicial ou mediante recurso a</w:t>
      </w:r>
      <w:r w:rsidRPr="004D2B23">
        <w:rPr>
          <w:color w:val="000000" w:themeColor="text1"/>
          <w:spacing w:val="-33"/>
        </w:rPr>
        <w:t xml:space="preserve"> </w:t>
      </w:r>
      <w:r w:rsidRPr="004D2B23">
        <w:rPr>
          <w:color w:val="000000" w:themeColor="text1"/>
        </w:rPr>
        <w:t>arbitragem.</w:t>
      </w:r>
    </w:p>
    <w:p w14:paraId="239EE15B" w14:textId="4406A8C8" w:rsidR="00ED43C4" w:rsidRPr="004D2B23" w:rsidRDefault="00A32120" w:rsidP="00ED5B78">
      <w:pPr>
        <w:pStyle w:val="PargrafodaLista"/>
        <w:widowControl w:val="0"/>
        <w:numPr>
          <w:ilvl w:val="0"/>
          <w:numId w:val="43"/>
        </w:numPr>
        <w:tabs>
          <w:tab w:val="left" w:pos="404"/>
        </w:tabs>
        <w:autoSpaceDE w:val="0"/>
        <w:autoSpaceDN w:val="0"/>
        <w:spacing w:before="43" w:after="0"/>
        <w:ind w:right="122"/>
        <w:contextualSpacing w:val="0"/>
        <w:jc w:val="both"/>
        <w:rPr>
          <w:color w:val="000000" w:themeColor="text1"/>
        </w:rPr>
      </w:pPr>
      <w:r w:rsidRPr="004D2B23">
        <w:rPr>
          <w:color w:val="000000" w:themeColor="text1"/>
        </w:rPr>
        <w:t>Nos casos previstos no n.º 1</w:t>
      </w:r>
      <w:r w:rsidR="00ED43C4" w:rsidRPr="004D2B23">
        <w:rPr>
          <w:color w:val="000000" w:themeColor="text1"/>
        </w:rPr>
        <w:t>, o direito de resolução pode ser exercido mediante declaração enviada à entidade pública que produz efeitos 30 (trinta) dias após a receção dessa declaração, salvo se este último cumprir as obrigações em atraso nesse prazo, acrescidas dos juros de mora a que houver lugar.</w:t>
      </w:r>
    </w:p>
    <w:p w14:paraId="21382EBC" w14:textId="77777777" w:rsidR="00ED43C4" w:rsidRPr="004D2B23" w:rsidRDefault="00ED43C4" w:rsidP="00ED5B78">
      <w:pPr>
        <w:pStyle w:val="PargrafodaLista"/>
        <w:widowControl w:val="0"/>
        <w:numPr>
          <w:ilvl w:val="0"/>
          <w:numId w:val="43"/>
        </w:numPr>
        <w:tabs>
          <w:tab w:val="left" w:pos="404"/>
        </w:tabs>
        <w:autoSpaceDE w:val="0"/>
        <w:autoSpaceDN w:val="0"/>
        <w:spacing w:before="2" w:after="0"/>
        <w:ind w:right="124"/>
        <w:contextualSpacing w:val="0"/>
        <w:jc w:val="both"/>
        <w:rPr>
          <w:color w:val="000000" w:themeColor="text1"/>
        </w:rPr>
      </w:pPr>
      <w:r w:rsidRPr="004D2B23">
        <w:rPr>
          <w:color w:val="000000" w:themeColor="text1"/>
        </w:rPr>
        <w:t>A resolução do contrato nos termos dos números anteriores não determina a repetição das prestações já realizadas pelo prestador de serviços, cessando, porém, todas as obrigações deste ao abrigo do</w:t>
      </w:r>
      <w:r w:rsidRPr="004D2B23">
        <w:rPr>
          <w:color w:val="000000" w:themeColor="text1"/>
          <w:spacing w:val="-8"/>
        </w:rPr>
        <w:t xml:space="preserve"> </w:t>
      </w:r>
      <w:r w:rsidRPr="004D2B23">
        <w:rPr>
          <w:color w:val="000000" w:themeColor="text1"/>
        </w:rPr>
        <w:t>contrato.</w:t>
      </w:r>
    </w:p>
    <w:p w14:paraId="0365B180" w14:textId="77777777" w:rsidR="00ED43C4" w:rsidRPr="004D2B23" w:rsidRDefault="00ED43C4" w:rsidP="00ED43C4">
      <w:pPr>
        <w:pStyle w:val="Corpodetexto"/>
        <w:spacing w:before="3" w:line="276" w:lineRule="auto"/>
        <w:jc w:val="left"/>
        <w:rPr>
          <w:rFonts w:asciiTheme="minorHAnsi" w:hAnsiTheme="minorHAnsi"/>
          <w:color w:val="000000" w:themeColor="text1"/>
          <w:sz w:val="22"/>
          <w:szCs w:val="22"/>
        </w:rPr>
      </w:pPr>
    </w:p>
    <w:p w14:paraId="6F572EC0" w14:textId="282566D7" w:rsidR="00ED43C4" w:rsidRPr="004D2B23" w:rsidRDefault="00ED43C4" w:rsidP="00A32120">
      <w:pPr>
        <w:pStyle w:val="Cabealho1"/>
        <w:spacing w:line="276" w:lineRule="auto"/>
        <w:ind w:left="1308"/>
        <w:rPr>
          <w:rFonts w:asciiTheme="minorHAnsi" w:hAnsiTheme="minorHAnsi"/>
          <w:color w:val="000000" w:themeColor="text1"/>
          <w:sz w:val="22"/>
          <w:szCs w:val="22"/>
        </w:rPr>
      </w:pPr>
      <w:r w:rsidRPr="004D2B23">
        <w:rPr>
          <w:rFonts w:asciiTheme="minorHAnsi" w:hAnsiTheme="minorHAnsi"/>
          <w:color w:val="000000" w:themeColor="text1"/>
          <w:sz w:val="22"/>
          <w:szCs w:val="22"/>
        </w:rPr>
        <w:t xml:space="preserve">Cláusula </w:t>
      </w:r>
      <w:r w:rsidR="00957062" w:rsidRPr="004D2B23">
        <w:rPr>
          <w:rFonts w:asciiTheme="minorHAnsi" w:hAnsiTheme="minorHAnsi"/>
          <w:color w:val="000000" w:themeColor="text1"/>
          <w:sz w:val="22"/>
          <w:szCs w:val="22"/>
        </w:rPr>
        <w:t>18</w:t>
      </w:r>
      <w:r w:rsidRPr="004D2B23">
        <w:rPr>
          <w:rFonts w:asciiTheme="minorHAnsi" w:hAnsiTheme="minorHAnsi"/>
          <w:color w:val="000000" w:themeColor="text1"/>
          <w:sz w:val="22"/>
          <w:szCs w:val="22"/>
        </w:rPr>
        <w:t>.ª</w:t>
      </w:r>
    </w:p>
    <w:p w14:paraId="7EA95EE0" w14:textId="77777777" w:rsidR="00ED43C4" w:rsidRPr="004D2B23" w:rsidRDefault="00ED43C4" w:rsidP="00ED43C4">
      <w:pPr>
        <w:ind w:left="3514" w:right="3509" w:firstLine="30"/>
        <w:jc w:val="both"/>
        <w:rPr>
          <w:b/>
          <w:color w:val="000000" w:themeColor="text1"/>
        </w:rPr>
      </w:pPr>
      <w:r w:rsidRPr="004D2B23">
        <w:rPr>
          <w:b/>
          <w:color w:val="000000" w:themeColor="text1"/>
        </w:rPr>
        <w:t>Foro competente</w:t>
      </w:r>
    </w:p>
    <w:p w14:paraId="05C065D3" w14:textId="7B8CAEDA" w:rsidR="00ED43C4" w:rsidRPr="004D2B23" w:rsidRDefault="00ED43C4" w:rsidP="00ED43C4">
      <w:pPr>
        <w:pStyle w:val="Corpodetexto"/>
        <w:spacing w:line="276" w:lineRule="auto"/>
        <w:ind w:left="119" w:right="126"/>
        <w:rPr>
          <w:rFonts w:asciiTheme="minorHAnsi" w:hAnsiTheme="minorHAnsi"/>
          <w:color w:val="000000" w:themeColor="text1"/>
          <w:sz w:val="22"/>
          <w:szCs w:val="22"/>
        </w:rPr>
      </w:pPr>
      <w:r w:rsidRPr="004D2B23">
        <w:rPr>
          <w:rFonts w:asciiTheme="minorHAnsi" w:hAnsiTheme="minorHAnsi"/>
          <w:color w:val="000000" w:themeColor="text1"/>
          <w:sz w:val="22"/>
          <w:szCs w:val="22"/>
        </w:rPr>
        <w:t xml:space="preserve">Para a resolução de todos os litígios decorrentes do contrato fica estipulada a competência do Tribunal </w:t>
      </w:r>
      <w:r w:rsidR="00A32120" w:rsidRPr="004D2B23">
        <w:rPr>
          <w:rFonts w:asciiTheme="minorHAnsi" w:hAnsiTheme="minorHAnsi"/>
          <w:color w:val="000000" w:themeColor="text1"/>
          <w:sz w:val="22"/>
          <w:szCs w:val="22"/>
          <w:highlight w:val="lightGray"/>
        </w:rPr>
        <w:t xml:space="preserve">[identificar </w:t>
      </w:r>
      <w:r w:rsidR="00957062" w:rsidRPr="004D2B23">
        <w:rPr>
          <w:rFonts w:asciiTheme="minorHAnsi" w:hAnsiTheme="minorHAnsi"/>
          <w:color w:val="000000" w:themeColor="text1"/>
          <w:sz w:val="22"/>
          <w:szCs w:val="22"/>
          <w:highlight w:val="lightGray"/>
        </w:rPr>
        <w:t xml:space="preserve">tribunal </w:t>
      </w:r>
      <w:r w:rsidR="00A32120" w:rsidRPr="004D2B23">
        <w:rPr>
          <w:rFonts w:asciiTheme="minorHAnsi" w:hAnsiTheme="minorHAnsi"/>
          <w:color w:val="000000" w:themeColor="text1"/>
          <w:sz w:val="22"/>
          <w:szCs w:val="22"/>
          <w:highlight w:val="lightGray"/>
        </w:rPr>
        <w:t>competente]</w:t>
      </w:r>
      <w:r w:rsidRPr="004D2B23">
        <w:rPr>
          <w:rFonts w:asciiTheme="minorHAnsi" w:hAnsiTheme="minorHAnsi"/>
          <w:color w:val="000000" w:themeColor="text1"/>
          <w:sz w:val="22"/>
          <w:szCs w:val="22"/>
          <w:highlight w:val="lightGray"/>
        </w:rPr>
        <w:t>,</w:t>
      </w:r>
      <w:r w:rsidRPr="004D2B23">
        <w:rPr>
          <w:rFonts w:asciiTheme="minorHAnsi" w:hAnsiTheme="minorHAnsi"/>
          <w:color w:val="000000" w:themeColor="text1"/>
          <w:sz w:val="22"/>
          <w:szCs w:val="22"/>
        </w:rPr>
        <w:t xml:space="preserve"> com expressa renúncia a qualquer outro.</w:t>
      </w:r>
    </w:p>
    <w:p w14:paraId="410F0274" w14:textId="77777777" w:rsidR="00ED43C4" w:rsidRPr="004D2B23" w:rsidRDefault="00ED43C4" w:rsidP="00ED43C4">
      <w:pPr>
        <w:pStyle w:val="Corpodetexto"/>
        <w:spacing w:before="11" w:line="276" w:lineRule="auto"/>
        <w:jc w:val="left"/>
        <w:rPr>
          <w:rFonts w:asciiTheme="minorHAnsi" w:hAnsiTheme="minorHAnsi"/>
          <w:color w:val="000000" w:themeColor="text1"/>
          <w:sz w:val="22"/>
          <w:szCs w:val="22"/>
        </w:rPr>
      </w:pPr>
    </w:p>
    <w:p w14:paraId="4B8B6A55" w14:textId="4BD3C9D6" w:rsidR="00A32120" w:rsidRPr="004D2B23" w:rsidRDefault="00957062" w:rsidP="00A32120">
      <w:pPr>
        <w:pStyle w:val="Cabealho1"/>
        <w:spacing w:line="276" w:lineRule="auto"/>
        <w:ind w:left="1308"/>
        <w:rPr>
          <w:rFonts w:asciiTheme="minorHAnsi" w:hAnsiTheme="minorHAnsi"/>
          <w:color w:val="000000" w:themeColor="text1"/>
          <w:sz w:val="22"/>
          <w:szCs w:val="22"/>
        </w:rPr>
      </w:pPr>
      <w:r w:rsidRPr="004D2B23">
        <w:rPr>
          <w:rFonts w:asciiTheme="minorHAnsi" w:hAnsiTheme="minorHAnsi"/>
          <w:color w:val="000000" w:themeColor="text1"/>
          <w:sz w:val="22"/>
          <w:szCs w:val="22"/>
        </w:rPr>
        <w:t>Cláusula 19</w:t>
      </w:r>
      <w:r w:rsidR="00ED43C4" w:rsidRPr="004D2B23">
        <w:rPr>
          <w:rFonts w:asciiTheme="minorHAnsi" w:hAnsiTheme="minorHAnsi"/>
          <w:color w:val="000000" w:themeColor="text1"/>
          <w:sz w:val="22"/>
          <w:szCs w:val="22"/>
        </w:rPr>
        <w:t xml:space="preserve">.ª </w:t>
      </w:r>
    </w:p>
    <w:p w14:paraId="1463BC67" w14:textId="00E2BF9E" w:rsidR="00ED43C4" w:rsidRPr="004D2B23" w:rsidRDefault="00A32120" w:rsidP="00A32120">
      <w:pPr>
        <w:ind w:left="3514" w:right="3509" w:firstLine="30"/>
        <w:jc w:val="both"/>
        <w:rPr>
          <w:b/>
          <w:color w:val="000000" w:themeColor="text1"/>
        </w:rPr>
      </w:pPr>
      <w:r w:rsidRPr="004D2B23">
        <w:rPr>
          <w:b/>
          <w:color w:val="000000" w:themeColor="text1"/>
        </w:rPr>
        <w:t>Comunicações</w:t>
      </w:r>
    </w:p>
    <w:p w14:paraId="513F6514" w14:textId="77777777" w:rsidR="00ED43C4" w:rsidRPr="004D2B23" w:rsidRDefault="00ED43C4" w:rsidP="00ED5B78">
      <w:pPr>
        <w:pStyle w:val="PargrafodaLista"/>
        <w:widowControl w:val="0"/>
        <w:numPr>
          <w:ilvl w:val="0"/>
          <w:numId w:val="42"/>
        </w:numPr>
        <w:tabs>
          <w:tab w:val="left" w:pos="404"/>
        </w:tabs>
        <w:autoSpaceDE w:val="0"/>
        <w:autoSpaceDN w:val="0"/>
        <w:spacing w:after="0"/>
        <w:ind w:right="266"/>
        <w:contextualSpacing w:val="0"/>
        <w:jc w:val="both"/>
        <w:rPr>
          <w:color w:val="000000" w:themeColor="text1"/>
        </w:rPr>
      </w:pPr>
      <w:r w:rsidRPr="004D2B23">
        <w:rPr>
          <w:color w:val="000000" w:themeColor="text1"/>
        </w:rPr>
        <w:t>As partes desde já acordam que as comunicações e notificações são dirigidas para os endereços que forem indicados no</w:t>
      </w:r>
      <w:r w:rsidRPr="004D2B23">
        <w:rPr>
          <w:color w:val="000000" w:themeColor="text1"/>
          <w:spacing w:val="-8"/>
        </w:rPr>
        <w:t xml:space="preserve"> </w:t>
      </w:r>
      <w:r w:rsidRPr="004D2B23">
        <w:rPr>
          <w:color w:val="000000" w:themeColor="text1"/>
        </w:rPr>
        <w:t>contrato.</w:t>
      </w:r>
    </w:p>
    <w:p w14:paraId="081589CF" w14:textId="77777777" w:rsidR="00ED43C4" w:rsidRPr="004D2B23" w:rsidRDefault="00ED43C4" w:rsidP="00ED5B78">
      <w:pPr>
        <w:pStyle w:val="PargrafodaLista"/>
        <w:widowControl w:val="0"/>
        <w:numPr>
          <w:ilvl w:val="0"/>
          <w:numId w:val="42"/>
        </w:numPr>
        <w:tabs>
          <w:tab w:val="left" w:pos="404"/>
        </w:tabs>
        <w:autoSpaceDE w:val="0"/>
        <w:autoSpaceDN w:val="0"/>
        <w:spacing w:after="0"/>
        <w:ind w:right="103"/>
        <w:contextualSpacing w:val="0"/>
        <w:jc w:val="both"/>
        <w:rPr>
          <w:color w:val="000000" w:themeColor="text1"/>
        </w:rPr>
      </w:pPr>
      <w:r w:rsidRPr="004D2B23">
        <w:rPr>
          <w:color w:val="000000" w:themeColor="text1"/>
        </w:rPr>
        <w:t>Qualquer alteração das informações de contacto constantes do contrato deve</w:t>
      </w:r>
      <w:r w:rsidRPr="004D2B23">
        <w:rPr>
          <w:color w:val="000000" w:themeColor="text1"/>
          <w:spacing w:val="-37"/>
        </w:rPr>
        <w:t xml:space="preserve"> </w:t>
      </w:r>
      <w:r w:rsidRPr="004D2B23">
        <w:rPr>
          <w:color w:val="000000" w:themeColor="text1"/>
        </w:rPr>
        <w:t>ser comunicada à outra</w:t>
      </w:r>
      <w:r w:rsidRPr="004D2B23">
        <w:rPr>
          <w:color w:val="000000" w:themeColor="text1"/>
          <w:spacing w:val="3"/>
        </w:rPr>
        <w:t xml:space="preserve"> </w:t>
      </w:r>
      <w:r w:rsidRPr="004D2B23">
        <w:rPr>
          <w:color w:val="000000" w:themeColor="text1"/>
        </w:rPr>
        <w:t>parte.</w:t>
      </w:r>
    </w:p>
    <w:p w14:paraId="3D548000" w14:textId="77777777" w:rsidR="00ED43C4" w:rsidRPr="004D2B23" w:rsidRDefault="00ED43C4" w:rsidP="00ED43C4">
      <w:pPr>
        <w:pStyle w:val="Corpodetexto"/>
        <w:spacing w:before="8" w:line="276" w:lineRule="auto"/>
        <w:jc w:val="left"/>
        <w:rPr>
          <w:rFonts w:asciiTheme="minorHAnsi" w:hAnsiTheme="minorHAnsi"/>
          <w:color w:val="000000" w:themeColor="text1"/>
          <w:sz w:val="22"/>
          <w:szCs w:val="22"/>
        </w:rPr>
      </w:pPr>
    </w:p>
    <w:p w14:paraId="12689566" w14:textId="005FB8A0" w:rsidR="00DE0211" w:rsidRPr="004D2B23" w:rsidRDefault="00957062" w:rsidP="00DE0211">
      <w:pPr>
        <w:pStyle w:val="Cabealho1"/>
        <w:spacing w:before="1" w:line="276" w:lineRule="auto"/>
        <w:ind w:left="1276" w:right="3726"/>
        <w:rPr>
          <w:rFonts w:asciiTheme="minorHAnsi" w:hAnsiTheme="minorHAnsi"/>
          <w:color w:val="000000" w:themeColor="text1"/>
          <w:sz w:val="22"/>
          <w:szCs w:val="22"/>
        </w:rPr>
      </w:pPr>
      <w:r w:rsidRPr="004D2B23">
        <w:rPr>
          <w:rFonts w:asciiTheme="minorHAnsi" w:hAnsiTheme="minorHAnsi"/>
          <w:color w:val="000000" w:themeColor="text1"/>
          <w:sz w:val="22"/>
          <w:szCs w:val="22"/>
        </w:rPr>
        <w:lastRenderedPageBreak/>
        <w:t>Cláusula 20</w:t>
      </w:r>
      <w:r w:rsidR="00ED43C4" w:rsidRPr="004D2B23">
        <w:rPr>
          <w:rFonts w:asciiTheme="minorHAnsi" w:hAnsiTheme="minorHAnsi"/>
          <w:color w:val="000000" w:themeColor="text1"/>
          <w:sz w:val="22"/>
          <w:szCs w:val="22"/>
        </w:rPr>
        <w:t xml:space="preserve">.ª </w:t>
      </w:r>
    </w:p>
    <w:p w14:paraId="6DBF4382" w14:textId="51382CD1" w:rsidR="00ED43C4" w:rsidRPr="004D2B23" w:rsidRDefault="00ED43C4" w:rsidP="00DE0211">
      <w:pPr>
        <w:ind w:left="3514" w:right="3509" w:firstLine="30"/>
        <w:jc w:val="both"/>
        <w:rPr>
          <w:color w:val="000000" w:themeColor="text1"/>
        </w:rPr>
      </w:pPr>
      <w:r w:rsidRPr="004D2B23">
        <w:rPr>
          <w:b/>
          <w:color w:val="000000" w:themeColor="text1"/>
        </w:rPr>
        <w:t>Prevalência</w:t>
      </w:r>
    </w:p>
    <w:p w14:paraId="5D8DC551" w14:textId="01C9DA3F" w:rsidR="00ED43C4" w:rsidRPr="004D2B23" w:rsidRDefault="00ED43C4" w:rsidP="00ED5B78">
      <w:pPr>
        <w:pStyle w:val="PargrafodaLista"/>
        <w:widowControl w:val="0"/>
        <w:numPr>
          <w:ilvl w:val="0"/>
          <w:numId w:val="41"/>
        </w:numPr>
        <w:tabs>
          <w:tab w:val="left" w:pos="404"/>
        </w:tabs>
        <w:autoSpaceDE w:val="0"/>
        <w:autoSpaceDN w:val="0"/>
        <w:spacing w:before="51" w:after="0"/>
        <w:ind w:right="331"/>
        <w:contextualSpacing w:val="0"/>
        <w:jc w:val="both"/>
        <w:rPr>
          <w:color w:val="000000" w:themeColor="text1"/>
        </w:rPr>
      </w:pPr>
      <w:r w:rsidRPr="004D2B23">
        <w:rPr>
          <w:color w:val="000000" w:themeColor="text1"/>
        </w:rPr>
        <w:t>Fazem parte integrante do contrato o presente Caderno de Encargos, bem como a proposta do</w:t>
      </w:r>
      <w:r w:rsidR="00DE0211" w:rsidRPr="004D2B23">
        <w:rPr>
          <w:color w:val="000000" w:themeColor="text1"/>
        </w:rPr>
        <w:t xml:space="preserve"> adjudicatário</w:t>
      </w:r>
      <w:r w:rsidRPr="004D2B23">
        <w:rPr>
          <w:color w:val="000000" w:themeColor="text1"/>
        </w:rPr>
        <w:t>.</w:t>
      </w:r>
    </w:p>
    <w:p w14:paraId="22D78E44" w14:textId="77777777" w:rsidR="00ED43C4" w:rsidRPr="004D2B23" w:rsidRDefault="00ED43C4" w:rsidP="00ED5B78">
      <w:pPr>
        <w:pStyle w:val="PargrafodaLista"/>
        <w:widowControl w:val="0"/>
        <w:numPr>
          <w:ilvl w:val="0"/>
          <w:numId w:val="41"/>
        </w:numPr>
        <w:tabs>
          <w:tab w:val="left" w:pos="404"/>
        </w:tabs>
        <w:autoSpaceDE w:val="0"/>
        <w:autoSpaceDN w:val="0"/>
        <w:spacing w:after="0"/>
        <w:ind w:right="161"/>
        <w:contextualSpacing w:val="0"/>
        <w:jc w:val="both"/>
        <w:rPr>
          <w:color w:val="000000" w:themeColor="text1"/>
        </w:rPr>
      </w:pPr>
      <w:r w:rsidRPr="004D2B23">
        <w:rPr>
          <w:color w:val="000000" w:themeColor="text1"/>
        </w:rPr>
        <w:t>Em</w:t>
      </w:r>
      <w:r w:rsidRPr="004D2B23">
        <w:rPr>
          <w:color w:val="000000" w:themeColor="text1"/>
          <w:spacing w:val="-5"/>
        </w:rPr>
        <w:t xml:space="preserve"> </w:t>
      </w:r>
      <w:r w:rsidRPr="004D2B23">
        <w:rPr>
          <w:color w:val="000000" w:themeColor="text1"/>
        </w:rPr>
        <w:t>caso</w:t>
      </w:r>
      <w:r w:rsidRPr="004D2B23">
        <w:rPr>
          <w:color w:val="000000" w:themeColor="text1"/>
          <w:spacing w:val="-6"/>
        </w:rPr>
        <w:t xml:space="preserve"> </w:t>
      </w:r>
      <w:r w:rsidRPr="004D2B23">
        <w:rPr>
          <w:color w:val="000000" w:themeColor="text1"/>
        </w:rPr>
        <w:t>de dúvida prevalece,</w:t>
      </w:r>
      <w:r w:rsidRPr="004D2B23">
        <w:rPr>
          <w:color w:val="000000" w:themeColor="text1"/>
          <w:spacing w:val="-2"/>
        </w:rPr>
        <w:t xml:space="preserve"> </w:t>
      </w:r>
      <w:r w:rsidRPr="004D2B23">
        <w:rPr>
          <w:color w:val="000000" w:themeColor="text1"/>
        </w:rPr>
        <w:t>em</w:t>
      </w:r>
      <w:r w:rsidRPr="004D2B23">
        <w:rPr>
          <w:color w:val="000000" w:themeColor="text1"/>
          <w:spacing w:val="-3"/>
        </w:rPr>
        <w:t xml:space="preserve"> </w:t>
      </w:r>
      <w:r w:rsidRPr="004D2B23">
        <w:rPr>
          <w:color w:val="000000" w:themeColor="text1"/>
        </w:rPr>
        <w:t>primeiro</w:t>
      </w:r>
      <w:r w:rsidRPr="004D2B23">
        <w:rPr>
          <w:color w:val="000000" w:themeColor="text1"/>
          <w:spacing w:val="-2"/>
        </w:rPr>
        <w:t xml:space="preserve"> </w:t>
      </w:r>
      <w:r w:rsidRPr="004D2B23">
        <w:rPr>
          <w:color w:val="000000" w:themeColor="text1"/>
        </w:rPr>
        <w:t>lugar,</w:t>
      </w:r>
      <w:r w:rsidRPr="004D2B23">
        <w:rPr>
          <w:color w:val="000000" w:themeColor="text1"/>
          <w:spacing w:val="2"/>
        </w:rPr>
        <w:t xml:space="preserve"> </w:t>
      </w:r>
      <w:r w:rsidRPr="004D2B23">
        <w:rPr>
          <w:color w:val="000000" w:themeColor="text1"/>
        </w:rPr>
        <w:t>o</w:t>
      </w:r>
      <w:r w:rsidRPr="004D2B23">
        <w:rPr>
          <w:color w:val="000000" w:themeColor="text1"/>
          <w:spacing w:val="-6"/>
        </w:rPr>
        <w:t xml:space="preserve"> </w:t>
      </w:r>
      <w:r w:rsidRPr="004D2B23">
        <w:rPr>
          <w:color w:val="000000" w:themeColor="text1"/>
        </w:rPr>
        <w:t>texto</w:t>
      </w:r>
      <w:r w:rsidRPr="004D2B23">
        <w:rPr>
          <w:color w:val="000000" w:themeColor="text1"/>
          <w:spacing w:val="-7"/>
        </w:rPr>
        <w:t xml:space="preserve"> </w:t>
      </w:r>
      <w:r w:rsidRPr="004D2B23">
        <w:rPr>
          <w:color w:val="000000" w:themeColor="text1"/>
        </w:rPr>
        <w:t>do</w:t>
      </w:r>
      <w:r w:rsidRPr="004D2B23">
        <w:rPr>
          <w:color w:val="000000" w:themeColor="text1"/>
          <w:spacing w:val="-6"/>
        </w:rPr>
        <w:t xml:space="preserve"> </w:t>
      </w:r>
      <w:r w:rsidRPr="004D2B23">
        <w:rPr>
          <w:color w:val="000000" w:themeColor="text1"/>
        </w:rPr>
        <w:t>contrato,</w:t>
      </w:r>
      <w:r w:rsidRPr="004D2B23">
        <w:rPr>
          <w:color w:val="000000" w:themeColor="text1"/>
          <w:spacing w:val="-6"/>
        </w:rPr>
        <w:t xml:space="preserve"> </w:t>
      </w:r>
      <w:r w:rsidRPr="004D2B23">
        <w:rPr>
          <w:color w:val="000000" w:themeColor="text1"/>
        </w:rPr>
        <w:t>seguidamente o Caderno de Encargos e em último lugar a proposta do</w:t>
      </w:r>
      <w:r w:rsidRPr="004D2B23">
        <w:rPr>
          <w:color w:val="000000" w:themeColor="text1"/>
          <w:spacing w:val="-20"/>
        </w:rPr>
        <w:t xml:space="preserve"> </w:t>
      </w:r>
      <w:r w:rsidRPr="004D2B23">
        <w:rPr>
          <w:color w:val="000000" w:themeColor="text1"/>
        </w:rPr>
        <w:t>adjudicatário.</w:t>
      </w:r>
    </w:p>
    <w:p w14:paraId="42799860" w14:textId="77777777" w:rsidR="00ED43C4" w:rsidRPr="004D2B23" w:rsidRDefault="00ED43C4" w:rsidP="00ED43C4">
      <w:pPr>
        <w:pStyle w:val="Corpodetexto"/>
        <w:spacing w:before="3" w:line="276" w:lineRule="auto"/>
        <w:jc w:val="left"/>
        <w:rPr>
          <w:rFonts w:asciiTheme="minorHAnsi" w:hAnsiTheme="minorHAnsi"/>
          <w:color w:val="000000" w:themeColor="text1"/>
          <w:sz w:val="22"/>
          <w:szCs w:val="22"/>
        </w:rPr>
      </w:pPr>
    </w:p>
    <w:p w14:paraId="39127DC0" w14:textId="3F16E2CE" w:rsidR="00DE0211" w:rsidRPr="004D2B23" w:rsidRDefault="00957062" w:rsidP="00DE0211">
      <w:pPr>
        <w:pStyle w:val="Cabealho1"/>
        <w:spacing w:before="1" w:line="276" w:lineRule="auto"/>
        <w:ind w:left="1276" w:right="3726"/>
        <w:rPr>
          <w:rFonts w:asciiTheme="minorHAnsi" w:hAnsiTheme="minorHAnsi"/>
          <w:color w:val="000000" w:themeColor="text1"/>
          <w:sz w:val="22"/>
          <w:szCs w:val="22"/>
        </w:rPr>
      </w:pPr>
      <w:r w:rsidRPr="004D2B23">
        <w:rPr>
          <w:rFonts w:asciiTheme="minorHAnsi" w:hAnsiTheme="minorHAnsi"/>
          <w:color w:val="000000" w:themeColor="text1"/>
          <w:sz w:val="22"/>
          <w:szCs w:val="22"/>
        </w:rPr>
        <w:t>Cláusula 21</w:t>
      </w:r>
      <w:r w:rsidR="00ED43C4" w:rsidRPr="004D2B23">
        <w:rPr>
          <w:rFonts w:asciiTheme="minorHAnsi" w:hAnsiTheme="minorHAnsi"/>
          <w:color w:val="000000" w:themeColor="text1"/>
          <w:sz w:val="22"/>
          <w:szCs w:val="22"/>
        </w:rPr>
        <w:t>.ª</w:t>
      </w:r>
    </w:p>
    <w:p w14:paraId="4DD77444" w14:textId="156EF556" w:rsidR="00ED43C4" w:rsidRPr="004D2B23" w:rsidRDefault="00ED43C4" w:rsidP="00DE0211">
      <w:pPr>
        <w:ind w:left="3402" w:right="3509" w:firstLine="30"/>
        <w:jc w:val="both"/>
        <w:rPr>
          <w:b/>
          <w:color w:val="000000" w:themeColor="text1"/>
        </w:rPr>
      </w:pPr>
      <w:r w:rsidRPr="004D2B23">
        <w:rPr>
          <w:b/>
          <w:color w:val="000000" w:themeColor="text1"/>
        </w:rPr>
        <w:t>Contagem dos prazos</w:t>
      </w:r>
    </w:p>
    <w:p w14:paraId="5D9422ED" w14:textId="77777777" w:rsidR="00ED43C4" w:rsidRPr="004D2B23" w:rsidRDefault="00ED43C4" w:rsidP="00ED43C4">
      <w:pPr>
        <w:pStyle w:val="Corpodetexto"/>
        <w:spacing w:line="276" w:lineRule="auto"/>
        <w:ind w:left="119"/>
        <w:rPr>
          <w:rFonts w:asciiTheme="minorHAnsi" w:hAnsiTheme="minorHAnsi"/>
          <w:color w:val="000000" w:themeColor="text1"/>
          <w:sz w:val="22"/>
          <w:szCs w:val="22"/>
        </w:rPr>
      </w:pPr>
      <w:r w:rsidRPr="004D2B23">
        <w:rPr>
          <w:rFonts w:asciiTheme="minorHAnsi" w:hAnsiTheme="minorHAnsi"/>
          <w:color w:val="000000" w:themeColor="text1"/>
          <w:sz w:val="22"/>
          <w:szCs w:val="22"/>
        </w:rPr>
        <w:t>Os prazos previstos no contrato são contínuos, correndo em sábados, domingos e dias feriados.</w:t>
      </w:r>
    </w:p>
    <w:p w14:paraId="170CD037" w14:textId="77777777" w:rsidR="00ED43C4" w:rsidRPr="004D2B23" w:rsidRDefault="00ED43C4" w:rsidP="00ED43C4">
      <w:pPr>
        <w:pStyle w:val="Corpodetexto"/>
        <w:spacing w:before="2" w:line="276" w:lineRule="auto"/>
        <w:jc w:val="left"/>
        <w:rPr>
          <w:rFonts w:asciiTheme="minorHAnsi" w:hAnsiTheme="minorHAnsi"/>
          <w:b/>
          <w:color w:val="000000" w:themeColor="text1"/>
          <w:sz w:val="22"/>
          <w:szCs w:val="22"/>
        </w:rPr>
      </w:pPr>
    </w:p>
    <w:p w14:paraId="554F8D4F" w14:textId="58E6DA70" w:rsidR="00DE0211" w:rsidRPr="004D2B23" w:rsidRDefault="00DE0211">
      <w:pPr>
        <w:rPr>
          <w:color w:val="000000" w:themeColor="text1"/>
        </w:rPr>
      </w:pPr>
      <w:r w:rsidRPr="004D2B23">
        <w:rPr>
          <w:color w:val="000000" w:themeColor="text1"/>
        </w:rPr>
        <w:br w:type="page"/>
      </w:r>
    </w:p>
    <w:p w14:paraId="05BE8703" w14:textId="0B7185FC" w:rsidR="00D770B3" w:rsidRPr="004D2B23" w:rsidRDefault="001F2EFD" w:rsidP="00DE0211">
      <w:pPr>
        <w:spacing w:before="120"/>
        <w:ind w:left="3969" w:right="851"/>
        <w:rPr>
          <w:rFonts w:cstheme="minorHAnsi"/>
          <w:b/>
          <w:color w:val="000000" w:themeColor="text1"/>
        </w:rPr>
      </w:pPr>
      <w:r w:rsidRPr="004D2B23">
        <w:rPr>
          <w:rFonts w:cstheme="minorHAnsi"/>
          <w:b/>
          <w:color w:val="000000" w:themeColor="text1"/>
        </w:rPr>
        <w:lastRenderedPageBreak/>
        <w:t>ANEXO 3</w:t>
      </w:r>
    </w:p>
    <w:p w14:paraId="48D30DB5" w14:textId="77777777" w:rsidR="00D770B3" w:rsidRPr="004D2B23" w:rsidRDefault="00D770B3" w:rsidP="00DE0211">
      <w:pPr>
        <w:spacing w:before="120"/>
        <w:ind w:left="3969" w:right="851"/>
        <w:rPr>
          <w:rFonts w:cstheme="minorHAnsi"/>
          <w:b/>
          <w:color w:val="000000" w:themeColor="text1"/>
        </w:rPr>
      </w:pPr>
      <w:r w:rsidRPr="004D2B23">
        <w:rPr>
          <w:rFonts w:cstheme="minorHAnsi"/>
          <w:b/>
          <w:color w:val="000000" w:themeColor="text1"/>
        </w:rPr>
        <w:t>CONVITE</w:t>
      </w:r>
    </w:p>
    <w:p w14:paraId="1AC4ADAF" w14:textId="77777777" w:rsidR="00D770B3" w:rsidRPr="004D2B23" w:rsidRDefault="00D770B3" w:rsidP="00DE0211">
      <w:pPr>
        <w:spacing w:before="120"/>
        <w:ind w:left="3969" w:right="851"/>
        <w:rPr>
          <w:rFonts w:cstheme="minorHAnsi"/>
          <w:color w:val="000000" w:themeColor="text1"/>
        </w:rPr>
      </w:pPr>
    </w:p>
    <w:p w14:paraId="2B0619B2" w14:textId="63C1BEE1" w:rsidR="00DE0211" w:rsidRPr="004D2B23" w:rsidRDefault="00DE0211" w:rsidP="00DE0211">
      <w:pPr>
        <w:spacing w:before="120"/>
        <w:ind w:left="3969" w:right="851"/>
        <w:rPr>
          <w:rFonts w:cstheme="minorHAnsi"/>
          <w:color w:val="000000" w:themeColor="text1"/>
        </w:rPr>
      </w:pPr>
      <w:r w:rsidRPr="004D2B23">
        <w:rPr>
          <w:rFonts w:cstheme="minorHAnsi"/>
          <w:color w:val="000000" w:themeColor="text1"/>
        </w:rPr>
        <w:t>Exmo. Senhor</w:t>
      </w:r>
    </w:p>
    <w:p w14:paraId="24148EB1" w14:textId="77777777" w:rsidR="00DE0211" w:rsidRPr="004D2B23" w:rsidRDefault="00DE0211" w:rsidP="00DE0211">
      <w:pPr>
        <w:shd w:val="clear" w:color="auto" w:fill="D9D9D9" w:themeFill="background1" w:themeFillShade="D9"/>
        <w:tabs>
          <w:tab w:val="left" w:pos="3969"/>
        </w:tabs>
        <w:spacing w:before="120"/>
        <w:ind w:left="3686" w:right="-568" w:firstLine="283"/>
        <w:rPr>
          <w:color w:val="000000" w:themeColor="text1"/>
          <w:lang w:eastAsia="pt-PT" w:bidi="pt-PT"/>
        </w:rPr>
      </w:pPr>
      <w:r w:rsidRPr="004D2B23">
        <w:rPr>
          <w:color w:val="000000" w:themeColor="text1"/>
          <w:lang w:eastAsia="pt-PT" w:bidi="pt-PT"/>
        </w:rPr>
        <w:t>[Nome e endereço de e-mail do destinatário]</w:t>
      </w:r>
    </w:p>
    <w:p w14:paraId="43B2EBA6" w14:textId="77777777" w:rsidR="00DE0211" w:rsidRPr="004D2B23" w:rsidRDefault="00DE0211" w:rsidP="00DE0211">
      <w:pPr>
        <w:tabs>
          <w:tab w:val="left" w:pos="3969"/>
        </w:tabs>
        <w:spacing w:before="120"/>
        <w:ind w:left="3686" w:right="-568" w:firstLine="283"/>
        <w:rPr>
          <w:color w:val="000000" w:themeColor="text1"/>
          <w:lang w:eastAsia="pt-PT" w:bidi="pt-PT"/>
        </w:rPr>
      </w:pPr>
    </w:p>
    <w:p w14:paraId="276A7A73" w14:textId="77777777" w:rsidR="00DE0211" w:rsidRPr="004D2B23" w:rsidRDefault="00DE0211" w:rsidP="00DE0211">
      <w:pPr>
        <w:rPr>
          <w:rFonts w:cstheme="minorHAnsi"/>
          <w:color w:val="000000" w:themeColor="text1"/>
        </w:rPr>
      </w:pPr>
    </w:p>
    <w:tbl>
      <w:tblPr>
        <w:tblW w:w="8613" w:type="dxa"/>
        <w:tblLook w:val="04A0" w:firstRow="1" w:lastRow="0" w:firstColumn="1" w:lastColumn="0" w:noHBand="0" w:noVBand="1"/>
      </w:tblPr>
      <w:tblGrid>
        <w:gridCol w:w="1251"/>
        <w:gridCol w:w="7362"/>
      </w:tblGrid>
      <w:tr w:rsidR="004D2B23" w:rsidRPr="004D2B23" w14:paraId="71A53C22" w14:textId="77777777" w:rsidTr="00DA25C5">
        <w:trPr>
          <w:trHeight w:val="286"/>
        </w:trPr>
        <w:tc>
          <w:tcPr>
            <w:tcW w:w="1251" w:type="dxa"/>
            <w:hideMark/>
          </w:tcPr>
          <w:p w14:paraId="3AE84DEB" w14:textId="77777777" w:rsidR="00DE0211" w:rsidRPr="004D2B23" w:rsidRDefault="00DE0211" w:rsidP="00DA25C5">
            <w:pPr>
              <w:pStyle w:val="Cabealho1"/>
              <w:spacing w:line="276" w:lineRule="auto"/>
              <w:rPr>
                <w:rFonts w:asciiTheme="minorHAnsi" w:hAnsiTheme="minorHAnsi" w:cstheme="minorHAnsi"/>
                <w:b w:val="0"/>
                <w:color w:val="000000" w:themeColor="text1"/>
                <w:szCs w:val="22"/>
              </w:rPr>
            </w:pPr>
            <w:r w:rsidRPr="004D2B23">
              <w:rPr>
                <w:rFonts w:asciiTheme="minorHAnsi" w:hAnsiTheme="minorHAnsi" w:cstheme="minorHAnsi"/>
                <w:color w:val="000000" w:themeColor="text1"/>
                <w:sz w:val="22"/>
                <w:szCs w:val="22"/>
              </w:rPr>
              <w:t>ASSUNTO:</w:t>
            </w:r>
          </w:p>
        </w:tc>
        <w:tc>
          <w:tcPr>
            <w:tcW w:w="7362" w:type="dxa"/>
          </w:tcPr>
          <w:p w14:paraId="7D01F66D" w14:textId="78BAA3C8" w:rsidR="00DE0211" w:rsidRPr="004D2B23" w:rsidRDefault="00DE0211" w:rsidP="00DA25C5">
            <w:pPr>
              <w:jc w:val="both"/>
              <w:rPr>
                <w:rFonts w:cs="Calibri"/>
                <w:b/>
                <w:color w:val="000000" w:themeColor="text1"/>
                <w:lang w:bidi="pt-PT"/>
              </w:rPr>
            </w:pPr>
            <w:r w:rsidRPr="004D2B23">
              <w:rPr>
                <w:rFonts w:cs="Calibri"/>
                <w:b/>
                <w:color w:val="000000" w:themeColor="text1"/>
                <w:lang w:bidi="pt-PT"/>
              </w:rPr>
              <w:t>Convite para apresentação de proposta no âmbito de [</w:t>
            </w:r>
            <w:r w:rsidRPr="004D2B23">
              <w:rPr>
                <w:rFonts w:cs="Calibri"/>
                <w:b/>
                <w:color w:val="000000" w:themeColor="text1"/>
                <w:shd w:val="clear" w:color="auto" w:fill="D9D9D9" w:themeFill="background1" w:themeFillShade="D9"/>
                <w:lang w:bidi="pt-PT"/>
              </w:rPr>
              <w:t>designação do procedimento</w:t>
            </w:r>
            <w:r w:rsidRPr="004D2B23">
              <w:rPr>
                <w:rFonts w:cs="Calibri"/>
                <w:b/>
                <w:color w:val="000000" w:themeColor="text1"/>
                <w:lang w:bidi="pt-PT"/>
              </w:rPr>
              <w:t xml:space="preserve">] para o projeto </w:t>
            </w:r>
            <w:r w:rsidRPr="004D2B23">
              <w:rPr>
                <w:rFonts w:cs="Calibri"/>
                <w:b/>
                <w:color w:val="000000" w:themeColor="text1"/>
                <w:highlight w:val="lightGray"/>
                <w:lang w:bidi="pt-PT"/>
              </w:rPr>
              <w:t>“[título]”</w:t>
            </w:r>
            <w:r w:rsidR="004D2B23">
              <w:rPr>
                <w:rFonts w:cs="Calibri"/>
                <w:b/>
                <w:color w:val="000000" w:themeColor="text1"/>
                <w:lang w:bidi="pt-PT"/>
              </w:rPr>
              <w:t xml:space="preserve"> </w:t>
            </w:r>
            <w:r w:rsidRPr="004D2B23">
              <w:rPr>
                <w:rFonts w:cs="Calibri"/>
                <w:b/>
                <w:color w:val="000000" w:themeColor="text1"/>
                <w:lang w:bidi="pt-PT"/>
              </w:rPr>
              <w:t xml:space="preserve">financiado pela </w:t>
            </w:r>
            <w:r w:rsidR="000C1431" w:rsidRPr="004D2B23">
              <w:rPr>
                <w:rFonts w:cs="Calibri"/>
                <w:b/>
                <w:color w:val="000000" w:themeColor="text1"/>
                <w:lang w:bidi="pt-PT"/>
              </w:rPr>
              <w:t>Cooperação Portuguesa</w:t>
            </w:r>
          </w:p>
          <w:p w14:paraId="4F57AD6E" w14:textId="77777777" w:rsidR="00DE0211" w:rsidRPr="004D2B23" w:rsidRDefault="00DE0211" w:rsidP="00DA25C5">
            <w:pPr>
              <w:jc w:val="both"/>
              <w:rPr>
                <w:rFonts w:cstheme="minorHAnsi"/>
                <w:color w:val="000000" w:themeColor="text1"/>
              </w:rPr>
            </w:pPr>
          </w:p>
        </w:tc>
      </w:tr>
    </w:tbl>
    <w:p w14:paraId="6B00E91F" w14:textId="77777777" w:rsidR="00DE0211" w:rsidRPr="004D2B23" w:rsidRDefault="00DE0211" w:rsidP="00DE0211">
      <w:pPr>
        <w:jc w:val="both"/>
        <w:rPr>
          <w:color w:val="000000" w:themeColor="text1"/>
          <w:lang w:eastAsia="pt-PT" w:bidi="pt-PT"/>
        </w:rPr>
      </w:pPr>
      <w:r w:rsidRPr="004D2B23">
        <w:rPr>
          <w:color w:val="000000" w:themeColor="text1"/>
          <w:lang w:eastAsia="pt-PT" w:bidi="pt-PT"/>
        </w:rPr>
        <w:t>Serve o presente para convidar V. Ex.ª a apresentar proposta, nos seguintes termos:</w:t>
      </w:r>
    </w:p>
    <w:p w14:paraId="1CFC455F" w14:textId="77777777" w:rsidR="00DE0211" w:rsidRPr="004D2B23" w:rsidRDefault="00DE0211" w:rsidP="00DE0211">
      <w:pPr>
        <w:jc w:val="both"/>
        <w:rPr>
          <w:color w:val="000000" w:themeColor="text1"/>
          <w:lang w:eastAsia="pt-PT" w:bidi="pt-PT"/>
        </w:rPr>
      </w:pPr>
    </w:p>
    <w:p w14:paraId="14FE11C6" w14:textId="53CB8B5F" w:rsidR="00DE0211" w:rsidRPr="004D2B23" w:rsidRDefault="00DE0211" w:rsidP="00DE0211">
      <w:pPr>
        <w:numPr>
          <w:ilvl w:val="0"/>
          <w:numId w:val="58"/>
        </w:numPr>
        <w:spacing w:after="0"/>
        <w:jc w:val="both"/>
        <w:rPr>
          <w:color w:val="000000" w:themeColor="text1"/>
          <w:lang w:eastAsia="pt-PT" w:bidi="pt-PT"/>
        </w:rPr>
      </w:pPr>
      <w:r w:rsidRPr="004D2B23">
        <w:rPr>
          <w:b/>
          <w:color w:val="000000" w:themeColor="text1"/>
          <w:lang w:eastAsia="pt-PT" w:bidi="pt-PT"/>
        </w:rPr>
        <w:t>Entidade contratante</w:t>
      </w:r>
      <w:r w:rsidRPr="004D2B23">
        <w:rPr>
          <w:color w:val="000000" w:themeColor="text1"/>
          <w:lang w:eastAsia="pt-PT" w:bidi="pt-PT"/>
        </w:rPr>
        <w:t xml:space="preserve">: </w:t>
      </w:r>
      <w:r w:rsidRPr="004D2B23">
        <w:rPr>
          <w:color w:val="000000" w:themeColor="text1"/>
          <w:highlight w:val="lightGray"/>
          <w:lang w:eastAsia="pt-PT" w:bidi="pt-PT"/>
        </w:rPr>
        <w:t>[o beneficiário da subvenção]</w:t>
      </w:r>
    </w:p>
    <w:p w14:paraId="71FC9E9C" w14:textId="77777777" w:rsidR="00DE0211" w:rsidRPr="004D2B23" w:rsidRDefault="00DE0211" w:rsidP="00DE0211">
      <w:pPr>
        <w:jc w:val="both"/>
        <w:rPr>
          <w:color w:val="000000" w:themeColor="text1"/>
          <w:lang w:eastAsia="pt-PT" w:bidi="pt-PT"/>
        </w:rPr>
      </w:pPr>
    </w:p>
    <w:p w14:paraId="035DC408" w14:textId="25CA0FC4" w:rsidR="00DE0211" w:rsidRPr="004D2B23" w:rsidRDefault="00DE0211" w:rsidP="00DE0211">
      <w:pPr>
        <w:numPr>
          <w:ilvl w:val="0"/>
          <w:numId w:val="58"/>
        </w:numPr>
        <w:spacing w:after="0"/>
        <w:jc w:val="both"/>
        <w:rPr>
          <w:color w:val="000000" w:themeColor="text1"/>
          <w:lang w:eastAsia="pt-PT" w:bidi="pt-PT"/>
        </w:rPr>
      </w:pPr>
      <w:r w:rsidRPr="004D2B23">
        <w:rPr>
          <w:b/>
          <w:color w:val="000000" w:themeColor="text1"/>
          <w:lang w:eastAsia="pt-PT" w:bidi="pt-PT"/>
        </w:rPr>
        <w:t>Decisão de contratar</w:t>
      </w:r>
      <w:r w:rsidRPr="004D2B23">
        <w:rPr>
          <w:color w:val="000000" w:themeColor="text1"/>
          <w:lang w:eastAsia="pt-PT" w:bidi="pt-PT"/>
        </w:rPr>
        <w:t>:</w:t>
      </w:r>
      <w:r w:rsidR="00D770B3" w:rsidRPr="004D2B23">
        <w:rPr>
          <w:color w:val="000000" w:themeColor="text1"/>
          <w:lang w:eastAsia="pt-PT" w:bidi="pt-PT"/>
        </w:rPr>
        <w:t xml:space="preserve"> t</w:t>
      </w:r>
      <w:r w:rsidRPr="004D2B23">
        <w:rPr>
          <w:color w:val="000000" w:themeColor="text1"/>
          <w:lang w:eastAsia="pt-PT" w:bidi="pt-PT"/>
        </w:rPr>
        <w:t xml:space="preserve">omou a decisão de contratar </w:t>
      </w:r>
      <w:r w:rsidRPr="004D2B23">
        <w:rPr>
          <w:color w:val="000000" w:themeColor="text1"/>
          <w:highlight w:val="lightGray"/>
          <w:lang w:eastAsia="pt-PT" w:bidi="pt-PT"/>
        </w:rPr>
        <w:t>[órgão dirigente do beneficiário]</w:t>
      </w:r>
      <w:r w:rsidRPr="004D2B23">
        <w:rPr>
          <w:strike/>
          <w:color w:val="000000" w:themeColor="text1"/>
          <w:lang w:eastAsia="pt-PT" w:bidi="pt-PT"/>
        </w:rPr>
        <w:t xml:space="preserve"> </w:t>
      </w:r>
    </w:p>
    <w:p w14:paraId="3F361609" w14:textId="77777777" w:rsidR="00DE0211" w:rsidRPr="004D2B23" w:rsidRDefault="00DE0211" w:rsidP="00DE0211">
      <w:pPr>
        <w:jc w:val="both"/>
        <w:rPr>
          <w:color w:val="000000" w:themeColor="text1"/>
          <w:lang w:eastAsia="pt-PT" w:bidi="pt-PT"/>
        </w:rPr>
      </w:pPr>
    </w:p>
    <w:p w14:paraId="18F83AC7" w14:textId="337A7D95" w:rsidR="00DE0211" w:rsidRPr="004D2B23" w:rsidRDefault="00DE0211" w:rsidP="00DE0211">
      <w:pPr>
        <w:numPr>
          <w:ilvl w:val="0"/>
          <w:numId w:val="58"/>
        </w:numPr>
        <w:spacing w:after="0"/>
        <w:jc w:val="both"/>
        <w:rPr>
          <w:color w:val="000000" w:themeColor="text1"/>
          <w:lang w:eastAsia="pt-PT" w:bidi="pt-PT"/>
        </w:rPr>
      </w:pPr>
      <w:r w:rsidRPr="004D2B23">
        <w:rPr>
          <w:b/>
          <w:color w:val="000000" w:themeColor="text1"/>
          <w:lang w:eastAsia="pt-PT" w:bidi="pt-PT"/>
        </w:rPr>
        <w:t>Tipo de contrato:</w:t>
      </w:r>
      <w:r w:rsidRPr="004D2B23">
        <w:rPr>
          <w:color w:val="000000" w:themeColor="text1"/>
          <w:lang w:eastAsia="pt-PT" w:bidi="pt-PT"/>
        </w:rPr>
        <w:t xml:space="preserve"> aquisição de </w:t>
      </w:r>
      <w:r w:rsidRPr="004D2B23">
        <w:rPr>
          <w:color w:val="000000" w:themeColor="text1"/>
          <w:highlight w:val="lightGray"/>
          <w:lang w:eastAsia="pt-PT" w:bidi="pt-PT"/>
        </w:rPr>
        <w:t>[bens/ serviços/ empreitadas]</w:t>
      </w:r>
    </w:p>
    <w:p w14:paraId="05F3A02A" w14:textId="77777777" w:rsidR="00DE0211" w:rsidRPr="004D2B23" w:rsidRDefault="00DE0211" w:rsidP="00DE0211">
      <w:pPr>
        <w:ind w:left="473"/>
        <w:jc w:val="both"/>
        <w:rPr>
          <w:color w:val="000000" w:themeColor="text1"/>
          <w:highlight w:val="yellow"/>
          <w:lang w:eastAsia="pt-PT" w:bidi="pt-PT"/>
        </w:rPr>
      </w:pPr>
    </w:p>
    <w:p w14:paraId="6E5423C0" w14:textId="42AEAC0E" w:rsidR="00DE0211" w:rsidRPr="004D2B23" w:rsidRDefault="00DE0211" w:rsidP="00DE0211">
      <w:pPr>
        <w:numPr>
          <w:ilvl w:val="0"/>
          <w:numId w:val="58"/>
        </w:numPr>
        <w:spacing w:after="0"/>
        <w:jc w:val="both"/>
        <w:rPr>
          <w:color w:val="000000" w:themeColor="text1"/>
          <w:lang w:eastAsia="pt-PT" w:bidi="pt-PT"/>
        </w:rPr>
      </w:pPr>
      <w:r w:rsidRPr="004D2B23">
        <w:rPr>
          <w:b/>
          <w:color w:val="000000" w:themeColor="text1"/>
          <w:lang w:eastAsia="pt-PT" w:bidi="pt-PT"/>
        </w:rPr>
        <w:t>Objeto</w:t>
      </w:r>
      <w:r w:rsidRPr="004D2B23">
        <w:rPr>
          <w:color w:val="000000" w:themeColor="text1"/>
          <w:lang w:eastAsia="pt-PT" w:bidi="pt-PT"/>
        </w:rPr>
        <w:t xml:space="preserve">: </w:t>
      </w:r>
      <w:r w:rsidR="00D770B3" w:rsidRPr="004D2B23">
        <w:rPr>
          <w:color w:val="000000" w:themeColor="text1"/>
          <w:lang w:eastAsia="pt-PT" w:bidi="pt-PT"/>
        </w:rPr>
        <w:t>o</w:t>
      </w:r>
      <w:r w:rsidRPr="004D2B23">
        <w:rPr>
          <w:color w:val="000000" w:themeColor="text1"/>
          <w:lang w:eastAsia="pt-PT" w:bidi="pt-PT"/>
        </w:rPr>
        <w:t xml:space="preserve"> objeto do contrato consiste na aquisição de </w:t>
      </w:r>
      <w:r w:rsidRPr="004D2B23">
        <w:rPr>
          <w:color w:val="000000" w:themeColor="text1"/>
          <w:highlight w:val="lightGray"/>
          <w:lang w:eastAsia="pt-PT" w:bidi="pt-PT"/>
        </w:rPr>
        <w:t>[objeto</w:t>
      </w:r>
      <w:r w:rsidRPr="004D2B23">
        <w:rPr>
          <w:color w:val="000000" w:themeColor="text1"/>
          <w:highlight w:val="lightGray"/>
          <w:shd w:val="clear" w:color="auto" w:fill="D9D9D9" w:themeFill="background1" w:themeFillShade="D9"/>
          <w:lang w:eastAsia="pt-PT" w:bidi="pt-PT"/>
        </w:rPr>
        <w:t xml:space="preserve"> do procedimento</w:t>
      </w:r>
      <w:r w:rsidRPr="004D2B23">
        <w:rPr>
          <w:color w:val="000000" w:themeColor="text1"/>
          <w:highlight w:val="lightGray"/>
          <w:lang w:eastAsia="pt-PT" w:bidi="pt-PT"/>
        </w:rPr>
        <w:t>]</w:t>
      </w:r>
      <w:r w:rsidR="00D770B3" w:rsidRPr="004D2B23">
        <w:rPr>
          <w:color w:val="000000" w:themeColor="text1"/>
          <w:lang w:eastAsia="pt-PT" w:bidi="pt-PT"/>
        </w:rPr>
        <w:t xml:space="preserve">, nos termos do caderno de encargos em anexo. </w:t>
      </w:r>
    </w:p>
    <w:p w14:paraId="2CEC7B4E" w14:textId="77777777" w:rsidR="00DE0211" w:rsidRPr="004D2B23" w:rsidRDefault="00DE0211" w:rsidP="00DE0211">
      <w:pPr>
        <w:ind w:left="426"/>
        <w:jc w:val="both"/>
        <w:rPr>
          <w:color w:val="000000" w:themeColor="text1"/>
          <w:lang w:eastAsia="pt-PT" w:bidi="pt-PT"/>
        </w:rPr>
      </w:pPr>
    </w:p>
    <w:p w14:paraId="0743313D" w14:textId="78070192" w:rsidR="00DE0211" w:rsidRPr="004D2B23" w:rsidRDefault="00DE0211" w:rsidP="00DE0211">
      <w:pPr>
        <w:numPr>
          <w:ilvl w:val="0"/>
          <w:numId w:val="58"/>
        </w:numPr>
        <w:spacing w:after="0"/>
        <w:jc w:val="both"/>
        <w:rPr>
          <w:color w:val="000000" w:themeColor="text1"/>
          <w:lang w:eastAsia="pt-PT" w:bidi="pt-PT"/>
        </w:rPr>
      </w:pPr>
      <w:r w:rsidRPr="004D2B23">
        <w:rPr>
          <w:b/>
          <w:color w:val="000000" w:themeColor="text1"/>
          <w:lang w:eastAsia="pt-PT" w:bidi="pt-PT"/>
        </w:rPr>
        <w:t>Preço base</w:t>
      </w:r>
      <w:r w:rsidR="00D770B3" w:rsidRPr="004D2B23">
        <w:rPr>
          <w:color w:val="000000" w:themeColor="text1"/>
          <w:lang w:eastAsia="pt-PT" w:bidi="pt-PT"/>
        </w:rPr>
        <w:t>: o</w:t>
      </w:r>
      <w:r w:rsidRPr="004D2B23">
        <w:rPr>
          <w:color w:val="000000" w:themeColor="text1"/>
          <w:lang w:eastAsia="pt-PT" w:bidi="pt-PT"/>
        </w:rPr>
        <w:t xml:space="preserve"> preço máximo a pagar pela entidade adjudicante é de</w:t>
      </w:r>
      <w:r w:rsidRPr="004D2B23">
        <w:rPr>
          <w:b/>
          <w:color w:val="000000" w:themeColor="text1"/>
          <w:lang w:eastAsia="pt-PT"/>
        </w:rPr>
        <w:t xml:space="preserve"> </w:t>
      </w:r>
      <w:r w:rsidRPr="004D2B23">
        <w:rPr>
          <w:color w:val="000000" w:themeColor="text1"/>
          <w:shd w:val="clear" w:color="auto" w:fill="D9D9D9" w:themeFill="background1" w:themeFillShade="D9"/>
          <w:lang w:eastAsia="pt-PT" w:bidi="pt-PT"/>
        </w:rPr>
        <w:t>……[moeda]</w:t>
      </w:r>
      <w:r w:rsidRPr="004D2B23">
        <w:rPr>
          <w:color w:val="000000" w:themeColor="text1"/>
          <w:lang w:eastAsia="pt-PT" w:bidi="pt-PT"/>
        </w:rPr>
        <w:t xml:space="preserve"> [</w:t>
      </w:r>
      <w:r w:rsidRPr="004D2B23">
        <w:rPr>
          <w:color w:val="000000" w:themeColor="text1"/>
          <w:shd w:val="clear" w:color="auto" w:fill="D9D9D9" w:themeFill="background1" w:themeFillShade="D9"/>
          <w:lang w:eastAsia="pt-PT" w:bidi="pt-PT"/>
        </w:rPr>
        <w:t>valor numérico</w:t>
      </w:r>
      <w:r w:rsidRPr="004D2B23">
        <w:rPr>
          <w:color w:val="000000" w:themeColor="text1"/>
          <w:lang w:eastAsia="pt-PT" w:bidi="pt-PT"/>
        </w:rPr>
        <w:t xml:space="preserve"> e </w:t>
      </w:r>
      <w:r w:rsidRPr="004D2B23">
        <w:rPr>
          <w:color w:val="000000" w:themeColor="text1"/>
          <w:shd w:val="clear" w:color="auto" w:fill="D9D9D9" w:themeFill="background1" w:themeFillShade="D9"/>
          <w:lang w:eastAsia="pt-PT" w:bidi="pt-PT"/>
        </w:rPr>
        <w:t>valor por extenso</w:t>
      </w:r>
      <w:r w:rsidRPr="004D2B23">
        <w:rPr>
          <w:color w:val="000000" w:themeColor="text1"/>
          <w:lang w:eastAsia="pt-PT" w:bidi="pt-PT"/>
        </w:rPr>
        <w:t>]</w:t>
      </w:r>
      <w:r w:rsidRPr="004D2B23">
        <w:rPr>
          <w:b/>
          <w:color w:val="000000" w:themeColor="text1"/>
          <w:lang w:eastAsia="pt-PT" w:bidi="pt-PT"/>
        </w:rPr>
        <w:t>.</w:t>
      </w:r>
    </w:p>
    <w:p w14:paraId="37C492BB" w14:textId="77777777" w:rsidR="00DE0211" w:rsidRPr="004D2B23" w:rsidRDefault="00DE0211" w:rsidP="00DE0211">
      <w:pPr>
        <w:ind w:left="473"/>
        <w:jc w:val="both"/>
        <w:rPr>
          <w:color w:val="000000" w:themeColor="text1"/>
          <w:lang w:eastAsia="pt-PT" w:bidi="pt-PT"/>
        </w:rPr>
      </w:pPr>
    </w:p>
    <w:p w14:paraId="0B3DD1CD" w14:textId="6F8D740F" w:rsidR="00DE0211" w:rsidRPr="004D2B23" w:rsidRDefault="00DE0211" w:rsidP="00DE0211">
      <w:pPr>
        <w:numPr>
          <w:ilvl w:val="0"/>
          <w:numId w:val="58"/>
        </w:numPr>
        <w:spacing w:after="0"/>
        <w:jc w:val="both"/>
        <w:rPr>
          <w:strike/>
          <w:color w:val="000000" w:themeColor="text1"/>
          <w:lang w:eastAsia="pt-PT" w:bidi="pt-PT"/>
        </w:rPr>
      </w:pPr>
      <w:r w:rsidRPr="004D2B23">
        <w:rPr>
          <w:b/>
          <w:color w:val="000000" w:themeColor="text1"/>
          <w:lang w:eastAsia="pt-PT" w:bidi="pt-PT"/>
        </w:rPr>
        <w:t xml:space="preserve">Procedimento: </w:t>
      </w:r>
      <w:r w:rsidRPr="004D2B23">
        <w:rPr>
          <w:color w:val="000000" w:themeColor="text1"/>
          <w:lang w:eastAsia="pt-PT" w:bidi="pt-PT"/>
        </w:rPr>
        <w:t xml:space="preserve">a presente aquisição é efetuada ao abrigo de procedimento concorrencial, com </w:t>
      </w:r>
      <w:r w:rsidR="00D770B3" w:rsidRPr="004D2B23">
        <w:rPr>
          <w:color w:val="000000" w:themeColor="text1"/>
          <w:lang w:eastAsia="pt-PT" w:bidi="pt-PT"/>
        </w:rPr>
        <w:t xml:space="preserve">consulta prévia a </w:t>
      </w:r>
      <w:r w:rsidR="00D770B3" w:rsidRPr="004D2B23">
        <w:rPr>
          <w:color w:val="000000" w:themeColor="text1"/>
          <w:highlight w:val="lightGray"/>
          <w:lang w:eastAsia="pt-PT" w:bidi="pt-PT"/>
        </w:rPr>
        <w:t>[número de entidades convidadas]</w:t>
      </w:r>
      <w:r w:rsidRPr="004D2B23">
        <w:rPr>
          <w:color w:val="000000" w:themeColor="text1"/>
          <w:highlight w:val="lightGray"/>
          <w:lang w:eastAsia="pt-PT" w:bidi="pt-PT"/>
        </w:rPr>
        <w:t>,</w:t>
      </w:r>
      <w:r w:rsidRPr="004D2B23">
        <w:rPr>
          <w:color w:val="000000" w:themeColor="text1"/>
          <w:lang w:eastAsia="pt-PT" w:bidi="pt-PT"/>
        </w:rPr>
        <w:t xml:space="preserve"> que decorrerá </w:t>
      </w:r>
      <w:r w:rsidR="00D770B3" w:rsidRPr="004D2B23">
        <w:rPr>
          <w:color w:val="000000" w:themeColor="text1"/>
          <w:lang w:eastAsia="pt-PT" w:bidi="pt-PT"/>
        </w:rPr>
        <w:t>n</w:t>
      </w:r>
      <w:r w:rsidRPr="004D2B23">
        <w:rPr>
          <w:color w:val="000000" w:themeColor="text1"/>
          <w:lang w:eastAsia="pt-PT" w:bidi="pt-PT"/>
        </w:rPr>
        <w:t xml:space="preserve">as seguintes fases:  </w:t>
      </w:r>
    </w:p>
    <w:p w14:paraId="5DA64BFC" w14:textId="77777777" w:rsidR="00DE0211" w:rsidRPr="004D2B23" w:rsidRDefault="00DE0211" w:rsidP="00DE0211">
      <w:pPr>
        <w:pStyle w:val="PargrafodaLista"/>
        <w:numPr>
          <w:ilvl w:val="0"/>
          <w:numId w:val="59"/>
        </w:numPr>
        <w:jc w:val="both"/>
        <w:rPr>
          <w:color w:val="000000" w:themeColor="text1"/>
          <w:lang w:eastAsia="pt-PT" w:bidi="pt-PT"/>
        </w:rPr>
      </w:pPr>
      <w:r w:rsidRPr="004D2B23">
        <w:rPr>
          <w:color w:val="000000" w:themeColor="text1"/>
          <w:lang w:eastAsia="pt-PT" w:bidi="pt-PT"/>
        </w:rPr>
        <w:t>Apresentação das propostas;</w:t>
      </w:r>
    </w:p>
    <w:p w14:paraId="4FBDEA52" w14:textId="467250F9" w:rsidR="00DE0211" w:rsidRPr="004D2B23" w:rsidRDefault="00DE0211" w:rsidP="00DE0211">
      <w:pPr>
        <w:pStyle w:val="PargrafodaLista"/>
        <w:numPr>
          <w:ilvl w:val="0"/>
          <w:numId w:val="59"/>
        </w:numPr>
        <w:jc w:val="both"/>
        <w:rPr>
          <w:color w:val="000000" w:themeColor="text1"/>
          <w:lang w:eastAsia="pt-PT" w:bidi="pt-PT"/>
        </w:rPr>
      </w:pPr>
      <w:r w:rsidRPr="004D2B23">
        <w:rPr>
          <w:color w:val="000000" w:themeColor="text1"/>
          <w:lang w:eastAsia="pt-PT" w:bidi="pt-PT"/>
        </w:rPr>
        <w:t>Análise e avaliação das propostas e elaboração de relatório preliminar com proposta de exclusão e admissão das propostas e avaliação das mesmas;</w:t>
      </w:r>
    </w:p>
    <w:p w14:paraId="43D33B95" w14:textId="397B5BEC" w:rsidR="00DE0211" w:rsidRPr="004D2B23" w:rsidRDefault="00DE0211" w:rsidP="00DE0211">
      <w:pPr>
        <w:pStyle w:val="PargrafodaLista"/>
        <w:numPr>
          <w:ilvl w:val="0"/>
          <w:numId w:val="59"/>
        </w:numPr>
        <w:jc w:val="both"/>
        <w:rPr>
          <w:color w:val="000000" w:themeColor="text1"/>
          <w:lang w:eastAsia="pt-PT" w:bidi="pt-PT"/>
        </w:rPr>
      </w:pPr>
      <w:r w:rsidRPr="004D2B23">
        <w:rPr>
          <w:color w:val="000000" w:themeColor="text1"/>
          <w:lang w:eastAsia="pt-PT" w:bidi="pt-PT"/>
        </w:rPr>
        <w:t>Audi</w:t>
      </w:r>
      <w:r w:rsidR="00D770B3" w:rsidRPr="004D2B23">
        <w:rPr>
          <w:color w:val="000000" w:themeColor="text1"/>
          <w:lang w:eastAsia="pt-PT" w:bidi="pt-PT"/>
        </w:rPr>
        <w:t>ência prévia, com a duração de 10</w:t>
      </w:r>
      <w:r w:rsidRPr="004D2B23">
        <w:rPr>
          <w:color w:val="000000" w:themeColor="text1"/>
          <w:lang w:eastAsia="pt-PT" w:bidi="pt-PT"/>
        </w:rPr>
        <w:t xml:space="preserve"> dias;</w:t>
      </w:r>
    </w:p>
    <w:p w14:paraId="19A19D45" w14:textId="77777777" w:rsidR="00DE0211" w:rsidRPr="004D2B23" w:rsidRDefault="00DE0211" w:rsidP="00DE0211">
      <w:pPr>
        <w:pStyle w:val="PargrafodaLista"/>
        <w:numPr>
          <w:ilvl w:val="0"/>
          <w:numId w:val="59"/>
        </w:numPr>
        <w:jc w:val="both"/>
        <w:rPr>
          <w:color w:val="000000" w:themeColor="text1"/>
          <w:lang w:eastAsia="pt-PT" w:bidi="pt-PT"/>
        </w:rPr>
      </w:pPr>
      <w:r w:rsidRPr="004D2B23">
        <w:rPr>
          <w:color w:val="000000" w:themeColor="text1"/>
          <w:lang w:eastAsia="pt-PT" w:bidi="pt-PT"/>
        </w:rPr>
        <w:t>Elaboração do relatório final;</w:t>
      </w:r>
    </w:p>
    <w:p w14:paraId="35A53AA4" w14:textId="4321AAAE" w:rsidR="00D770B3" w:rsidRPr="004D2B23" w:rsidRDefault="00DE0211" w:rsidP="00D770B3">
      <w:pPr>
        <w:pStyle w:val="PargrafodaLista"/>
        <w:numPr>
          <w:ilvl w:val="0"/>
          <w:numId w:val="59"/>
        </w:numPr>
        <w:jc w:val="both"/>
        <w:rPr>
          <w:strike/>
          <w:color w:val="000000" w:themeColor="text1"/>
          <w:lang w:eastAsia="pt-PT" w:bidi="pt-PT"/>
        </w:rPr>
      </w:pPr>
      <w:r w:rsidRPr="004D2B23">
        <w:rPr>
          <w:color w:val="000000" w:themeColor="text1"/>
          <w:lang w:eastAsia="pt-PT" w:bidi="pt-PT"/>
        </w:rPr>
        <w:t xml:space="preserve">Comunicação da adjudicação.     </w:t>
      </w:r>
    </w:p>
    <w:p w14:paraId="154FDD16" w14:textId="77777777" w:rsidR="00DE0211" w:rsidRPr="004D2B23" w:rsidRDefault="00DE0211" w:rsidP="00DE0211">
      <w:pPr>
        <w:numPr>
          <w:ilvl w:val="0"/>
          <w:numId w:val="58"/>
        </w:numPr>
        <w:spacing w:after="0"/>
        <w:jc w:val="both"/>
        <w:rPr>
          <w:rFonts w:cs="Arial"/>
          <w:b/>
          <w:color w:val="000000" w:themeColor="text1"/>
          <w:lang w:eastAsia="pt-PT"/>
        </w:rPr>
      </w:pPr>
      <w:r w:rsidRPr="004D2B23">
        <w:rPr>
          <w:rFonts w:cs="Arial"/>
          <w:color w:val="000000" w:themeColor="text1"/>
          <w:lang w:eastAsia="pt-PT"/>
        </w:rPr>
        <w:t xml:space="preserve"> </w:t>
      </w:r>
      <w:r w:rsidRPr="004D2B23">
        <w:rPr>
          <w:b/>
          <w:color w:val="000000" w:themeColor="text1"/>
          <w:lang w:eastAsia="pt-PT" w:bidi="pt-PT"/>
        </w:rPr>
        <w:t xml:space="preserve">Prazos </w:t>
      </w:r>
      <w:r w:rsidRPr="004D2B23">
        <w:rPr>
          <w:color w:val="000000" w:themeColor="text1"/>
          <w:lang w:eastAsia="pt-PT" w:bidi="pt-PT"/>
        </w:rPr>
        <w:t>(contados de forma contínua, incluindo sábados, domingos e feriados):</w:t>
      </w:r>
    </w:p>
    <w:p w14:paraId="33E14971" w14:textId="4739CD7E" w:rsidR="00DE0211" w:rsidRPr="004D2B23" w:rsidRDefault="00DE0211" w:rsidP="00DE0211">
      <w:pPr>
        <w:numPr>
          <w:ilvl w:val="1"/>
          <w:numId w:val="58"/>
        </w:numPr>
        <w:spacing w:after="0"/>
        <w:jc w:val="both"/>
        <w:rPr>
          <w:rFonts w:cs="Arial"/>
          <w:color w:val="000000" w:themeColor="text1"/>
          <w:lang w:eastAsia="pt-PT"/>
        </w:rPr>
      </w:pPr>
      <w:r w:rsidRPr="004D2B23">
        <w:rPr>
          <w:rFonts w:cs="Arial"/>
          <w:color w:val="000000" w:themeColor="text1"/>
          <w:lang w:eastAsia="pt-PT"/>
        </w:rPr>
        <w:lastRenderedPageBreak/>
        <w:t>P</w:t>
      </w:r>
      <w:r w:rsidRPr="004D2B23">
        <w:rPr>
          <w:rFonts w:cs="Arial"/>
          <w:b/>
          <w:color w:val="000000" w:themeColor="text1"/>
          <w:lang w:eastAsia="pt-PT"/>
        </w:rPr>
        <w:t xml:space="preserve">razo para apresentação de proposta: </w:t>
      </w:r>
      <w:r w:rsidR="00D770B3" w:rsidRPr="004D2B23">
        <w:rPr>
          <w:rFonts w:cs="Arial"/>
          <w:b/>
          <w:color w:val="000000" w:themeColor="text1"/>
          <w:highlight w:val="lightGray"/>
          <w:lang w:eastAsia="pt-PT"/>
        </w:rPr>
        <w:t>[data</w:t>
      </w:r>
      <w:r w:rsidRPr="004D2B23">
        <w:rPr>
          <w:rFonts w:cs="Arial"/>
          <w:b/>
          <w:color w:val="000000" w:themeColor="text1"/>
          <w:highlight w:val="lightGray"/>
          <w:lang w:eastAsia="pt-PT"/>
        </w:rPr>
        <w:t>]</w:t>
      </w:r>
      <w:r w:rsidRPr="004D2B23">
        <w:rPr>
          <w:rFonts w:cs="Arial"/>
          <w:b/>
          <w:color w:val="000000" w:themeColor="text1"/>
          <w:lang w:eastAsia="pt-PT"/>
        </w:rPr>
        <w:t xml:space="preserve"> </w:t>
      </w:r>
    </w:p>
    <w:p w14:paraId="64CB5395" w14:textId="77777777" w:rsidR="00DE0211" w:rsidRPr="004D2B23" w:rsidRDefault="00DE0211" w:rsidP="00DE0211">
      <w:pPr>
        <w:numPr>
          <w:ilvl w:val="1"/>
          <w:numId w:val="58"/>
        </w:numPr>
        <w:spacing w:after="0"/>
        <w:jc w:val="both"/>
        <w:rPr>
          <w:rFonts w:cs="Arial"/>
          <w:color w:val="000000" w:themeColor="text1"/>
          <w:lang w:eastAsia="pt-PT"/>
        </w:rPr>
      </w:pPr>
      <w:r w:rsidRPr="004D2B23">
        <w:rPr>
          <w:rFonts w:cs="Arial"/>
          <w:b/>
          <w:color w:val="000000" w:themeColor="text1"/>
          <w:lang w:eastAsia="pt-PT"/>
        </w:rPr>
        <w:t xml:space="preserve">Prazo para supressão de irregularidades detetadas nos documentos apresentados: </w:t>
      </w:r>
      <w:r w:rsidRPr="004D2B23">
        <w:rPr>
          <w:rFonts w:cs="Arial"/>
          <w:color w:val="000000" w:themeColor="text1"/>
          <w:lang w:eastAsia="pt-PT"/>
        </w:rPr>
        <w:t>2 dias.</w:t>
      </w:r>
      <w:r w:rsidRPr="004D2B23">
        <w:rPr>
          <w:rFonts w:cs="Arial"/>
          <w:b/>
          <w:color w:val="000000" w:themeColor="text1"/>
          <w:lang w:eastAsia="pt-PT"/>
        </w:rPr>
        <w:t xml:space="preserve"> </w:t>
      </w:r>
    </w:p>
    <w:p w14:paraId="67526BAB" w14:textId="333FE0E0" w:rsidR="00DE0211" w:rsidRPr="004D2B23" w:rsidRDefault="00DE0211" w:rsidP="00DE0211">
      <w:pPr>
        <w:numPr>
          <w:ilvl w:val="1"/>
          <w:numId w:val="58"/>
        </w:numPr>
        <w:spacing w:after="0"/>
        <w:jc w:val="both"/>
        <w:rPr>
          <w:rFonts w:cs="Arial"/>
          <w:color w:val="000000" w:themeColor="text1"/>
          <w:lang w:eastAsia="pt-PT"/>
        </w:rPr>
      </w:pPr>
      <w:r w:rsidRPr="004D2B23">
        <w:rPr>
          <w:rFonts w:cs="Arial"/>
          <w:b/>
          <w:color w:val="000000" w:themeColor="text1"/>
          <w:lang w:eastAsia="pt-PT"/>
        </w:rPr>
        <w:t xml:space="preserve"> Prazo para apresentação de</w:t>
      </w:r>
      <w:r w:rsidR="00D770B3" w:rsidRPr="004D2B23">
        <w:rPr>
          <w:rFonts w:cs="Arial"/>
          <w:b/>
          <w:color w:val="000000" w:themeColor="text1"/>
          <w:lang w:eastAsia="pt-PT"/>
        </w:rPr>
        <w:t xml:space="preserve"> documentos, quando solicitados:</w:t>
      </w:r>
      <w:r w:rsidRPr="004D2B23">
        <w:rPr>
          <w:rFonts w:cs="Arial"/>
          <w:color w:val="000000" w:themeColor="text1"/>
          <w:lang w:eastAsia="pt-PT"/>
        </w:rPr>
        <w:t xml:space="preserve"> 5 dias.</w:t>
      </w:r>
    </w:p>
    <w:p w14:paraId="5FF97894" w14:textId="77777777" w:rsidR="00DE0211" w:rsidRPr="004D2B23" w:rsidRDefault="00DE0211" w:rsidP="00DE0211">
      <w:pPr>
        <w:ind w:left="473"/>
        <w:jc w:val="both"/>
        <w:rPr>
          <w:rFonts w:cs="Arial"/>
          <w:color w:val="000000" w:themeColor="text1"/>
          <w:lang w:eastAsia="pt-PT"/>
        </w:rPr>
      </w:pPr>
    </w:p>
    <w:p w14:paraId="0093B078" w14:textId="33E78CDD" w:rsidR="00DE0211" w:rsidRPr="004D2B23" w:rsidRDefault="00DE0211" w:rsidP="00DE0211">
      <w:pPr>
        <w:numPr>
          <w:ilvl w:val="0"/>
          <w:numId w:val="58"/>
        </w:numPr>
        <w:spacing w:after="0"/>
        <w:jc w:val="both"/>
        <w:rPr>
          <w:rFonts w:cs="Arial"/>
          <w:b/>
          <w:color w:val="000000" w:themeColor="text1"/>
          <w:lang w:eastAsia="pt-PT"/>
        </w:rPr>
      </w:pPr>
      <w:r w:rsidRPr="004D2B23">
        <w:rPr>
          <w:rFonts w:cs="Arial"/>
          <w:b/>
          <w:color w:val="000000" w:themeColor="text1"/>
          <w:lang w:eastAsia="pt-PT"/>
        </w:rPr>
        <w:t>Proposta</w:t>
      </w:r>
      <w:r w:rsidR="00D770B3" w:rsidRPr="004D2B23">
        <w:rPr>
          <w:rFonts w:cs="Arial"/>
          <w:color w:val="000000" w:themeColor="text1"/>
          <w:lang w:eastAsia="pt-PT"/>
        </w:rPr>
        <w:t>: a</w:t>
      </w:r>
      <w:r w:rsidRPr="004D2B23">
        <w:rPr>
          <w:rFonts w:cs="Arial"/>
          <w:color w:val="000000" w:themeColor="text1"/>
          <w:lang w:eastAsia="pt-PT"/>
        </w:rPr>
        <w:t xml:space="preserve"> proposta é constituída pelos seguintes documentos:</w:t>
      </w:r>
    </w:p>
    <w:p w14:paraId="3CE591E2" w14:textId="0292317B" w:rsidR="00DE0211" w:rsidRPr="004D2B23" w:rsidRDefault="00DE0211" w:rsidP="00DE0211">
      <w:pPr>
        <w:ind w:left="473"/>
        <w:jc w:val="both"/>
        <w:rPr>
          <w:rFonts w:cs="Arial"/>
          <w:b/>
          <w:color w:val="000000" w:themeColor="text1"/>
          <w:lang w:eastAsia="pt-PT"/>
        </w:rPr>
      </w:pPr>
      <w:r w:rsidRPr="004D2B23">
        <w:rPr>
          <w:rFonts w:cs="Arial"/>
          <w:b/>
          <w:color w:val="000000" w:themeColor="text1"/>
          <w:lang w:eastAsia="pt-PT"/>
        </w:rPr>
        <w:t xml:space="preserve">10.1. Proposta técnica </w:t>
      </w:r>
    </w:p>
    <w:p w14:paraId="4E1A5DF9" w14:textId="312A6676" w:rsidR="00DE0211" w:rsidRPr="004D2B23" w:rsidRDefault="00DE0211" w:rsidP="00DE0211">
      <w:pPr>
        <w:ind w:left="473"/>
        <w:jc w:val="both"/>
        <w:rPr>
          <w:rFonts w:cs="Arial"/>
          <w:b/>
          <w:color w:val="000000" w:themeColor="text1"/>
          <w:lang w:eastAsia="pt-PT"/>
        </w:rPr>
      </w:pPr>
      <w:r w:rsidRPr="004D2B23">
        <w:rPr>
          <w:rFonts w:cs="Arial"/>
          <w:b/>
          <w:color w:val="000000" w:themeColor="text1"/>
          <w:lang w:eastAsia="pt-PT"/>
        </w:rPr>
        <w:t xml:space="preserve">10.2. Proposta de preço </w:t>
      </w:r>
      <w:r w:rsidR="00D770B3" w:rsidRPr="004D2B23">
        <w:rPr>
          <w:rFonts w:cs="Arial"/>
          <w:color w:val="000000" w:themeColor="text1"/>
          <w:lang w:eastAsia="pt-PT"/>
        </w:rPr>
        <w:t>(o</w:t>
      </w:r>
      <w:r w:rsidRPr="004D2B23">
        <w:rPr>
          <w:rFonts w:cs="Arial"/>
          <w:color w:val="000000" w:themeColor="text1"/>
          <w:lang w:eastAsia="pt-PT"/>
        </w:rPr>
        <w:t xml:space="preserve"> preço da proposta não inclui impostos, devendo o concorrente indicar os impostos aplicáveis e a taxa do IVA lega</w:t>
      </w:r>
      <w:r w:rsidR="00D770B3" w:rsidRPr="004D2B23">
        <w:rPr>
          <w:rFonts w:cs="Arial"/>
          <w:color w:val="000000" w:themeColor="text1"/>
          <w:lang w:eastAsia="pt-PT"/>
        </w:rPr>
        <w:t>lmente aplicável, se for devido)</w:t>
      </w:r>
    </w:p>
    <w:p w14:paraId="6493FAB6" w14:textId="09EB0177" w:rsidR="00DE0211" w:rsidRPr="004D2B23" w:rsidRDefault="00DE0211" w:rsidP="00DE0211">
      <w:pPr>
        <w:ind w:left="473"/>
        <w:jc w:val="both"/>
        <w:rPr>
          <w:rFonts w:cs="Arial"/>
          <w:b/>
          <w:color w:val="000000" w:themeColor="text1"/>
          <w:lang w:eastAsia="pt-PT"/>
        </w:rPr>
      </w:pPr>
      <w:r w:rsidRPr="004D2B23">
        <w:rPr>
          <w:rFonts w:cs="Arial"/>
          <w:b/>
          <w:color w:val="000000" w:themeColor="text1"/>
          <w:lang w:eastAsia="pt-PT"/>
        </w:rPr>
        <w:t xml:space="preserve">10.3. </w:t>
      </w:r>
      <w:r w:rsidR="00D770B3" w:rsidRPr="004D2B23">
        <w:rPr>
          <w:rFonts w:cs="Arial"/>
          <w:b/>
          <w:color w:val="000000" w:themeColor="text1"/>
          <w:lang w:eastAsia="pt-PT"/>
        </w:rPr>
        <w:t xml:space="preserve">Documentos: </w:t>
      </w:r>
      <w:r w:rsidR="00D770B3" w:rsidRPr="004D2B23">
        <w:rPr>
          <w:rFonts w:cs="Arial"/>
          <w:color w:val="000000" w:themeColor="text1"/>
          <w:highlight w:val="lightGray"/>
          <w:lang w:eastAsia="pt-PT"/>
        </w:rPr>
        <w:t>[c</w:t>
      </w:r>
      <w:r w:rsidRPr="004D2B23">
        <w:rPr>
          <w:rFonts w:cs="Arial"/>
          <w:color w:val="000000" w:themeColor="text1"/>
          <w:highlight w:val="lightGray"/>
          <w:lang w:eastAsia="pt-PT"/>
        </w:rPr>
        <w:t>ertificados técnicos/certificados de formação/ Curriculum Vitae</w:t>
      </w:r>
      <w:r w:rsidR="00D770B3" w:rsidRPr="004D2B23">
        <w:rPr>
          <w:rFonts w:cs="Arial"/>
          <w:color w:val="000000" w:themeColor="text1"/>
          <w:highlight w:val="lightGray"/>
          <w:lang w:eastAsia="pt-PT"/>
        </w:rPr>
        <w:t>/ outros]</w:t>
      </w:r>
      <w:r w:rsidRPr="004D2B23">
        <w:rPr>
          <w:rFonts w:cs="Arial"/>
          <w:color w:val="000000" w:themeColor="text1"/>
          <w:highlight w:val="lightGray"/>
          <w:lang w:eastAsia="pt-PT"/>
        </w:rPr>
        <w:t>;</w:t>
      </w:r>
      <w:r w:rsidRPr="004D2B23">
        <w:rPr>
          <w:rFonts w:cs="Arial"/>
          <w:color w:val="000000" w:themeColor="text1"/>
          <w:lang w:eastAsia="pt-PT"/>
        </w:rPr>
        <w:t xml:space="preserve"> </w:t>
      </w:r>
    </w:p>
    <w:p w14:paraId="1C060F7B" w14:textId="18702BE5" w:rsidR="00DE0211" w:rsidRPr="004D2B23" w:rsidRDefault="00DE0211" w:rsidP="00DE0211">
      <w:pPr>
        <w:ind w:left="473"/>
        <w:jc w:val="both"/>
        <w:rPr>
          <w:rFonts w:cs="Arial"/>
          <w:b/>
          <w:color w:val="000000" w:themeColor="text1"/>
          <w:lang w:eastAsia="pt-PT"/>
        </w:rPr>
      </w:pPr>
      <w:r w:rsidRPr="004D2B23">
        <w:rPr>
          <w:rFonts w:cs="Arial"/>
          <w:b/>
          <w:color w:val="000000" w:themeColor="text1"/>
          <w:lang w:eastAsia="pt-PT"/>
        </w:rPr>
        <w:t xml:space="preserve">10.3. Declarações </w:t>
      </w:r>
      <w:r w:rsidR="00D770B3" w:rsidRPr="004D2B23">
        <w:rPr>
          <w:rFonts w:cs="Arial"/>
          <w:b/>
          <w:color w:val="000000" w:themeColor="text1"/>
          <w:lang w:eastAsia="pt-PT"/>
        </w:rPr>
        <w:t>de habilitação, conforme modelo em anexo</w:t>
      </w:r>
      <w:r w:rsidRPr="004D2B23">
        <w:rPr>
          <w:rFonts w:cs="Arial"/>
          <w:b/>
          <w:color w:val="000000" w:themeColor="text1"/>
          <w:lang w:eastAsia="pt-PT"/>
        </w:rPr>
        <w:t>.</w:t>
      </w:r>
    </w:p>
    <w:p w14:paraId="2F8CA2B9" w14:textId="77777777" w:rsidR="00DE0211" w:rsidRPr="004D2B23" w:rsidRDefault="00DE0211" w:rsidP="00DE0211">
      <w:pPr>
        <w:ind w:left="473"/>
        <w:jc w:val="both"/>
        <w:rPr>
          <w:rFonts w:cs="Arial"/>
          <w:b/>
          <w:color w:val="000000" w:themeColor="text1"/>
          <w:lang w:eastAsia="pt-PT"/>
        </w:rPr>
      </w:pPr>
    </w:p>
    <w:p w14:paraId="414B6029" w14:textId="66960E14" w:rsidR="00DE0211" w:rsidRPr="004D2B23" w:rsidRDefault="00DE0211" w:rsidP="00DE0211">
      <w:pPr>
        <w:numPr>
          <w:ilvl w:val="0"/>
          <w:numId w:val="58"/>
        </w:numPr>
        <w:spacing w:after="0"/>
        <w:jc w:val="both"/>
        <w:rPr>
          <w:rFonts w:cs="Arial"/>
          <w:color w:val="000000" w:themeColor="text1"/>
          <w:lang w:eastAsia="pt-PT"/>
        </w:rPr>
      </w:pPr>
      <w:r w:rsidRPr="004D2B23">
        <w:rPr>
          <w:rFonts w:cs="Arial"/>
          <w:b/>
          <w:color w:val="000000" w:themeColor="text1"/>
          <w:lang w:eastAsia="pt-PT"/>
        </w:rPr>
        <w:t>Forma de apresentar a proposta:</w:t>
      </w:r>
      <w:r w:rsidRPr="004D2B23">
        <w:rPr>
          <w:rFonts w:cs="Arial"/>
          <w:color w:val="000000" w:themeColor="text1"/>
          <w:lang w:eastAsia="pt-PT"/>
        </w:rPr>
        <w:t xml:space="preserve"> deve ser enviada para o email</w:t>
      </w:r>
      <w:r w:rsidR="00D770B3" w:rsidRPr="004D2B23">
        <w:rPr>
          <w:rFonts w:cs="Arial"/>
          <w:color w:val="000000" w:themeColor="text1"/>
          <w:lang w:eastAsia="pt-PT"/>
        </w:rPr>
        <w:t xml:space="preserve"> </w:t>
      </w:r>
      <w:r w:rsidR="00D770B3" w:rsidRPr="004D2B23">
        <w:rPr>
          <w:rFonts w:cs="Arial"/>
          <w:color w:val="000000" w:themeColor="text1"/>
          <w:highlight w:val="lightGray"/>
          <w:lang w:eastAsia="pt-PT"/>
        </w:rPr>
        <w:t>[@]</w:t>
      </w:r>
      <w:r w:rsidRPr="004D2B23">
        <w:rPr>
          <w:rFonts w:cs="Arial"/>
          <w:color w:val="000000" w:themeColor="text1"/>
          <w:lang w:eastAsia="pt-PT"/>
        </w:rPr>
        <w:t xml:space="preserve">, assinada e rubricada, </w:t>
      </w:r>
      <w:r w:rsidR="00D770B3" w:rsidRPr="004D2B23">
        <w:rPr>
          <w:rFonts w:cs="Arial"/>
          <w:color w:val="000000" w:themeColor="text1"/>
          <w:lang w:eastAsia="pt-PT"/>
        </w:rPr>
        <w:t>com</w:t>
      </w:r>
      <w:r w:rsidRPr="004D2B23">
        <w:rPr>
          <w:rFonts w:cs="Arial"/>
          <w:color w:val="000000" w:themeColor="text1"/>
          <w:lang w:eastAsia="pt-PT"/>
        </w:rPr>
        <w:t xml:space="preserve"> todos os documentos que a instruem, pelo(s) legal (ais) representante(s) do concorrente.</w:t>
      </w:r>
    </w:p>
    <w:p w14:paraId="03B4CD47" w14:textId="77777777" w:rsidR="00DE0211" w:rsidRPr="004D2B23" w:rsidRDefault="00DE0211" w:rsidP="00DE0211">
      <w:pPr>
        <w:ind w:left="473"/>
        <w:jc w:val="both"/>
        <w:rPr>
          <w:rFonts w:cs="Arial"/>
          <w:color w:val="000000" w:themeColor="text1"/>
          <w:lang w:eastAsia="pt-PT"/>
        </w:rPr>
      </w:pPr>
    </w:p>
    <w:p w14:paraId="4A33E21A" w14:textId="72C0D82F" w:rsidR="00DE0211" w:rsidRPr="004D2B23" w:rsidRDefault="00DE0211" w:rsidP="00DE0211">
      <w:pPr>
        <w:numPr>
          <w:ilvl w:val="0"/>
          <w:numId w:val="58"/>
        </w:numPr>
        <w:spacing w:after="0"/>
        <w:jc w:val="both"/>
        <w:rPr>
          <w:rFonts w:eastAsia="Carlito" w:cs="Carlito"/>
          <w:color w:val="000000" w:themeColor="text1"/>
        </w:rPr>
      </w:pPr>
      <w:r w:rsidRPr="004D2B23">
        <w:rPr>
          <w:rFonts w:cs="Arial"/>
          <w:b/>
          <w:color w:val="000000" w:themeColor="text1"/>
          <w:lang w:eastAsia="pt-PT"/>
        </w:rPr>
        <w:t xml:space="preserve">Prazo de manutenção da proposta: </w:t>
      </w:r>
      <w:r w:rsidR="00D770B3" w:rsidRPr="004D2B23">
        <w:rPr>
          <w:rFonts w:eastAsia="Carlito" w:cs="Carlito"/>
          <w:color w:val="000000" w:themeColor="text1"/>
        </w:rPr>
        <w:t>o</w:t>
      </w:r>
      <w:r w:rsidRPr="004D2B23">
        <w:rPr>
          <w:rFonts w:eastAsia="Carlito" w:cs="Carlito"/>
          <w:color w:val="000000" w:themeColor="text1"/>
        </w:rPr>
        <w:t xml:space="preserve"> concorrente fica obrigado a manter a sua proposta durante um período de 6</w:t>
      </w:r>
      <w:r w:rsidR="00D770B3" w:rsidRPr="004D2B23">
        <w:rPr>
          <w:rFonts w:eastAsia="Carlito" w:cs="Carlito"/>
          <w:color w:val="000000" w:themeColor="text1"/>
        </w:rPr>
        <w:t>0 (sessenta</w:t>
      </w:r>
      <w:r w:rsidRPr="004D2B23">
        <w:rPr>
          <w:rFonts w:eastAsia="Carlito" w:cs="Carlito"/>
          <w:color w:val="000000" w:themeColor="text1"/>
        </w:rPr>
        <w:t>) dias.</w:t>
      </w:r>
    </w:p>
    <w:p w14:paraId="4375D9F5" w14:textId="77777777" w:rsidR="00DE0211" w:rsidRPr="004D2B23" w:rsidRDefault="00DE0211" w:rsidP="00DE0211">
      <w:pPr>
        <w:ind w:left="473"/>
        <w:jc w:val="both"/>
        <w:rPr>
          <w:rFonts w:cs="Arial"/>
          <w:b/>
          <w:color w:val="000000" w:themeColor="text1"/>
          <w:lang w:eastAsia="pt-PT"/>
        </w:rPr>
      </w:pPr>
    </w:p>
    <w:p w14:paraId="1B377608" w14:textId="77777777" w:rsidR="00DE0211" w:rsidRPr="004D2B23" w:rsidRDefault="00DE0211" w:rsidP="00DE0211">
      <w:pPr>
        <w:numPr>
          <w:ilvl w:val="0"/>
          <w:numId w:val="58"/>
        </w:numPr>
        <w:spacing w:after="0"/>
        <w:jc w:val="both"/>
        <w:rPr>
          <w:rFonts w:cs="Arial"/>
          <w:b/>
          <w:color w:val="000000" w:themeColor="text1"/>
          <w:lang w:eastAsia="pt-PT"/>
        </w:rPr>
      </w:pPr>
      <w:r w:rsidRPr="004D2B23">
        <w:rPr>
          <w:rFonts w:cs="Arial"/>
          <w:b/>
          <w:color w:val="000000" w:themeColor="text1"/>
          <w:lang w:eastAsia="pt-PT"/>
        </w:rPr>
        <w:t xml:space="preserve">Esclarecimentos: </w:t>
      </w:r>
      <w:r w:rsidRPr="004D2B23">
        <w:rPr>
          <w:rFonts w:cs="Arial"/>
          <w:color w:val="000000" w:themeColor="text1"/>
          <w:lang w:eastAsia="pt-PT"/>
        </w:rPr>
        <w:t>os esclarecimentos devem ser solicitados por escrito, pelo interessado, para o endereço eletrónico no primeiro terço do prazo fixado para apresentação de propostas e são prestados pela entidade contratante por qualquer meio escrito, incluindo correio eletrónico, até ao dia anterior ao termo do prazo para apresentação de proposta.</w:t>
      </w:r>
    </w:p>
    <w:p w14:paraId="39B7C535" w14:textId="77777777" w:rsidR="00DE0211" w:rsidRPr="004D2B23" w:rsidRDefault="00DE0211" w:rsidP="00DE0211">
      <w:pPr>
        <w:tabs>
          <w:tab w:val="left" w:pos="284"/>
        </w:tabs>
        <w:spacing w:line="360" w:lineRule="auto"/>
        <w:contextualSpacing/>
        <w:jc w:val="both"/>
        <w:rPr>
          <w:rFonts w:cs="Arial"/>
          <w:color w:val="000000" w:themeColor="text1"/>
          <w:lang w:eastAsia="pt-PT"/>
        </w:rPr>
      </w:pPr>
    </w:p>
    <w:p w14:paraId="5A1553D9" w14:textId="72BA80C4" w:rsidR="00DE0211" w:rsidRPr="004D2B23" w:rsidRDefault="00DE0211" w:rsidP="00DE0211">
      <w:pPr>
        <w:numPr>
          <w:ilvl w:val="0"/>
          <w:numId w:val="58"/>
        </w:numPr>
        <w:spacing w:after="0"/>
        <w:jc w:val="both"/>
        <w:rPr>
          <w:color w:val="000000" w:themeColor="text1"/>
          <w:lang w:eastAsia="pt-PT" w:bidi="pt-PT"/>
        </w:rPr>
      </w:pPr>
      <w:r w:rsidRPr="004D2B23">
        <w:rPr>
          <w:rFonts w:cs="Arial"/>
          <w:color w:val="000000" w:themeColor="text1"/>
          <w:lang w:eastAsia="pt-PT"/>
        </w:rPr>
        <w:t xml:space="preserve"> </w:t>
      </w:r>
      <w:r w:rsidRPr="004D2B23">
        <w:rPr>
          <w:rFonts w:cs="Arial"/>
          <w:b/>
          <w:color w:val="000000" w:themeColor="text1"/>
          <w:lang w:eastAsia="pt-PT"/>
        </w:rPr>
        <w:t xml:space="preserve">Causas de não adjudicação: </w:t>
      </w:r>
      <w:r w:rsidRPr="004D2B23">
        <w:rPr>
          <w:rFonts w:cs="Arial"/>
          <w:color w:val="000000" w:themeColor="text1"/>
          <w:lang w:eastAsia="pt-PT"/>
        </w:rPr>
        <w:t>a entidade contratante reserva-se o direito de não adjudicar, quando surjam circunstâncias imprevistas e seja necessário alterar aspetos fundamentais das peças do procedimento, após o termo do prazo fixado para a apresentação da proposta; quando circunstâncias supervenientes relativas aos pressupostos de contratar o justifiquem.</w:t>
      </w:r>
    </w:p>
    <w:p w14:paraId="7F3EA49D" w14:textId="77777777" w:rsidR="00DE0211" w:rsidRPr="004D2B23" w:rsidRDefault="00DE0211" w:rsidP="00DE0211">
      <w:pPr>
        <w:jc w:val="both"/>
        <w:rPr>
          <w:color w:val="000000" w:themeColor="text1"/>
          <w:lang w:eastAsia="pt-PT" w:bidi="pt-PT"/>
        </w:rPr>
      </w:pPr>
    </w:p>
    <w:p w14:paraId="213E13BF" w14:textId="77777777" w:rsidR="00DE0211" w:rsidRPr="004D2B23" w:rsidRDefault="00DE0211" w:rsidP="00DE0211">
      <w:pPr>
        <w:numPr>
          <w:ilvl w:val="0"/>
          <w:numId w:val="58"/>
        </w:numPr>
        <w:spacing w:after="0"/>
        <w:jc w:val="both"/>
        <w:rPr>
          <w:rFonts w:cs="Arial"/>
          <w:b/>
          <w:color w:val="000000" w:themeColor="text1"/>
          <w:lang w:eastAsia="pt-PT"/>
        </w:rPr>
      </w:pPr>
      <w:r w:rsidRPr="004D2B23">
        <w:rPr>
          <w:rFonts w:cs="Arial"/>
          <w:b/>
          <w:color w:val="000000" w:themeColor="text1"/>
          <w:lang w:eastAsia="pt-PT"/>
        </w:rPr>
        <w:t xml:space="preserve">Critério de adjudicação: </w:t>
      </w:r>
      <w:r w:rsidRPr="004D2B23">
        <w:rPr>
          <w:rFonts w:cs="Arial"/>
          <w:color w:val="000000" w:themeColor="text1"/>
          <w:lang w:eastAsia="pt-PT"/>
        </w:rPr>
        <w:t>proposta economicamente mais vantajosa.</w:t>
      </w:r>
    </w:p>
    <w:p w14:paraId="39B87B93" w14:textId="77777777" w:rsidR="00DE0211" w:rsidRPr="004D2B23" w:rsidRDefault="00DE0211" w:rsidP="00DE0211">
      <w:pPr>
        <w:jc w:val="both"/>
        <w:rPr>
          <w:color w:val="000000" w:themeColor="text1"/>
          <w:lang w:eastAsia="pt-PT" w:bidi="pt-PT"/>
        </w:rPr>
      </w:pPr>
    </w:p>
    <w:p w14:paraId="75698167" w14:textId="6A077EC0" w:rsidR="00DE0211" w:rsidRPr="004D2B23" w:rsidRDefault="00DE0211" w:rsidP="00DE0211">
      <w:pPr>
        <w:jc w:val="both"/>
        <w:rPr>
          <w:color w:val="000000" w:themeColor="text1"/>
          <w:lang w:eastAsia="pt-PT" w:bidi="pt-PT"/>
        </w:rPr>
      </w:pPr>
      <w:r w:rsidRPr="004D2B23">
        <w:rPr>
          <w:color w:val="000000" w:themeColor="text1"/>
          <w:highlight w:val="lightGray"/>
          <w:lang w:eastAsia="pt-PT" w:bidi="pt-PT"/>
        </w:rPr>
        <w:t>[</w:t>
      </w:r>
      <w:r w:rsidR="00997419" w:rsidRPr="004D2B23">
        <w:rPr>
          <w:color w:val="000000" w:themeColor="text1"/>
          <w:highlight w:val="lightGray"/>
          <w:shd w:val="clear" w:color="auto" w:fill="D9D9D9" w:themeFill="background1" w:themeFillShade="D9"/>
          <w:lang w:eastAsia="pt-PT" w:bidi="pt-PT"/>
        </w:rPr>
        <w:t>local,</w:t>
      </w:r>
      <w:r w:rsidRPr="004D2B23">
        <w:rPr>
          <w:color w:val="000000" w:themeColor="text1"/>
          <w:highlight w:val="lightGray"/>
          <w:shd w:val="clear" w:color="auto" w:fill="D9D9D9" w:themeFill="background1" w:themeFillShade="D9"/>
          <w:lang w:eastAsia="pt-PT" w:bidi="pt-PT"/>
        </w:rPr>
        <w:t xml:space="preserve"> data</w:t>
      </w:r>
      <w:r w:rsidRPr="004D2B23">
        <w:rPr>
          <w:color w:val="000000" w:themeColor="text1"/>
          <w:highlight w:val="lightGray"/>
          <w:lang w:eastAsia="pt-PT" w:bidi="pt-PT"/>
        </w:rPr>
        <w:t>]</w:t>
      </w:r>
    </w:p>
    <w:p w14:paraId="6D7F047C" w14:textId="3CDBF026" w:rsidR="00997419" w:rsidRPr="004D2B23" w:rsidRDefault="00997419" w:rsidP="00DE0211">
      <w:pPr>
        <w:jc w:val="both"/>
        <w:rPr>
          <w:color w:val="000000" w:themeColor="text1"/>
          <w:lang w:eastAsia="pt-PT" w:bidi="pt-PT"/>
        </w:rPr>
      </w:pPr>
      <w:r w:rsidRPr="004D2B23">
        <w:rPr>
          <w:color w:val="000000" w:themeColor="text1"/>
          <w:highlight w:val="lightGray"/>
          <w:lang w:eastAsia="pt-PT" w:bidi="pt-PT"/>
        </w:rPr>
        <w:t>[assinatura]</w:t>
      </w:r>
    </w:p>
    <w:p w14:paraId="2B56DD25" w14:textId="77777777" w:rsidR="00ED43C4" w:rsidRPr="004D2B23" w:rsidRDefault="00ED43C4" w:rsidP="00ED43C4">
      <w:pPr>
        <w:rPr>
          <w:color w:val="000000" w:themeColor="text1"/>
          <w:lang w:eastAsia="pt-PT" w:bidi="pt-PT"/>
        </w:rPr>
      </w:pPr>
    </w:p>
    <w:p w14:paraId="27023DC6" w14:textId="23E19C1F" w:rsidR="001F2EFD" w:rsidRPr="004D2B23" w:rsidRDefault="00D770B3" w:rsidP="001F2EFD">
      <w:pPr>
        <w:widowControl w:val="0"/>
        <w:spacing w:before="74" w:after="0" w:line="360" w:lineRule="auto"/>
        <w:ind w:right="-1"/>
        <w:jc w:val="center"/>
        <w:rPr>
          <w:b/>
          <w:color w:val="000000" w:themeColor="text1"/>
          <w:lang w:eastAsia="pt-PT" w:bidi="pt-PT"/>
        </w:rPr>
      </w:pPr>
      <w:r w:rsidRPr="004D2B23">
        <w:rPr>
          <w:color w:val="000000" w:themeColor="text1"/>
          <w:lang w:eastAsia="pt-PT" w:bidi="pt-PT"/>
        </w:rPr>
        <w:br w:type="page"/>
      </w:r>
      <w:r w:rsidR="001F2EFD" w:rsidRPr="004D2B23">
        <w:rPr>
          <w:b/>
          <w:color w:val="000000" w:themeColor="text1"/>
          <w:lang w:eastAsia="pt-PT" w:bidi="pt-PT"/>
        </w:rPr>
        <w:lastRenderedPageBreak/>
        <w:t>ANEXO 4</w:t>
      </w:r>
    </w:p>
    <w:p w14:paraId="29CE85C3" w14:textId="22A7E62D" w:rsidR="001F2EFD" w:rsidRPr="004D2B23" w:rsidRDefault="001F2EFD" w:rsidP="001F2EFD">
      <w:pPr>
        <w:widowControl w:val="0"/>
        <w:spacing w:before="74" w:after="0" w:line="360" w:lineRule="auto"/>
        <w:ind w:right="-1"/>
        <w:jc w:val="center"/>
        <w:rPr>
          <w:b/>
          <w:color w:val="000000" w:themeColor="text1"/>
          <w:lang w:eastAsia="pt-PT" w:bidi="pt-PT"/>
        </w:rPr>
      </w:pPr>
      <w:r w:rsidRPr="004D2B23">
        <w:rPr>
          <w:b/>
          <w:color w:val="000000" w:themeColor="text1"/>
          <w:lang w:eastAsia="pt-PT" w:bidi="pt-PT"/>
        </w:rPr>
        <w:t>RELATÓRIO PRELIMINAR DE AVALIAÇ</w:t>
      </w:r>
      <w:r w:rsidR="00DA25C5" w:rsidRPr="004D2B23">
        <w:rPr>
          <w:b/>
          <w:color w:val="000000" w:themeColor="text1"/>
          <w:lang w:eastAsia="pt-PT" w:bidi="pt-PT"/>
        </w:rPr>
        <w:t>ÃO</w:t>
      </w:r>
      <w:r w:rsidRPr="004D2B23">
        <w:rPr>
          <w:b/>
          <w:color w:val="000000" w:themeColor="text1"/>
          <w:lang w:eastAsia="pt-PT" w:bidi="pt-PT"/>
        </w:rPr>
        <w:t xml:space="preserve"> DE PROPOSTAS</w:t>
      </w:r>
    </w:p>
    <w:p w14:paraId="72EE4AF3" w14:textId="77777777" w:rsidR="001F2EFD" w:rsidRPr="004D2B23" w:rsidRDefault="001F2EFD" w:rsidP="001F2EFD">
      <w:pPr>
        <w:widowControl w:val="0"/>
        <w:spacing w:after="0" w:line="360" w:lineRule="auto"/>
        <w:jc w:val="both"/>
        <w:rPr>
          <w:rFonts w:ascii="Arial" w:eastAsia="Calibri" w:hAnsi="Arial" w:cs="Arial"/>
          <w:color w:val="000000" w:themeColor="text1"/>
          <w:sz w:val="20"/>
          <w:szCs w:val="20"/>
        </w:rPr>
      </w:pPr>
    </w:p>
    <w:p w14:paraId="3ABE4690" w14:textId="4B7530AE" w:rsidR="001F2EFD" w:rsidRPr="004D2B23" w:rsidRDefault="001F2EFD" w:rsidP="001F2EFD">
      <w:pPr>
        <w:spacing w:after="0" w:line="240" w:lineRule="auto"/>
        <w:jc w:val="center"/>
        <w:rPr>
          <w:rFonts w:ascii="Calibri" w:eastAsia="Times New Roman" w:hAnsi="Calibri" w:cs="Calibri"/>
          <w:b/>
          <w:color w:val="000000" w:themeColor="text1"/>
          <w:sz w:val="24"/>
          <w:szCs w:val="24"/>
        </w:rPr>
      </w:pPr>
      <w:r w:rsidRPr="004D2B23">
        <w:rPr>
          <w:rFonts w:ascii="Calibri" w:eastAsia="Times New Roman" w:hAnsi="Calibri" w:cs="Calibri"/>
          <w:b/>
          <w:color w:val="000000" w:themeColor="text1"/>
          <w:sz w:val="24"/>
          <w:szCs w:val="24"/>
        </w:rPr>
        <w:t xml:space="preserve">Aquisição de </w:t>
      </w:r>
      <w:r w:rsidRPr="004D2B23">
        <w:rPr>
          <w:rFonts w:ascii="Calibri" w:eastAsia="Times New Roman" w:hAnsi="Calibri" w:cs="Calibri"/>
          <w:b/>
          <w:color w:val="000000" w:themeColor="text1"/>
          <w:sz w:val="24"/>
          <w:szCs w:val="24"/>
          <w:highlight w:val="lightGray"/>
        </w:rPr>
        <w:t>[bens/ serviços/ empreitada]</w:t>
      </w:r>
      <w:r w:rsidRPr="004D2B23">
        <w:rPr>
          <w:rFonts w:ascii="Calibri" w:eastAsia="Times New Roman" w:hAnsi="Calibri" w:cs="Calibri"/>
          <w:b/>
          <w:color w:val="000000" w:themeColor="text1"/>
          <w:sz w:val="24"/>
          <w:szCs w:val="24"/>
        </w:rPr>
        <w:t xml:space="preserve"> para o projeto </w:t>
      </w:r>
      <w:r w:rsidRPr="004D2B23">
        <w:rPr>
          <w:rFonts w:ascii="Calibri" w:eastAsia="Times New Roman" w:hAnsi="Calibri" w:cs="Calibri"/>
          <w:b/>
          <w:color w:val="000000" w:themeColor="text1"/>
          <w:sz w:val="24"/>
          <w:szCs w:val="24"/>
          <w:highlight w:val="lightGray"/>
        </w:rPr>
        <w:t>[título]</w:t>
      </w:r>
      <w:r w:rsidRPr="004D2B23">
        <w:rPr>
          <w:rFonts w:ascii="Calibri" w:eastAsia="Times New Roman" w:hAnsi="Calibri" w:cs="Calibri"/>
          <w:b/>
          <w:color w:val="000000" w:themeColor="text1"/>
          <w:sz w:val="24"/>
          <w:szCs w:val="24"/>
        </w:rPr>
        <w:t xml:space="preserve"> </w:t>
      </w:r>
    </w:p>
    <w:p w14:paraId="30A5C693" w14:textId="77777777" w:rsidR="001F2EFD" w:rsidRPr="004D2B23" w:rsidRDefault="001F2EFD" w:rsidP="001F2EFD">
      <w:pPr>
        <w:widowControl w:val="0"/>
        <w:spacing w:after="0" w:line="360" w:lineRule="auto"/>
        <w:jc w:val="both"/>
        <w:rPr>
          <w:rFonts w:ascii="Arial" w:eastAsia="Calibri" w:hAnsi="Arial" w:cs="Arial"/>
          <w:color w:val="000000" w:themeColor="text1"/>
          <w:sz w:val="20"/>
          <w:szCs w:val="20"/>
        </w:rPr>
      </w:pPr>
    </w:p>
    <w:p w14:paraId="1D8575A9" w14:textId="566E417D" w:rsidR="00997419" w:rsidRPr="004D2B23" w:rsidRDefault="00997419" w:rsidP="00997419">
      <w:pPr>
        <w:jc w:val="center"/>
        <w:rPr>
          <w:b/>
          <w:color w:val="000000" w:themeColor="text1"/>
        </w:rPr>
      </w:pPr>
      <w:r w:rsidRPr="004D2B23">
        <w:rPr>
          <w:b/>
          <w:color w:val="000000" w:themeColor="text1"/>
        </w:rPr>
        <w:t xml:space="preserve">PROJETO FINANCIADO PELA </w:t>
      </w:r>
      <w:r w:rsidR="000C1431" w:rsidRPr="004D2B23">
        <w:rPr>
          <w:b/>
          <w:color w:val="000000" w:themeColor="text1"/>
        </w:rPr>
        <w:t>COOPERAÇÃO PORTUGUESA</w:t>
      </w:r>
    </w:p>
    <w:p w14:paraId="21B7A6C4" w14:textId="77777777" w:rsidR="00997419" w:rsidRPr="004D2B23" w:rsidRDefault="00997419" w:rsidP="001F2EFD">
      <w:pPr>
        <w:widowControl w:val="0"/>
        <w:spacing w:after="0" w:line="360" w:lineRule="auto"/>
        <w:jc w:val="both"/>
        <w:rPr>
          <w:rFonts w:ascii="Arial" w:eastAsia="Calibri" w:hAnsi="Arial" w:cs="Arial"/>
          <w:color w:val="000000" w:themeColor="text1"/>
          <w:sz w:val="20"/>
          <w:szCs w:val="20"/>
        </w:rPr>
      </w:pPr>
    </w:p>
    <w:p w14:paraId="5EBE7144" w14:textId="77777777" w:rsidR="001F2EFD" w:rsidRPr="004D2B23" w:rsidRDefault="001F2EFD" w:rsidP="001F2EFD">
      <w:pPr>
        <w:widowControl w:val="0"/>
        <w:spacing w:after="0" w:line="360" w:lineRule="auto"/>
        <w:jc w:val="both"/>
        <w:rPr>
          <w:rFonts w:ascii="Arial" w:eastAsia="Calibri" w:hAnsi="Arial" w:cs="Arial"/>
          <w:color w:val="000000" w:themeColor="text1"/>
          <w:sz w:val="20"/>
          <w:szCs w:val="20"/>
        </w:rPr>
      </w:pPr>
    </w:p>
    <w:p w14:paraId="4B0C2421" w14:textId="6EA60C4A" w:rsidR="001F2EFD" w:rsidRPr="004D2B23" w:rsidRDefault="001F2EFD" w:rsidP="001F2EFD">
      <w:pPr>
        <w:widowControl w:val="0"/>
        <w:numPr>
          <w:ilvl w:val="0"/>
          <w:numId w:val="60"/>
        </w:numPr>
        <w:tabs>
          <w:tab w:val="left" w:pos="456"/>
        </w:tabs>
        <w:spacing w:after="0" w:line="360" w:lineRule="auto"/>
        <w:ind w:left="284" w:hanging="284"/>
        <w:rPr>
          <w:rFonts w:ascii="Arial" w:eastAsia="Arial" w:hAnsi="Arial" w:cs="Arial"/>
          <w:color w:val="000000" w:themeColor="text1"/>
          <w:sz w:val="20"/>
          <w:szCs w:val="20"/>
        </w:rPr>
      </w:pPr>
      <w:r w:rsidRPr="004D2B23">
        <w:rPr>
          <w:rFonts w:ascii="Arial" w:eastAsia="Arial" w:hAnsi="Arial" w:cs="Arial"/>
          <w:b/>
          <w:bCs/>
          <w:color w:val="000000" w:themeColor="text1"/>
          <w:w w:val="105"/>
          <w:sz w:val="20"/>
          <w:szCs w:val="20"/>
        </w:rPr>
        <w:t>Procedimento</w:t>
      </w:r>
      <w:r w:rsidRPr="004D2B23">
        <w:rPr>
          <w:rFonts w:ascii="Arial" w:eastAsia="Arial" w:hAnsi="Arial" w:cs="Arial"/>
          <w:b/>
          <w:bCs/>
          <w:color w:val="000000" w:themeColor="text1"/>
          <w:spacing w:val="-12"/>
          <w:w w:val="105"/>
          <w:sz w:val="20"/>
          <w:szCs w:val="20"/>
        </w:rPr>
        <w:t xml:space="preserve"> </w:t>
      </w:r>
      <w:r w:rsidRPr="004D2B23">
        <w:rPr>
          <w:rFonts w:ascii="Arial" w:eastAsia="Arial" w:hAnsi="Arial" w:cs="Arial"/>
          <w:b/>
          <w:bCs/>
          <w:color w:val="000000" w:themeColor="text1"/>
          <w:w w:val="105"/>
          <w:sz w:val="20"/>
          <w:szCs w:val="20"/>
        </w:rPr>
        <w:t>por</w:t>
      </w:r>
      <w:r w:rsidRPr="004D2B23">
        <w:rPr>
          <w:rFonts w:ascii="Arial" w:eastAsia="Arial" w:hAnsi="Arial" w:cs="Arial"/>
          <w:b/>
          <w:bCs/>
          <w:color w:val="000000" w:themeColor="text1"/>
          <w:spacing w:val="-26"/>
          <w:w w:val="105"/>
          <w:sz w:val="20"/>
          <w:szCs w:val="20"/>
        </w:rPr>
        <w:t xml:space="preserve"> </w:t>
      </w:r>
      <w:r w:rsidRPr="004D2B23">
        <w:rPr>
          <w:rFonts w:ascii="Arial" w:eastAsia="Arial" w:hAnsi="Arial" w:cs="Arial"/>
          <w:b/>
          <w:bCs/>
          <w:color w:val="000000" w:themeColor="text1"/>
          <w:w w:val="105"/>
          <w:sz w:val="20"/>
          <w:szCs w:val="20"/>
        </w:rPr>
        <w:t>Consulta</w:t>
      </w:r>
      <w:r w:rsidRPr="004D2B23">
        <w:rPr>
          <w:rFonts w:ascii="Arial" w:eastAsia="Arial" w:hAnsi="Arial" w:cs="Arial"/>
          <w:b/>
          <w:bCs/>
          <w:color w:val="000000" w:themeColor="text1"/>
          <w:spacing w:val="-8"/>
          <w:w w:val="105"/>
          <w:sz w:val="20"/>
          <w:szCs w:val="20"/>
        </w:rPr>
        <w:t xml:space="preserve"> </w:t>
      </w:r>
      <w:r w:rsidRPr="004D2B23">
        <w:rPr>
          <w:rFonts w:ascii="Arial" w:eastAsia="Arial" w:hAnsi="Arial" w:cs="Arial"/>
          <w:b/>
          <w:bCs/>
          <w:color w:val="000000" w:themeColor="text1"/>
          <w:w w:val="105"/>
          <w:sz w:val="20"/>
          <w:szCs w:val="20"/>
        </w:rPr>
        <w:t>Prévia</w:t>
      </w:r>
    </w:p>
    <w:p w14:paraId="2BD2EB71" w14:textId="666F4FA5" w:rsidR="001F2EFD" w:rsidRPr="004D2B23" w:rsidRDefault="001F2EFD" w:rsidP="001F2EFD">
      <w:pPr>
        <w:widowControl w:val="0"/>
        <w:spacing w:after="0" w:line="360" w:lineRule="auto"/>
        <w:ind w:right="-30"/>
        <w:jc w:val="both"/>
        <w:rPr>
          <w:rFonts w:ascii="Arial" w:eastAsia="Arial" w:hAnsi="Arial" w:cs="Arial"/>
          <w:color w:val="000000" w:themeColor="text1"/>
          <w:sz w:val="20"/>
          <w:szCs w:val="20"/>
        </w:rPr>
      </w:pPr>
      <w:r w:rsidRPr="004D2B23">
        <w:rPr>
          <w:rFonts w:ascii="Arial" w:eastAsia="Arial" w:hAnsi="Arial" w:cs="Arial"/>
          <w:color w:val="000000" w:themeColor="text1"/>
          <w:sz w:val="20"/>
          <w:szCs w:val="20"/>
        </w:rPr>
        <w:t xml:space="preserve">Em </w:t>
      </w:r>
      <w:r w:rsidRPr="004D2B23">
        <w:rPr>
          <w:rFonts w:ascii="Arial" w:eastAsia="Arial" w:hAnsi="Arial" w:cs="Arial"/>
          <w:color w:val="000000" w:themeColor="text1"/>
          <w:sz w:val="20"/>
          <w:szCs w:val="20"/>
          <w:highlight w:val="lightGray"/>
        </w:rPr>
        <w:t>[data]</w:t>
      </w:r>
      <w:r w:rsidRPr="004D2B23">
        <w:rPr>
          <w:rFonts w:ascii="Arial" w:eastAsia="Arial" w:hAnsi="Arial" w:cs="Arial"/>
          <w:color w:val="000000" w:themeColor="text1"/>
          <w:sz w:val="20"/>
          <w:szCs w:val="20"/>
        </w:rPr>
        <w:t xml:space="preserve"> foram enviados convites às seguintes entidades:</w:t>
      </w:r>
    </w:p>
    <w:p w14:paraId="559F25A4" w14:textId="77777777" w:rsidR="001F2EFD" w:rsidRPr="004D2B23" w:rsidRDefault="001F2EFD" w:rsidP="001F2EFD">
      <w:pPr>
        <w:widowControl w:val="0"/>
        <w:spacing w:after="0" w:line="360" w:lineRule="auto"/>
        <w:ind w:right="-30"/>
        <w:jc w:val="both"/>
        <w:rPr>
          <w:rFonts w:ascii="Arial" w:eastAsia="Arial" w:hAnsi="Arial" w:cs="Arial"/>
          <w:color w:val="000000" w:themeColor="text1"/>
          <w:sz w:val="20"/>
          <w:szCs w:val="20"/>
        </w:rPr>
      </w:pPr>
    </w:p>
    <w:p w14:paraId="5573EB61" w14:textId="77777777" w:rsidR="001F2EFD" w:rsidRPr="004D2B23" w:rsidRDefault="001F2EFD" w:rsidP="001F2EFD">
      <w:pPr>
        <w:widowControl w:val="0"/>
        <w:spacing w:after="0" w:line="360" w:lineRule="auto"/>
        <w:ind w:right="-30"/>
        <w:jc w:val="both"/>
        <w:rPr>
          <w:rFonts w:ascii="Arial" w:eastAsia="Arial" w:hAnsi="Arial" w:cs="Arial"/>
          <w:color w:val="000000" w:themeColor="text1"/>
          <w:sz w:val="20"/>
          <w:szCs w:val="20"/>
        </w:rPr>
      </w:pPr>
      <w:r w:rsidRPr="004D2B23">
        <w:rPr>
          <w:rFonts w:ascii="Arial" w:eastAsia="Arial" w:hAnsi="Arial" w:cs="Arial"/>
          <w:color w:val="000000" w:themeColor="text1"/>
          <w:sz w:val="20"/>
          <w:szCs w:val="20"/>
        </w:rPr>
        <w:t>a) ….</w:t>
      </w:r>
    </w:p>
    <w:p w14:paraId="5B19CA2B" w14:textId="77777777" w:rsidR="001F2EFD" w:rsidRPr="004D2B23" w:rsidRDefault="001F2EFD" w:rsidP="001F2EFD">
      <w:pPr>
        <w:widowControl w:val="0"/>
        <w:spacing w:after="0" w:line="360" w:lineRule="auto"/>
        <w:ind w:right="-30"/>
        <w:jc w:val="both"/>
        <w:rPr>
          <w:rFonts w:ascii="Arial" w:eastAsia="Arial" w:hAnsi="Arial" w:cs="Arial"/>
          <w:color w:val="000000" w:themeColor="text1"/>
          <w:sz w:val="20"/>
          <w:szCs w:val="20"/>
        </w:rPr>
      </w:pPr>
      <w:r w:rsidRPr="004D2B23">
        <w:rPr>
          <w:rFonts w:ascii="Arial" w:eastAsia="Arial" w:hAnsi="Arial" w:cs="Arial"/>
          <w:color w:val="000000" w:themeColor="text1"/>
          <w:sz w:val="20"/>
          <w:szCs w:val="20"/>
        </w:rPr>
        <w:t>b) ….</w:t>
      </w:r>
    </w:p>
    <w:p w14:paraId="076DBCF9" w14:textId="77777777" w:rsidR="001F2EFD" w:rsidRPr="004D2B23" w:rsidRDefault="001F2EFD" w:rsidP="001F2EFD">
      <w:pPr>
        <w:widowControl w:val="0"/>
        <w:spacing w:after="0" w:line="360" w:lineRule="auto"/>
        <w:ind w:right="-30"/>
        <w:jc w:val="both"/>
        <w:rPr>
          <w:rFonts w:ascii="Arial" w:eastAsia="Arial" w:hAnsi="Arial" w:cs="Arial"/>
          <w:color w:val="000000" w:themeColor="text1"/>
          <w:sz w:val="20"/>
          <w:szCs w:val="20"/>
        </w:rPr>
      </w:pPr>
      <w:r w:rsidRPr="004D2B23">
        <w:rPr>
          <w:rFonts w:ascii="Arial" w:eastAsia="Arial" w:hAnsi="Arial" w:cs="Arial"/>
          <w:color w:val="000000" w:themeColor="text1"/>
          <w:sz w:val="20"/>
          <w:szCs w:val="20"/>
        </w:rPr>
        <w:t>c) …..</w:t>
      </w:r>
    </w:p>
    <w:p w14:paraId="17F75EC5" w14:textId="77777777" w:rsidR="001F2EFD" w:rsidRPr="004D2B23" w:rsidRDefault="001F2EFD" w:rsidP="001F2EFD">
      <w:pPr>
        <w:widowControl w:val="0"/>
        <w:spacing w:after="0" w:line="360" w:lineRule="auto"/>
        <w:jc w:val="both"/>
        <w:rPr>
          <w:rFonts w:ascii="Arial" w:eastAsia="Calibri" w:hAnsi="Arial" w:cs="Arial"/>
          <w:color w:val="000000" w:themeColor="text1"/>
          <w:sz w:val="20"/>
          <w:szCs w:val="20"/>
        </w:rPr>
      </w:pPr>
    </w:p>
    <w:p w14:paraId="2123A52C" w14:textId="77777777" w:rsidR="001F2EFD" w:rsidRPr="004D2B23" w:rsidRDefault="001F2EFD" w:rsidP="001F2EFD">
      <w:pPr>
        <w:widowControl w:val="0"/>
        <w:spacing w:after="0" w:line="360" w:lineRule="auto"/>
        <w:ind w:right="-1"/>
        <w:jc w:val="both"/>
        <w:rPr>
          <w:rFonts w:ascii="Arial" w:eastAsia="Arial" w:hAnsi="Arial" w:cs="Arial"/>
          <w:color w:val="000000" w:themeColor="text1"/>
          <w:sz w:val="20"/>
          <w:szCs w:val="20"/>
        </w:rPr>
      </w:pPr>
    </w:p>
    <w:p w14:paraId="6F843BC8" w14:textId="77777777" w:rsidR="001F2EFD" w:rsidRPr="004D2B23" w:rsidRDefault="001F2EFD" w:rsidP="001F2EFD">
      <w:pPr>
        <w:pStyle w:val="PargrafodaLista"/>
        <w:widowControl w:val="0"/>
        <w:numPr>
          <w:ilvl w:val="0"/>
          <w:numId w:val="60"/>
        </w:numPr>
        <w:spacing w:after="0" w:line="360" w:lineRule="auto"/>
        <w:ind w:left="284" w:right="812" w:hanging="284"/>
        <w:contextualSpacing w:val="0"/>
        <w:jc w:val="both"/>
        <w:rPr>
          <w:rFonts w:ascii="Arial" w:eastAsia="Arial" w:hAnsi="Arial" w:cs="Arial"/>
          <w:b/>
          <w:color w:val="000000" w:themeColor="text1"/>
          <w:sz w:val="20"/>
          <w:szCs w:val="20"/>
        </w:rPr>
      </w:pPr>
      <w:r w:rsidRPr="004D2B23">
        <w:rPr>
          <w:rFonts w:ascii="Arial" w:eastAsia="Arial" w:hAnsi="Arial" w:cs="Arial"/>
          <w:b/>
          <w:color w:val="000000" w:themeColor="text1"/>
          <w:sz w:val="20"/>
          <w:szCs w:val="20"/>
        </w:rPr>
        <w:t>Apresentação de propostas</w:t>
      </w:r>
    </w:p>
    <w:p w14:paraId="0EDB6A96" w14:textId="719D7DB4" w:rsidR="001F2EFD" w:rsidRPr="004D2B23" w:rsidRDefault="001F2EFD" w:rsidP="001F2EFD">
      <w:pPr>
        <w:widowControl w:val="0"/>
        <w:spacing w:before="7" w:after="0" w:line="360" w:lineRule="auto"/>
        <w:jc w:val="both"/>
        <w:rPr>
          <w:rFonts w:ascii="Arial" w:eastAsia="Arial" w:hAnsi="Arial" w:cs="Arial"/>
          <w:color w:val="000000" w:themeColor="text1"/>
          <w:sz w:val="20"/>
          <w:szCs w:val="20"/>
        </w:rPr>
      </w:pPr>
      <w:r w:rsidRPr="004D2B23">
        <w:rPr>
          <w:rFonts w:ascii="Arial" w:eastAsia="Arial" w:hAnsi="Arial" w:cs="Arial"/>
          <w:color w:val="000000" w:themeColor="text1"/>
          <w:sz w:val="20"/>
          <w:szCs w:val="20"/>
        </w:rPr>
        <w:t>Foram apresentadas as seguintes propostas:</w:t>
      </w:r>
    </w:p>
    <w:p w14:paraId="1294A7F4" w14:textId="77777777" w:rsidR="001F2EFD" w:rsidRPr="004D2B23" w:rsidRDefault="001F2EFD" w:rsidP="001F2EFD">
      <w:pPr>
        <w:widowControl w:val="0"/>
        <w:spacing w:before="7" w:after="0" w:line="360" w:lineRule="auto"/>
        <w:jc w:val="both"/>
        <w:rPr>
          <w:rFonts w:ascii="Arial" w:eastAsia="Calibri" w:hAnsi="Arial" w:cs="Arial"/>
          <w:color w:val="000000" w:themeColor="text1"/>
          <w:sz w:val="20"/>
          <w:szCs w:val="20"/>
        </w:rPr>
      </w:pPr>
    </w:p>
    <w:tbl>
      <w:tblPr>
        <w:tblStyle w:val="Tabelacomgrelha"/>
        <w:tblW w:w="0" w:type="auto"/>
        <w:jc w:val="center"/>
        <w:tblLook w:val="04A0" w:firstRow="1" w:lastRow="0" w:firstColumn="1" w:lastColumn="0" w:noHBand="0" w:noVBand="1"/>
      </w:tblPr>
      <w:tblGrid>
        <w:gridCol w:w="3627"/>
        <w:gridCol w:w="2570"/>
        <w:gridCol w:w="2570"/>
      </w:tblGrid>
      <w:tr w:rsidR="004D2B23" w:rsidRPr="004D2B23" w14:paraId="144ABBB0" w14:textId="77777777" w:rsidTr="00DA25C5">
        <w:trPr>
          <w:jc w:val="center"/>
        </w:trPr>
        <w:tc>
          <w:tcPr>
            <w:tcW w:w="3627" w:type="dxa"/>
            <w:vAlign w:val="center"/>
          </w:tcPr>
          <w:p w14:paraId="6BFBFC9A" w14:textId="77777777" w:rsidR="001F2EFD" w:rsidRPr="004D2B23" w:rsidRDefault="001F2EFD" w:rsidP="00DA25C5">
            <w:pPr>
              <w:widowControl w:val="0"/>
              <w:spacing w:before="7" w:line="360" w:lineRule="auto"/>
              <w:jc w:val="center"/>
              <w:rPr>
                <w:rFonts w:ascii="Arial" w:eastAsia="Calibri" w:hAnsi="Arial" w:cs="Arial"/>
                <w:b/>
                <w:color w:val="000000" w:themeColor="text1"/>
                <w:sz w:val="20"/>
                <w:szCs w:val="20"/>
              </w:rPr>
            </w:pPr>
            <w:r w:rsidRPr="004D2B23">
              <w:rPr>
                <w:rFonts w:ascii="Arial" w:eastAsia="Calibri" w:hAnsi="Arial" w:cs="Arial"/>
                <w:b/>
                <w:color w:val="000000" w:themeColor="text1"/>
                <w:sz w:val="20"/>
                <w:szCs w:val="20"/>
              </w:rPr>
              <w:t>Ordem de Submissão</w:t>
            </w:r>
          </w:p>
        </w:tc>
        <w:tc>
          <w:tcPr>
            <w:tcW w:w="2570" w:type="dxa"/>
            <w:vAlign w:val="center"/>
          </w:tcPr>
          <w:p w14:paraId="3D168C4B" w14:textId="77777777" w:rsidR="001F2EFD" w:rsidRPr="004D2B23" w:rsidRDefault="001F2EFD" w:rsidP="00DA25C5">
            <w:pPr>
              <w:widowControl w:val="0"/>
              <w:spacing w:before="7" w:line="360" w:lineRule="auto"/>
              <w:jc w:val="center"/>
              <w:rPr>
                <w:rFonts w:ascii="Arial" w:eastAsia="Calibri" w:hAnsi="Arial" w:cs="Arial"/>
                <w:b/>
                <w:color w:val="000000" w:themeColor="text1"/>
                <w:sz w:val="20"/>
                <w:szCs w:val="20"/>
              </w:rPr>
            </w:pPr>
            <w:r w:rsidRPr="004D2B23">
              <w:rPr>
                <w:rFonts w:ascii="Arial" w:eastAsia="Calibri" w:hAnsi="Arial" w:cs="Arial"/>
                <w:b/>
                <w:color w:val="000000" w:themeColor="text1"/>
                <w:sz w:val="20"/>
                <w:szCs w:val="20"/>
              </w:rPr>
              <w:t>Data e Hora de apresentação</w:t>
            </w:r>
          </w:p>
        </w:tc>
        <w:tc>
          <w:tcPr>
            <w:tcW w:w="2570" w:type="dxa"/>
          </w:tcPr>
          <w:p w14:paraId="2510E5C0" w14:textId="77777777" w:rsidR="001F2EFD" w:rsidRPr="004D2B23" w:rsidRDefault="001F2EFD" w:rsidP="00DA25C5">
            <w:pPr>
              <w:widowControl w:val="0"/>
              <w:spacing w:before="7" w:line="360" w:lineRule="auto"/>
              <w:jc w:val="center"/>
              <w:rPr>
                <w:rFonts w:ascii="Arial" w:eastAsia="Calibri" w:hAnsi="Arial" w:cs="Arial"/>
                <w:b/>
                <w:color w:val="000000" w:themeColor="text1"/>
                <w:sz w:val="20"/>
                <w:szCs w:val="20"/>
              </w:rPr>
            </w:pPr>
            <w:r w:rsidRPr="004D2B23">
              <w:rPr>
                <w:rFonts w:ascii="Arial" w:eastAsia="Calibri" w:hAnsi="Arial" w:cs="Arial"/>
                <w:b/>
                <w:color w:val="000000" w:themeColor="text1"/>
                <w:sz w:val="20"/>
                <w:szCs w:val="20"/>
              </w:rPr>
              <w:t>Nome do Concorrente</w:t>
            </w:r>
          </w:p>
        </w:tc>
      </w:tr>
      <w:tr w:rsidR="004D2B23" w:rsidRPr="004D2B23" w14:paraId="4DFD09E6" w14:textId="77777777" w:rsidTr="00DA25C5">
        <w:trPr>
          <w:jc w:val="center"/>
        </w:trPr>
        <w:tc>
          <w:tcPr>
            <w:tcW w:w="3627" w:type="dxa"/>
          </w:tcPr>
          <w:p w14:paraId="120F069D" w14:textId="77777777" w:rsidR="001F2EFD" w:rsidRPr="004D2B23" w:rsidRDefault="001F2EFD" w:rsidP="00DA25C5">
            <w:pPr>
              <w:jc w:val="center"/>
              <w:rPr>
                <w:rFonts w:ascii="Arial" w:hAnsi="Arial" w:cs="Arial"/>
                <w:color w:val="000000" w:themeColor="text1"/>
                <w:sz w:val="20"/>
                <w:szCs w:val="20"/>
              </w:rPr>
            </w:pPr>
          </w:p>
          <w:p w14:paraId="657D66EF" w14:textId="77777777" w:rsidR="001F2EFD" w:rsidRPr="004D2B23" w:rsidRDefault="001F2EFD" w:rsidP="00DA25C5">
            <w:pPr>
              <w:jc w:val="center"/>
              <w:rPr>
                <w:rFonts w:ascii="Arial" w:hAnsi="Arial" w:cs="Arial"/>
                <w:color w:val="000000" w:themeColor="text1"/>
                <w:sz w:val="20"/>
                <w:szCs w:val="20"/>
              </w:rPr>
            </w:pPr>
          </w:p>
        </w:tc>
        <w:tc>
          <w:tcPr>
            <w:tcW w:w="2570" w:type="dxa"/>
          </w:tcPr>
          <w:p w14:paraId="16E2DDFB" w14:textId="77777777" w:rsidR="001F2EFD" w:rsidRPr="004D2B23" w:rsidRDefault="001F2EFD" w:rsidP="00DA25C5">
            <w:pPr>
              <w:jc w:val="both"/>
              <w:rPr>
                <w:rFonts w:ascii="Arial" w:eastAsia="Calibri" w:hAnsi="Arial" w:cs="Arial"/>
                <w:color w:val="000000" w:themeColor="text1"/>
                <w:sz w:val="20"/>
                <w:szCs w:val="20"/>
              </w:rPr>
            </w:pPr>
          </w:p>
        </w:tc>
        <w:tc>
          <w:tcPr>
            <w:tcW w:w="2570" w:type="dxa"/>
          </w:tcPr>
          <w:p w14:paraId="186AA307" w14:textId="77777777" w:rsidR="001F2EFD" w:rsidRPr="004D2B23" w:rsidRDefault="001F2EFD" w:rsidP="00DA25C5">
            <w:pPr>
              <w:jc w:val="both"/>
              <w:rPr>
                <w:rFonts w:ascii="Arial" w:eastAsia="Calibri" w:hAnsi="Arial" w:cs="Arial"/>
                <w:color w:val="000000" w:themeColor="text1"/>
                <w:sz w:val="20"/>
                <w:szCs w:val="20"/>
              </w:rPr>
            </w:pPr>
          </w:p>
        </w:tc>
      </w:tr>
      <w:tr w:rsidR="004D2B23" w:rsidRPr="004D2B23" w14:paraId="334A96F3" w14:textId="77777777" w:rsidTr="00DA25C5">
        <w:trPr>
          <w:jc w:val="center"/>
        </w:trPr>
        <w:tc>
          <w:tcPr>
            <w:tcW w:w="3627" w:type="dxa"/>
          </w:tcPr>
          <w:p w14:paraId="7F71ABE5" w14:textId="77777777" w:rsidR="001F2EFD" w:rsidRPr="004D2B23" w:rsidRDefault="001F2EFD" w:rsidP="00DA25C5">
            <w:pPr>
              <w:jc w:val="center"/>
              <w:rPr>
                <w:rFonts w:ascii="Arial" w:hAnsi="Arial" w:cs="Arial"/>
                <w:color w:val="000000" w:themeColor="text1"/>
                <w:sz w:val="20"/>
                <w:szCs w:val="20"/>
              </w:rPr>
            </w:pPr>
          </w:p>
          <w:p w14:paraId="46DC6D3F" w14:textId="77777777" w:rsidR="001F2EFD" w:rsidRPr="004D2B23" w:rsidRDefault="001F2EFD" w:rsidP="00DA25C5">
            <w:pPr>
              <w:jc w:val="center"/>
              <w:rPr>
                <w:rFonts w:ascii="Arial" w:hAnsi="Arial" w:cs="Arial"/>
                <w:color w:val="000000" w:themeColor="text1"/>
                <w:sz w:val="20"/>
                <w:szCs w:val="20"/>
              </w:rPr>
            </w:pPr>
          </w:p>
        </w:tc>
        <w:tc>
          <w:tcPr>
            <w:tcW w:w="2570" w:type="dxa"/>
          </w:tcPr>
          <w:p w14:paraId="1157E9DF" w14:textId="77777777" w:rsidR="001F2EFD" w:rsidRPr="004D2B23" w:rsidRDefault="001F2EFD" w:rsidP="00DA25C5">
            <w:pPr>
              <w:jc w:val="both"/>
              <w:rPr>
                <w:rFonts w:ascii="Arial" w:hAnsi="Arial" w:cs="Arial"/>
                <w:color w:val="000000" w:themeColor="text1"/>
                <w:sz w:val="20"/>
                <w:szCs w:val="20"/>
              </w:rPr>
            </w:pPr>
          </w:p>
        </w:tc>
        <w:tc>
          <w:tcPr>
            <w:tcW w:w="2570" w:type="dxa"/>
          </w:tcPr>
          <w:p w14:paraId="74B3DDA2" w14:textId="77777777" w:rsidR="001F2EFD" w:rsidRPr="004D2B23" w:rsidRDefault="001F2EFD" w:rsidP="00DA25C5">
            <w:pPr>
              <w:jc w:val="both"/>
              <w:rPr>
                <w:rFonts w:ascii="Arial" w:hAnsi="Arial" w:cs="Arial"/>
                <w:color w:val="000000" w:themeColor="text1"/>
                <w:sz w:val="20"/>
                <w:szCs w:val="20"/>
              </w:rPr>
            </w:pPr>
          </w:p>
        </w:tc>
      </w:tr>
      <w:tr w:rsidR="001F2EFD" w:rsidRPr="004D2B23" w14:paraId="1E127CBB" w14:textId="77777777" w:rsidTr="00DA25C5">
        <w:trPr>
          <w:jc w:val="center"/>
        </w:trPr>
        <w:tc>
          <w:tcPr>
            <w:tcW w:w="3627" w:type="dxa"/>
          </w:tcPr>
          <w:p w14:paraId="4F8DAEEF" w14:textId="77777777" w:rsidR="001F2EFD" w:rsidRPr="004D2B23" w:rsidRDefault="001F2EFD" w:rsidP="00DA25C5">
            <w:pPr>
              <w:jc w:val="center"/>
              <w:rPr>
                <w:rFonts w:ascii="Arial" w:hAnsi="Arial" w:cs="Arial"/>
                <w:color w:val="000000" w:themeColor="text1"/>
                <w:sz w:val="20"/>
                <w:szCs w:val="20"/>
              </w:rPr>
            </w:pPr>
          </w:p>
          <w:p w14:paraId="097CEBAE" w14:textId="77777777" w:rsidR="001F2EFD" w:rsidRPr="004D2B23" w:rsidRDefault="001F2EFD" w:rsidP="00DA25C5">
            <w:pPr>
              <w:jc w:val="center"/>
              <w:rPr>
                <w:rFonts w:ascii="Arial" w:hAnsi="Arial" w:cs="Arial"/>
                <w:color w:val="000000" w:themeColor="text1"/>
                <w:sz w:val="20"/>
                <w:szCs w:val="20"/>
              </w:rPr>
            </w:pPr>
          </w:p>
        </w:tc>
        <w:tc>
          <w:tcPr>
            <w:tcW w:w="2570" w:type="dxa"/>
          </w:tcPr>
          <w:p w14:paraId="186A386C" w14:textId="77777777" w:rsidR="001F2EFD" w:rsidRPr="004D2B23" w:rsidRDefault="001F2EFD" w:rsidP="00DA25C5">
            <w:pPr>
              <w:jc w:val="both"/>
              <w:rPr>
                <w:rFonts w:ascii="Arial" w:eastAsia="Calibri" w:hAnsi="Arial" w:cs="Arial"/>
                <w:color w:val="000000" w:themeColor="text1"/>
                <w:sz w:val="20"/>
                <w:szCs w:val="20"/>
              </w:rPr>
            </w:pPr>
          </w:p>
        </w:tc>
        <w:tc>
          <w:tcPr>
            <w:tcW w:w="2570" w:type="dxa"/>
          </w:tcPr>
          <w:p w14:paraId="3E034247" w14:textId="77777777" w:rsidR="001F2EFD" w:rsidRPr="004D2B23" w:rsidRDefault="001F2EFD" w:rsidP="00DA25C5">
            <w:pPr>
              <w:jc w:val="both"/>
              <w:rPr>
                <w:rFonts w:ascii="Arial" w:eastAsia="Calibri" w:hAnsi="Arial" w:cs="Arial"/>
                <w:color w:val="000000" w:themeColor="text1"/>
                <w:sz w:val="20"/>
                <w:szCs w:val="20"/>
              </w:rPr>
            </w:pPr>
          </w:p>
        </w:tc>
      </w:tr>
    </w:tbl>
    <w:p w14:paraId="4647CABB" w14:textId="77777777" w:rsidR="001F2EFD" w:rsidRPr="004D2B23" w:rsidRDefault="001F2EFD" w:rsidP="001F2EFD">
      <w:pPr>
        <w:widowControl w:val="0"/>
        <w:spacing w:before="7" w:after="0" w:line="360" w:lineRule="auto"/>
        <w:jc w:val="both"/>
        <w:rPr>
          <w:rFonts w:ascii="Arial" w:eastAsia="Calibri" w:hAnsi="Arial" w:cs="Arial"/>
          <w:color w:val="000000" w:themeColor="text1"/>
          <w:sz w:val="20"/>
          <w:szCs w:val="20"/>
        </w:rPr>
      </w:pPr>
    </w:p>
    <w:p w14:paraId="4B3935A2" w14:textId="0A7B9A8A" w:rsidR="001F2EFD" w:rsidRPr="004D2B23" w:rsidRDefault="001F2EFD" w:rsidP="001F2EFD">
      <w:pPr>
        <w:widowControl w:val="0"/>
        <w:numPr>
          <w:ilvl w:val="0"/>
          <w:numId w:val="60"/>
        </w:numPr>
        <w:tabs>
          <w:tab w:val="left" w:pos="284"/>
        </w:tabs>
        <w:spacing w:after="0" w:line="360" w:lineRule="auto"/>
        <w:ind w:left="142" w:hanging="142"/>
        <w:rPr>
          <w:rFonts w:ascii="Arial" w:eastAsia="Arial" w:hAnsi="Arial" w:cs="Arial"/>
          <w:b/>
          <w:color w:val="000000" w:themeColor="text1"/>
          <w:sz w:val="20"/>
          <w:szCs w:val="20"/>
        </w:rPr>
      </w:pPr>
      <w:r w:rsidRPr="004D2B23">
        <w:rPr>
          <w:rFonts w:ascii="Arial" w:eastAsia="Arial" w:hAnsi="Arial" w:cs="Arial"/>
          <w:b/>
          <w:color w:val="000000" w:themeColor="text1"/>
          <w:sz w:val="20"/>
          <w:szCs w:val="20"/>
        </w:rPr>
        <w:t>Análise das Propostas</w:t>
      </w:r>
    </w:p>
    <w:p w14:paraId="6CCB6F8D" w14:textId="66AE535F" w:rsidR="001F2EFD" w:rsidRPr="004D2B23" w:rsidRDefault="001F2EFD" w:rsidP="001F2EFD">
      <w:pPr>
        <w:widowControl w:val="0"/>
        <w:spacing w:after="0" w:line="360" w:lineRule="auto"/>
        <w:jc w:val="both"/>
        <w:rPr>
          <w:rFonts w:ascii="Arial" w:eastAsia="Arial" w:hAnsi="Arial" w:cs="Arial"/>
          <w:color w:val="000000" w:themeColor="text1"/>
          <w:sz w:val="20"/>
          <w:szCs w:val="20"/>
        </w:rPr>
      </w:pPr>
      <w:r w:rsidRPr="004D2B23">
        <w:rPr>
          <w:rFonts w:ascii="Arial" w:eastAsia="Arial" w:hAnsi="Arial" w:cs="Arial"/>
          <w:color w:val="000000" w:themeColor="text1"/>
          <w:sz w:val="20"/>
          <w:szCs w:val="20"/>
        </w:rPr>
        <w:t>Para análise das propostas, verificou-se:</w:t>
      </w:r>
    </w:p>
    <w:p w14:paraId="53835D0C" w14:textId="6A21BECA" w:rsidR="001F2EFD" w:rsidRPr="004D2B23" w:rsidRDefault="001F2EFD" w:rsidP="001F2EFD">
      <w:pPr>
        <w:widowControl w:val="0"/>
        <w:spacing w:after="0" w:line="360" w:lineRule="auto"/>
        <w:jc w:val="both"/>
        <w:rPr>
          <w:rFonts w:ascii="Arial" w:eastAsia="Arial" w:hAnsi="Arial" w:cs="Arial"/>
          <w:color w:val="000000" w:themeColor="text1"/>
          <w:sz w:val="20"/>
          <w:szCs w:val="20"/>
        </w:rPr>
      </w:pPr>
      <w:r w:rsidRPr="004D2B23">
        <w:rPr>
          <w:rFonts w:ascii="Arial" w:eastAsia="Arial" w:hAnsi="Arial" w:cs="Arial"/>
          <w:color w:val="000000" w:themeColor="text1"/>
          <w:sz w:val="20"/>
          <w:szCs w:val="20"/>
        </w:rPr>
        <w:t xml:space="preserve">a) Se em relação a cada um dos concorrentes, os documentos exigidos no Convite foram apresentados em forma válida e devidamente assinados; </w:t>
      </w:r>
    </w:p>
    <w:p w14:paraId="719573B1" w14:textId="08F284B4" w:rsidR="001F2EFD" w:rsidRPr="004D2B23" w:rsidRDefault="001F2EFD" w:rsidP="001F2EFD">
      <w:pPr>
        <w:widowControl w:val="0"/>
        <w:spacing w:after="0" w:line="360" w:lineRule="auto"/>
        <w:jc w:val="both"/>
        <w:rPr>
          <w:rFonts w:ascii="Arial" w:eastAsia="Arial" w:hAnsi="Arial" w:cs="Arial"/>
          <w:color w:val="000000" w:themeColor="text1"/>
          <w:sz w:val="20"/>
          <w:szCs w:val="20"/>
        </w:rPr>
      </w:pPr>
      <w:r w:rsidRPr="004D2B23">
        <w:rPr>
          <w:rFonts w:ascii="Arial" w:eastAsia="Arial" w:hAnsi="Arial" w:cs="Arial"/>
          <w:color w:val="000000" w:themeColor="text1"/>
          <w:sz w:val="20"/>
          <w:szCs w:val="20"/>
        </w:rPr>
        <w:t xml:space="preserve">b) Se em relação aos documentos que constituem as propostas, os concorrentes cumpriram os requisitos do Caderno de Encargos. </w:t>
      </w:r>
    </w:p>
    <w:p w14:paraId="5AD99FF7" w14:textId="1CDF9DC9" w:rsidR="001F2EFD" w:rsidRPr="004D2B23" w:rsidRDefault="001F2EFD" w:rsidP="001F2EFD">
      <w:pPr>
        <w:widowControl w:val="0"/>
        <w:spacing w:after="0" w:line="360" w:lineRule="auto"/>
        <w:jc w:val="both"/>
        <w:rPr>
          <w:rFonts w:ascii="Arial" w:eastAsia="Arial" w:hAnsi="Arial" w:cs="Arial"/>
          <w:color w:val="000000" w:themeColor="text1"/>
          <w:sz w:val="20"/>
          <w:szCs w:val="20"/>
        </w:rPr>
      </w:pPr>
      <w:r w:rsidRPr="004D2B23">
        <w:rPr>
          <w:rFonts w:ascii="Arial" w:eastAsia="Arial" w:hAnsi="Arial" w:cs="Arial"/>
          <w:color w:val="000000" w:themeColor="text1"/>
          <w:sz w:val="20"/>
          <w:szCs w:val="20"/>
        </w:rPr>
        <w:t>Concluindo-se que:</w:t>
      </w:r>
    </w:p>
    <w:p w14:paraId="0D844171" w14:textId="77777777" w:rsidR="001F2EFD" w:rsidRPr="004D2B23" w:rsidRDefault="001F2EFD" w:rsidP="001F2EFD">
      <w:pPr>
        <w:widowControl w:val="0"/>
        <w:spacing w:after="0" w:line="360" w:lineRule="auto"/>
        <w:jc w:val="both"/>
        <w:rPr>
          <w:rFonts w:ascii="Arial" w:eastAsia="Arial" w:hAnsi="Arial" w:cs="Arial"/>
          <w:color w:val="000000" w:themeColor="text1"/>
          <w:sz w:val="20"/>
          <w:szCs w:val="20"/>
        </w:rPr>
      </w:pPr>
    </w:p>
    <w:p w14:paraId="25CF545C" w14:textId="00729C66" w:rsidR="001F2EFD" w:rsidRPr="004D2B23" w:rsidRDefault="001F2EFD" w:rsidP="001F2EFD">
      <w:pPr>
        <w:widowControl w:val="0"/>
        <w:spacing w:after="0" w:line="360" w:lineRule="auto"/>
        <w:jc w:val="both"/>
        <w:rPr>
          <w:rFonts w:ascii="Arial" w:eastAsia="Arial" w:hAnsi="Arial" w:cs="Arial"/>
          <w:color w:val="000000" w:themeColor="text1"/>
          <w:w w:val="105"/>
          <w:sz w:val="20"/>
          <w:szCs w:val="20"/>
        </w:rPr>
      </w:pPr>
      <w:r w:rsidRPr="004D2B23">
        <w:rPr>
          <w:rFonts w:ascii="Arial" w:eastAsia="Arial" w:hAnsi="Arial" w:cs="Arial"/>
          <w:b/>
          <w:color w:val="000000" w:themeColor="text1"/>
          <w:sz w:val="20"/>
          <w:szCs w:val="20"/>
        </w:rPr>
        <w:t>I – Admissões</w:t>
      </w:r>
      <w:r w:rsidRPr="004D2B23">
        <w:rPr>
          <w:rFonts w:ascii="Arial" w:eastAsia="Arial" w:hAnsi="Arial" w:cs="Arial"/>
          <w:color w:val="000000" w:themeColor="text1"/>
          <w:sz w:val="20"/>
          <w:szCs w:val="20"/>
        </w:rPr>
        <w:t xml:space="preserve">: As propostas apresentadas pelos concorrentes </w:t>
      </w:r>
      <w:r w:rsidRPr="004D2B23">
        <w:rPr>
          <w:rFonts w:ascii="Arial" w:eastAsia="Arial" w:hAnsi="Arial" w:cs="Arial"/>
          <w:color w:val="000000" w:themeColor="text1"/>
          <w:sz w:val="20"/>
          <w:szCs w:val="20"/>
          <w:highlight w:val="lightGray"/>
        </w:rPr>
        <w:t>[identificar os concorrentes]</w:t>
      </w:r>
      <w:r w:rsidRPr="004D2B23">
        <w:rPr>
          <w:rFonts w:ascii="Arial" w:eastAsia="Arial" w:hAnsi="Arial" w:cs="Arial"/>
          <w:color w:val="000000" w:themeColor="text1"/>
          <w:sz w:val="20"/>
          <w:szCs w:val="20"/>
        </w:rPr>
        <w:t xml:space="preserve"> reúnem os </w:t>
      </w:r>
      <w:r w:rsidRPr="004D2B23">
        <w:rPr>
          <w:rFonts w:ascii="Arial" w:eastAsia="Arial" w:hAnsi="Arial" w:cs="Arial"/>
          <w:color w:val="000000" w:themeColor="text1"/>
          <w:w w:val="105"/>
          <w:sz w:val="20"/>
          <w:szCs w:val="20"/>
        </w:rPr>
        <w:t>pressupostos</w:t>
      </w:r>
      <w:r w:rsidRPr="004D2B23">
        <w:rPr>
          <w:rFonts w:ascii="Arial" w:eastAsia="Arial" w:hAnsi="Arial" w:cs="Arial"/>
          <w:color w:val="000000" w:themeColor="text1"/>
          <w:spacing w:val="-14"/>
          <w:w w:val="105"/>
          <w:sz w:val="20"/>
          <w:szCs w:val="20"/>
        </w:rPr>
        <w:t xml:space="preserve"> </w:t>
      </w:r>
      <w:r w:rsidRPr="004D2B23">
        <w:rPr>
          <w:rFonts w:ascii="Arial" w:eastAsia="Arial" w:hAnsi="Arial" w:cs="Arial"/>
          <w:color w:val="000000" w:themeColor="text1"/>
          <w:w w:val="105"/>
          <w:sz w:val="20"/>
          <w:szCs w:val="20"/>
        </w:rPr>
        <w:t>de</w:t>
      </w:r>
      <w:r w:rsidRPr="004D2B23">
        <w:rPr>
          <w:rFonts w:ascii="Arial" w:eastAsia="Arial" w:hAnsi="Arial" w:cs="Arial"/>
          <w:color w:val="000000" w:themeColor="text1"/>
          <w:spacing w:val="-24"/>
          <w:w w:val="105"/>
          <w:sz w:val="20"/>
          <w:szCs w:val="20"/>
        </w:rPr>
        <w:t xml:space="preserve"> </w:t>
      </w:r>
      <w:r w:rsidRPr="004D2B23">
        <w:rPr>
          <w:rFonts w:ascii="Arial" w:eastAsia="Arial" w:hAnsi="Arial" w:cs="Arial"/>
          <w:color w:val="000000" w:themeColor="text1"/>
          <w:w w:val="105"/>
          <w:sz w:val="20"/>
          <w:szCs w:val="20"/>
        </w:rPr>
        <w:t>admissão</w:t>
      </w:r>
      <w:r w:rsidRPr="004D2B23">
        <w:rPr>
          <w:rFonts w:ascii="Arial" w:eastAsia="Arial" w:hAnsi="Arial" w:cs="Arial"/>
          <w:color w:val="000000" w:themeColor="text1"/>
          <w:spacing w:val="-14"/>
          <w:w w:val="105"/>
          <w:sz w:val="20"/>
          <w:szCs w:val="20"/>
        </w:rPr>
        <w:t xml:space="preserve"> </w:t>
      </w:r>
      <w:r w:rsidRPr="004D2B23">
        <w:rPr>
          <w:rFonts w:ascii="Arial" w:eastAsia="Arial" w:hAnsi="Arial" w:cs="Arial"/>
          <w:color w:val="000000" w:themeColor="text1"/>
          <w:w w:val="105"/>
          <w:sz w:val="20"/>
          <w:szCs w:val="20"/>
        </w:rPr>
        <w:t>prev</w:t>
      </w:r>
      <w:r w:rsidRPr="004D2B23">
        <w:rPr>
          <w:rFonts w:ascii="Arial" w:eastAsia="Arial" w:hAnsi="Arial" w:cs="Arial"/>
          <w:color w:val="000000" w:themeColor="text1"/>
          <w:spacing w:val="-7"/>
          <w:w w:val="105"/>
          <w:sz w:val="20"/>
          <w:szCs w:val="20"/>
        </w:rPr>
        <w:t>i</w:t>
      </w:r>
      <w:r w:rsidRPr="004D2B23">
        <w:rPr>
          <w:rFonts w:ascii="Arial" w:eastAsia="Arial" w:hAnsi="Arial" w:cs="Arial"/>
          <w:color w:val="000000" w:themeColor="text1"/>
          <w:w w:val="105"/>
          <w:sz w:val="20"/>
          <w:szCs w:val="20"/>
        </w:rPr>
        <w:t>s</w:t>
      </w:r>
      <w:r w:rsidRPr="004D2B23">
        <w:rPr>
          <w:rFonts w:ascii="Arial" w:eastAsia="Arial" w:hAnsi="Arial" w:cs="Arial"/>
          <w:color w:val="000000" w:themeColor="text1"/>
          <w:spacing w:val="15"/>
          <w:w w:val="105"/>
          <w:sz w:val="20"/>
          <w:szCs w:val="20"/>
        </w:rPr>
        <w:t>t</w:t>
      </w:r>
      <w:r w:rsidRPr="004D2B23">
        <w:rPr>
          <w:rFonts w:ascii="Arial" w:eastAsia="Arial" w:hAnsi="Arial" w:cs="Arial"/>
          <w:color w:val="000000" w:themeColor="text1"/>
          <w:spacing w:val="1"/>
          <w:w w:val="105"/>
          <w:sz w:val="20"/>
          <w:szCs w:val="20"/>
        </w:rPr>
        <w:t>o</w:t>
      </w:r>
      <w:r w:rsidRPr="004D2B23">
        <w:rPr>
          <w:rFonts w:ascii="Arial" w:eastAsia="Arial" w:hAnsi="Arial" w:cs="Arial"/>
          <w:color w:val="000000" w:themeColor="text1"/>
          <w:w w:val="105"/>
          <w:sz w:val="20"/>
          <w:szCs w:val="20"/>
        </w:rPr>
        <w:t>s</w:t>
      </w:r>
      <w:r w:rsidRPr="004D2B23">
        <w:rPr>
          <w:rFonts w:ascii="Arial" w:eastAsia="Arial" w:hAnsi="Arial" w:cs="Arial"/>
          <w:color w:val="000000" w:themeColor="text1"/>
          <w:spacing w:val="-18"/>
          <w:w w:val="105"/>
          <w:sz w:val="20"/>
          <w:szCs w:val="20"/>
        </w:rPr>
        <w:t xml:space="preserve"> </w:t>
      </w:r>
      <w:r w:rsidRPr="004D2B23">
        <w:rPr>
          <w:rFonts w:ascii="Arial" w:eastAsia="Arial" w:hAnsi="Arial" w:cs="Arial"/>
          <w:color w:val="000000" w:themeColor="text1"/>
          <w:w w:val="105"/>
          <w:sz w:val="20"/>
          <w:szCs w:val="20"/>
        </w:rPr>
        <w:t>no</w:t>
      </w:r>
      <w:r w:rsidRPr="004D2B23">
        <w:rPr>
          <w:rFonts w:ascii="Arial" w:eastAsia="Arial" w:hAnsi="Arial" w:cs="Arial"/>
          <w:color w:val="000000" w:themeColor="text1"/>
          <w:spacing w:val="-23"/>
          <w:w w:val="105"/>
          <w:sz w:val="20"/>
          <w:szCs w:val="20"/>
        </w:rPr>
        <w:t xml:space="preserve"> </w:t>
      </w:r>
      <w:r w:rsidRPr="004D2B23">
        <w:rPr>
          <w:rFonts w:ascii="Arial" w:eastAsia="Arial" w:hAnsi="Arial" w:cs="Arial"/>
          <w:color w:val="000000" w:themeColor="text1"/>
          <w:w w:val="105"/>
          <w:sz w:val="20"/>
          <w:szCs w:val="20"/>
        </w:rPr>
        <w:t>pr</w:t>
      </w:r>
      <w:r w:rsidRPr="004D2B23">
        <w:rPr>
          <w:rFonts w:ascii="Arial" w:eastAsia="Arial" w:hAnsi="Arial" w:cs="Arial"/>
          <w:color w:val="000000" w:themeColor="text1"/>
          <w:spacing w:val="2"/>
          <w:w w:val="105"/>
          <w:sz w:val="20"/>
          <w:szCs w:val="20"/>
        </w:rPr>
        <w:t>e</w:t>
      </w:r>
      <w:r w:rsidRPr="004D2B23">
        <w:rPr>
          <w:rFonts w:ascii="Arial" w:eastAsia="Arial" w:hAnsi="Arial" w:cs="Arial"/>
          <w:color w:val="000000" w:themeColor="text1"/>
          <w:w w:val="105"/>
          <w:sz w:val="20"/>
          <w:szCs w:val="20"/>
        </w:rPr>
        <w:t>sente</w:t>
      </w:r>
      <w:r w:rsidRPr="004D2B23">
        <w:rPr>
          <w:rFonts w:ascii="Arial" w:eastAsia="Arial" w:hAnsi="Arial" w:cs="Arial"/>
          <w:color w:val="000000" w:themeColor="text1"/>
          <w:spacing w:val="-15"/>
          <w:w w:val="105"/>
          <w:sz w:val="20"/>
          <w:szCs w:val="20"/>
        </w:rPr>
        <w:t xml:space="preserve"> </w:t>
      </w:r>
      <w:r w:rsidRPr="004D2B23">
        <w:rPr>
          <w:rFonts w:ascii="Arial" w:eastAsia="Arial" w:hAnsi="Arial" w:cs="Arial"/>
          <w:color w:val="000000" w:themeColor="text1"/>
          <w:w w:val="105"/>
          <w:sz w:val="20"/>
          <w:szCs w:val="20"/>
        </w:rPr>
        <w:t xml:space="preserve">procedimento; </w:t>
      </w:r>
    </w:p>
    <w:p w14:paraId="1DE40BC4" w14:textId="77777777" w:rsidR="001F2EFD" w:rsidRPr="004D2B23" w:rsidRDefault="001F2EFD" w:rsidP="001F2EFD">
      <w:pPr>
        <w:widowControl w:val="0"/>
        <w:spacing w:after="0" w:line="360" w:lineRule="auto"/>
        <w:jc w:val="both"/>
        <w:rPr>
          <w:rFonts w:ascii="Arial" w:eastAsia="Arial" w:hAnsi="Arial" w:cs="Arial"/>
          <w:color w:val="000000" w:themeColor="text1"/>
          <w:w w:val="105"/>
          <w:sz w:val="20"/>
          <w:szCs w:val="20"/>
        </w:rPr>
      </w:pPr>
    </w:p>
    <w:p w14:paraId="50A41679" w14:textId="23D41FF7" w:rsidR="001F2EFD" w:rsidRPr="004D2B23" w:rsidRDefault="001F2EFD" w:rsidP="001F2EFD">
      <w:pPr>
        <w:widowControl w:val="0"/>
        <w:spacing w:after="0" w:line="360" w:lineRule="auto"/>
        <w:jc w:val="both"/>
        <w:rPr>
          <w:rFonts w:ascii="Arial" w:eastAsia="Arial" w:hAnsi="Arial" w:cs="Arial"/>
          <w:color w:val="000000" w:themeColor="text1"/>
          <w:sz w:val="20"/>
          <w:szCs w:val="20"/>
        </w:rPr>
      </w:pPr>
      <w:r w:rsidRPr="004D2B23">
        <w:rPr>
          <w:rFonts w:ascii="Arial" w:eastAsia="Arial" w:hAnsi="Arial" w:cs="Arial"/>
          <w:b/>
          <w:color w:val="000000" w:themeColor="text1"/>
          <w:w w:val="105"/>
          <w:sz w:val="20"/>
          <w:szCs w:val="20"/>
        </w:rPr>
        <w:t>II – Exclusões</w:t>
      </w:r>
      <w:r w:rsidRPr="004D2B23">
        <w:rPr>
          <w:rFonts w:ascii="Arial" w:eastAsia="Arial" w:hAnsi="Arial" w:cs="Arial"/>
          <w:color w:val="000000" w:themeColor="text1"/>
          <w:w w:val="105"/>
          <w:sz w:val="20"/>
          <w:szCs w:val="20"/>
        </w:rPr>
        <w:t xml:space="preserve">: </w:t>
      </w:r>
      <w:r w:rsidRPr="004D2B23">
        <w:rPr>
          <w:rFonts w:ascii="Arial" w:eastAsia="Arial" w:hAnsi="Arial" w:cs="Arial"/>
          <w:color w:val="000000" w:themeColor="text1"/>
          <w:sz w:val="20"/>
          <w:szCs w:val="20"/>
        </w:rPr>
        <w:t xml:space="preserve">A proposta apresentada pelos concorrentes </w:t>
      </w:r>
      <w:r w:rsidRPr="004D2B23">
        <w:rPr>
          <w:rFonts w:ascii="Arial" w:eastAsia="Arial" w:hAnsi="Arial" w:cs="Arial"/>
          <w:color w:val="000000" w:themeColor="text1"/>
          <w:sz w:val="20"/>
          <w:szCs w:val="20"/>
          <w:highlight w:val="lightGray"/>
        </w:rPr>
        <w:t>[identificar os concorrentes]</w:t>
      </w:r>
      <w:r w:rsidRPr="004D2B23">
        <w:rPr>
          <w:rFonts w:ascii="Arial" w:eastAsia="Arial" w:hAnsi="Arial" w:cs="Arial"/>
          <w:color w:val="000000" w:themeColor="text1"/>
          <w:sz w:val="20"/>
          <w:szCs w:val="20"/>
        </w:rPr>
        <w:t xml:space="preserve"> não reúnem os pressupostos de admissão previstos no presente procedimento, uma vez que:</w:t>
      </w:r>
    </w:p>
    <w:p w14:paraId="41FF099B" w14:textId="77777777" w:rsidR="001F2EFD" w:rsidRPr="004D2B23" w:rsidRDefault="001F2EFD" w:rsidP="001F2EFD">
      <w:pPr>
        <w:widowControl w:val="0"/>
        <w:spacing w:after="0" w:line="360" w:lineRule="auto"/>
        <w:jc w:val="both"/>
        <w:rPr>
          <w:rFonts w:ascii="Arial" w:eastAsia="Arial" w:hAnsi="Arial" w:cs="Arial"/>
          <w:color w:val="000000" w:themeColor="text1"/>
          <w:sz w:val="20"/>
          <w:szCs w:val="20"/>
        </w:rPr>
      </w:pPr>
    </w:p>
    <w:p w14:paraId="70205D7E" w14:textId="77777777" w:rsidR="001F2EFD" w:rsidRPr="004D2B23" w:rsidRDefault="001F2EFD" w:rsidP="001F2EFD">
      <w:pPr>
        <w:widowControl w:val="0"/>
        <w:spacing w:after="0" w:line="360" w:lineRule="auto"/>
        <w:jc w:val="both"/>
        <w:rPr>
          <w:rFonts w:ascii="Arial" w:eastAsia="Arial" w:hAnsi="Arial" w:cs="Arial"/>
          <w:color w:val="000000" w:themeColor="text1"/>
          <w:sz w:val="18"/>
          <w:szCs w:val="18"/>
        </w:rPr>
      </w:pPr>
      <w:r w:rsidRPr="004D2B23">
        <w:rPr>
          <w:rFonts w:ascii="Arial" w:eastAsia="Arial" w:hAnsi="Arial" w:cs="Arial"/>
          <w:color w:val="000000" w:themeColor="text1"/>
          <w:sz w:val="18"/>
          <w:szCs w:val="18"/>
        </w:rPr>
        <w:lastRenderedPageBreak/>
        <w:t>[</w:t>
      </w:r>
      <w:r w:rsidRPr="004D2B23">
        <w:rPr>
          <w:rFonts w:ascii="Arial" w:eastAsia="Arial" w:hAnsi="Arial" w:cs="Arial"/>
          <w:color w:val="000000" w:themeColor="text1"/>
          <w:sz w:val="18"/>
          <w:szCs w:val="18"/>
          <w:highlight w:val="lightGray"/>
        </w:rPr>
        <w:t>Fundamentos possíveis (selecionar):</w:t>
      </w:r>
      <w:r w:rsidRPr="004D2B23">
        <w:rPr>
          <w:rFonts w:ascii="Arial" w:eastAsia="Arial" w:hAnsi="Arial" w:cs="Arial"/>
          <w:color w:val="000000" w:themeColor="text1"/>
          <w:sz w:val="18"/>
          <w:szCs w:val="18"/>
        </w:rPr>
        <w:t xml:space="preserve"> </w:t>
      </w:r>
      <w:r w:rsidRPr="004D2B23">
        <w:rPr>
          <w:rFonts w:ascii="Arial" w:eastAsia="Arial" w:hAnsi="Arial" w:cs="Arial"/>
          <w:color w:val="000000" w:themeColor="text1"/>
          <w:sz w:val="18"/>
          <w:szCs w:val="18"/>
          <w:highlight w:val="lightGray"/>
        </w:rPr>
        <w:t>a) Falta de apresentação dos documentos exigidos no caderno de encargos e/ou convite ou do modo de apresentação das mesmas b) A impossibilidade de avaliação das mesmas em virtude da forma de apresentação de algum dos respetivos atributos;:Que o preço contratual seria superior ao preço base; e) Um preço ou custo anormalmente baixo; b) Que apresentam atributos que violem os parâmetros base fixados no caderno de encargos ou que apresentem quaisquer termos ou condições que violem aspetos da execução do contrato a celebrar por aquele não submetidos à concorrência.</w:t>
      </w:r>
      <w:r w:rsidRPr="004D2B23">
        <w:rPr>
          <w:rFonts w:ascii="Arial" w:eastAsia="Arial" w:hAnsi="Arial" w:cs="Arial"/>
          <w:color w:val="000000" w:themeColor="text1"/>
          <w:sz w:val="18"/>
          <w:szCs w:val="18"/>
        </w:rPr>
        <w:t>]</w:t>
      </w:r>
    </w:p>
    <w:p w14:paraId="24AF90FA" w14:textId="77777777" w:rsidR="001F2EFD" w:rsidRPr="004D2B23" w:rsidRDefault="001F2EFD" w:rsidP="001F2EFD">
      <w:pPr>
        <w:widowControl w:val="0"/>
        <w:spacing w:after="0" w:line="360" w:lineRule="auto"/>
        <w:jc w:val="both"/>
        <w:rPr>
          <w:rFonts w:ascii="Arial" w:eastAsia="Arial" w:hAnsi="Arial" w:cs="Arial"/>
          <w:color w:val="000000" w:themeColor="text1"/>
          <w:sz w:val="20"/>
          <w:szCs w:val="20"/>
        </w:rPr>
      </w:pPr>
    </w:p>
    <w:p w14:paraId="7E59975D" w14:textId="77777777" w:rsidR="001F2EFD" w:rsidRPr="004D2B23" w:rsidRDefault="001F2EFD" w:rsidP="001F2EFD">
      <w:pPr>
        <w:widowControl w:val="0"/>
        <w:numPr>
          <w:ilvl w:val="0"/>
          <w:numId w:val="60"/>
        </w:numPr>
        <w:tabs>
          <w:tab w:val="left" w:pos="456"/>
        </w:tabs>
        <w:spacing w:after="0" w:line="360" w:lineRule="auto"/>
        <w:ind w:left="284" w:hanging="284"/>
        <w:rPr>
          <w:rFonts w:ascii="Arial" w:eastAsia="Arial" w:hAnsi="Arial" w:cs="Arial"/>
          <w:b/>
          <w:color w:val="000000" w:themeColor="text1"/>
          <w:sz w:val="20"/>
          <w:szCs w:val="20"/>
        </w:rPr>
      </w:pPr>
      <w:r w:rsidRPr="004D2B23">
        <w:rPr>
          <w:rFonts w:ascii="Arial" w:eastAsia="Arial" w:hAnsi="Arial" w:cs="Arial"/>
          <w:b/>
          <w:color w:val="000000" w:themeColor="text1"/>
          <w:w w:val="105"/>
          <w:sz w:val="20"/>
          <w:szCs w:val="20"/>
          <w:lang w:val="en-US"/>
        </w:rPr>
        <w:t>Avalia</w:t>
      </w:r>
      <w:r w:rsidRPr="004D2B23">
        <w:rPr>
          <w:rFonts w:ascii="Arial" w:eastAsia="Arial" w:hAnsi="Arial" w:cs="Arial"/>
          <w:b/>
          <w:color w:val="000000" w:themeColor="text1"/>
          <w:spacing w:val="8"/>
          <w:w w:val="105"/>
          <w:sz w:val="20"/>
          <w:szCs w:val="20"/>
          <w:lang w:val="en-US"/>
        </w:rPr>
        <w:t>çã</w:t>
      </w:r>
      <w:r w:rsidRPr="004D2B23">
        <w:rPr>
          <w:rFonts w:ascii="Arial" w:eastAsia="Arial" w:hAnsi="Arial" w:cs="Arial"/>
          <w:b/>
          <w:color w:val="000000" w:themeColor="text1"/>
          <w:w w:val="105"/>
          <w:sz w:val="20"/>
          <w:szCs w:val="20"/>
          <w:lang w:val="en-US"/>
        </w:rPr>
        <w:t>o</w:t>
      </w:r>
      <w:r w:rsidRPr="004D2B23">
        <w:rPr>
          <w:rFonts w:ascii="Arial" w:eastAsia="Arial" w:hAnsi="Arial" w:cs="Arial"/>
          <w:b/>
          <w:color w:val="000000" w:themeColor="text1"/>
          <w:spacing w:val="16"/>
          <w:w w:val="105"/>
          <w:sz w:val="20"/>
          <w:szCs w:val="20"/>
          <w:lang w:val="en-US"/>
        </w:rPr>
        <w:t xml:space="preserve"> </w:t>
      </w:r>
      <w:r w:rsidRPr="004D2B23">
        <w:rPr>
          <w:rFonts w:ascii="Arial" w:eastAsia="Arial" w:hAnsi="Arial" w:cs="Arial"/>
          <w:b/>
          <w:color w:val="000000" w:themeColor="text1"/>
          <w:w w:val="105"/>
          <w:sz w:val="20"/>
          <w:szCs w:val="20"/>
          <w:lang w:val="en-US"/>
        </w:rPr>
        <w:t>das</w:t>
      </w:r>
      <w:r w:rsidRPr="004D2B23">
        <w:rPr>
          <w:rFonts w:ascii="Arial" w:eastAsia="Arial" w:hAnsi="Arial" w:cs="Arial"/>
          <w:b/>
          <w:color w:val="000000" w:themeColor="text1"/>
          <w:spacing w:val="-2"/>
          <w:w w:val="105"/>
          <w:sz w:val="20"/>
          <w:szCs w:val="20"/>
          <w:lang w:val="en-US"/>
        </w:rPr>
        <w:t xml:space="preserve"> </w:t>
      </w:r>
      <w:r w:rsidRPr="004D2B23">
        <w:rPr>
          <w:rFonts w:ascii="Arial" w:eastAsia="Arial" w:hAnsi="Arial" w:cs="Arial"/>
          <w:b/>
          <w:color w:val="000000" w:themeColor="text1"/>
          <w:w w:val="105"/>
          <w:sz w:val="20"/>
          <w:szCs w:val="20"/>
          <w:lang w:val="en-US"/>
        </w:rPr>
        <w:t>Propostas</w:t>
      </w:r>
    </w:p>
    <w:p w14:paraId="4E10D51A" w14:textId="77777777" w:rsidR="001F2EFD" w:rsidRPr="004D2B23" w:rsidRDefault="001F2EFD" w:rsidP="001F2EFD">
      <w:pPr>
        <w:widowControl w:val="0"/>
        <w:tabs>
          <w:tab w:val="left" w:pos="456"/>
        </w:tabs>
        <w:spacing w:after="0" w:line="360" w:lineRule="auto"/>
        <w:ind w:left="284"/>
        <w:rPr>
          <w:rFonts w:ascii="Arial" w:eastAsia="Arial" w:hAnsi="Arial" w:cs="Arial"/>
          <w:b/>
          <w:color w:val="000000" w:themeColor="text1"/>
          <w:sz w:val="20"/>
          <w:szCs w:val="20"/>
        </w:rPr>
      </w:pPr>
    </w:p>
    <w:p w14:paraId="76CC2C1F" w14:textId="025EB895" w:rsidR="001F2EFD" w:rsidRPr="004D2B23" w:rsidRDefault="00DA25C5" w:rsidP="001F2EFD">
      <w:pPr>
        <w:widowControl w:val="0"/>
        <w:tabs>
          <w:tab w:val="left" w:pos="456"/>
        </w:tabs>
        <w:spacing w:after="0" w:line="360" w:lineRule="auto"/>
        <w:rPr>
          <w:rFonts w:ascii="Arial" w:eastAsia="Arial" w:hAnsi="Arial" w:cs="Arial"/>
          <w:b/>
          <w:color w:val="000000" w:themeColor="text1"/>
          <w:w w:val="105"/>
          <w:sz w:val="20"/>
          <w:szCs w:val="20"/>
        </w:rPr>
      </w:pPr>
      <w:r w:rsidRPr="004D2B23">
        <w:rPr>
          <w:rFonts w:ascii="Arial" w:eastAsia="Arial" w:hAnsi="Arial" w:cs="Arial"/>
          <w:b/>
          <w:color w:val="000000" w:themeColor="text1"/>
          <w:w w:val="105"/>
          <w:sz w:val="20"/>
          <w:szCs w:val="20"/>
        </w:rPr>
        <w:t>4</w:t>
      </w:r>
      <w:r w:rsidR="001F2EFD" w:rsidRPr="004D2B23">
        <w:rPr>
          <w:rFonts w:ascii="Arial" w:eastAsia="Arial" w:hAnsi="Arial" w:cs="Arial"/>
          <w:b/>
          <w:color w:val="000000" w:themeColor="text1"/>
          <w:w w:val="105"/>
          <w:sz w:val="20"/>
          <w:szCs w:val="20"/>
        </w:rPr>
        <w:t>.1. Critério de adjudicação</w:t>
      </w:r>
    </w:p>
    <w:p w14:paraId="11C58DC3" w14:textId="76323827" w:rsidR="001F2EFD" w:rsidRPr="004D2B23" w:rsidRDefault="001F2EFD" w:rsidP="001F2EFD">
      <w:pPr>
        <w:widowControl w:val="0"/>
        <w:tabs>
          <w:tab w:val="left" w:pos="456"/>
        </w:tabs>
        <w:spacing w:after="0" w:line="360" w:lineRule="auto"/>
        <w:jc w:val="both"/>
        <w:rPr>
          <w:rFonts w:ascii="Arial" w:eastAsia="Arial" w:hAnsi="Arial" w:cs="Arial"/>
          <w:color w:val="000000" w:themeColor="text1"/>
          <w:w w:val="110"/>
          <w:sz w:val="20"/>
          <w:szCs w:val="20"/>
        </w:rPr>
      </w:pPr>
      <w:r w:rsidRPr="004D2B23">
        <w:rPr>
          <w:rFonts w:ascii="Arial" w:eastAsia="Arial" w:hAnsi="Arial" w:cs="Arial"/>
          <w:color w:val="000000" w:themeColor="text1"/>
          <w:w w:val="110"/>
          <w:sz w:val="20"/>
          <w:szCs w:val="20"/>
        </w:rPr>
        <w:t>Considerando</w:t>
      </w:r>
      <w:r w:rsidRPr="004D2B23">
        <w:rPr>
          <w:rFonts w:ascii="Arial" w:eastAsia="Arial" w:hAnsi="Arial" w:cs="Arial"/>
          <w:color w:val="000000" w:themeColor="text1"/>
          <w:spacing w:val="50"/>
          <w:w w:val="110"/>
          <w:sz w:val="20"/>
          <w:szCs w:val="20"/>
        </w:rPr>
        <w:t xml:space="preserve"> </w:t>
      </w:r>
      <w:r w:rsidRPr="004D2B23">
        <w:rPr>
          <w:rFonts w:ascii="Arial" w:eastAsia="Arial" w:hAnsi="Arial" w:cs="Arial"/>
          <w:color w:val="000000" w:themeColor="text1"/>
          <w:w w:val="110"/>
          <w:sz w:val="20"/>
          <w:szCs w:val="20"/>
        </w:rPr>
        <w:t>o</w:t>
      </w:r>
      <w:r w:rsidRPr="004D2B23">
        <w:rPr>
          <w:rFonts w:ascii="Arial" w:eastAsia="Arial" w:hAnsi="Arial" w:cs="Arial"/>
          <w:color w:val="000000" w:themeColor="text1"/>
          <w:spacing w:val="18"/>
          <w:w w:val="110"/>
          <w:sz w:val="20"/>
          <w:szCs w:val="20"/>
        </w:rPr>
        <w:t xml:space="preserve"> </w:t>
      </w:r>
      <w:r w:rsidRPr="004D2B23">
        <w:rPr>
          <w:rFonts w:ascii="Arial" w:eastAsia="Arial" w:hAnsi="Arial" w:cs="Arial"/>
          <w:color w:val="000000" w:themeColor="text1"/>
          <w:w w:val="110"/>
          <w:sz w:val="20"/>
          <w:szCs w:val="20"/>
        </w:rPr>
        <w:t>critério</w:t>
      </w:r>
      <w:r w:rsidRPr="004D2B23">
        <w:rPr>
          <w:rFonts w:ascii="Arial" w:eastAsia="Arial" w:hAnsi="Arial" w:cs="Arial"/>
          <w:color w:val="000000" w:themeColor="text1"/>
          <w:spacing w:val="17"/>
          <w:w w:val="110"/>
          <w:sz w:val="20"/>
          <w:szCs w:val="20"/>
        </w:rPr>
        <w:t xml:space="preserve"> </w:t>
      </w:r>
      <w:r w:rsidRPr="004D2B23">
        <w:rPr>
          <w:rFonts w:ascii="Arial" w:eastAsia="Arial" w:hAnsi="Arial" w:cs="Arial"/>
          <w:color w:val="000000" w:themeColor="text1"/>
          <w:w w:val="110"/>
          <w:sz w:val="20"/>
          <w:szCs w:val="20"/>
        </w:rPr>
        <w:t>proposta economicamente mais vantajosa,</w:t>
      </w:r>
      <w:r w:rsidRPr="004D2B23">
        <w:rPr>
          <w:rFonts w:ascii="Arial" w:eastAsia="Arial" w:hAnsi="Arial" w:cs="Arial"/>
          <w:color w:val="000000" w:themeColor="text1"/>
          <w:spacing w:val="43"/>
          <w:w w:val="110"/>
          <w:sz w:val="20"/>
          <w:szCs w:val="20"/>
        </w:rPr>
        <w:t xml:space="preserve"> </w:t>
      </w:r>
      <w:r w:rsidRPr="004D2B23">
        <w:rPr>
          <w:rFonts w:ascii="Arial" w:eastAsia="Arial" w:hAnsi="Arial" w:cs="Arial"/>
          <w:color w:val="000000" w:themeColor="text1"/>
          <w:w w:val="110"/>
          <w:sz w:val="20"/>
          <w:szCs w:val="20"/>
        </w:rPr>
        <w:t>as propostas foram avaliadas</w:t>
      </w:r>
      <w:r w:rsidRPr="004D2B23">
        <w:rPr>
          <w:rFonts w:ascii="Arial" w:eastAsia="Arial" w:hAnsi="Arial" w:cs="Arial"/>
          <w:color w:val="000000" w:themeColor="text1"/>
          <w:spacing w:val="20"/>
          <w:w w:val="110"/>
          <w:sz w:val="20"/>
          <w:szCs w:val="20"/>
        </w:rPr>
        <w:t xml:space="preserve"> </w:t>
      </w:r>
      <w:r w:rsidRPr="004D2B23">
        <w:rPr>
          <w:rFonts w:ascii="Arial" w:eastAsia="Arial" w:hAnsi="Arial" w:cs="Arial"/>
          <w:color w:val="000000" w:themeColor="text1"/>
          <w:w w:val="110"/>
          <w:sz w:val="20"/>
          <w:szCs w:val="20"/>
        </w:rPr>
        <w:t>de</w:t>
      </w:r>
      <w:r w:rsidRPr="004D2B23">
        <w:rPr>
          <w:rFonts w:ascii="Arial" w:eastAsia="Arial" w:hAnsi="Arial" w:cs="Arial"/>
          <w:color w:val="000000" w:themeColor="text1"/>
          <w:spacing w:val="39"/>
          <w:w w:val="110"/>
          <w:sz w:val="20"/>
          <w:szCs w:val="20"/>
        </w:rPr>
        <w:t xml:space="preserve"> </w:t>
      </w:r>
      <w:r w:rsidRPr="004D2B23">
        <w:rPr>
          <w:rFonts w:ascii="Arial" w:eastAsia="Arial" w:hAnsi="Arial" w:cs="Arial"/>
          <w:color w:val="000000" w:themeColor="text1"/>
          <w:w w:val="110"/>
          <w:sz w:val="20"/>
          <w:szCs w:val="20"/>
        </w:rPr>
        <w:t>acordo</w:t>
      </w:r>
      <w:r w:rsidRPr="004D2B23">
        <w:rPr>
          <w:rFonts w:ascii="Arial" w:eastAsia="Arial" w:hAnsi="Arial" w:cs="Arial"/>
          <w:color w:val="000000" w:themeColor="text1"/>
          <w:w w:val="109"/>
          <w:sz w:val="20"/>
          <w:szCs w:val="20"/>
        </w:rPr>
        <w:t xml:space="preserve"> </w:t>
      </w:r>
      <w:r w:rsidRPr="004D2B23">
        <w:rPr>
          <w:rFonts w:ascii="Arial" w:eastAsia="Arial" w:hAnsi="Arial" w:cs="Arial"/>
          <w:color w:val="000000" w:themeColor="text1"/>
          <w:w w:val="110"/>
          <w:sz w:val="20"/>
          <w:szCs w:val="20"/>
        </w:rPr>
        <w:t>com a matriz de avaliação constante do anexo ao presente Relatório.</w:t>
      </w:r>
    </w:p>
    <w:p w14:paraId="62DC25EA" w14:textId="77777777" w:rsidR="001F2EFD" w:rsidRPr="004D2B23" w:rsidRDefault="001F2EFD" w:rsidP="001F2EFD">
      <w:pPr>
        <w:widowControl w:val="0"/>
        <w:tabs>
          <w:tab w:val="left" w:pos="456"/>
        </w:tabs>
        <w:spacing w:after="0" w:line="360" w:lineRule="auto"/>
        <w:rPr>
          <w:rFonts w:ascii="Arial" w:eastAsia="Arial" w:hAnsi="Arial" w:cs="Arial"/>
          <w:b/>
          <w:color w:val="000000" w:themeColor="text1"/>
          <w:w w:val="110"/>
          <w:sz w:val="20"/>
          <w:szCs w:val="20"/>
        </w:rPr>
      </w:pPr>
    </w:p>
    <w:p w14:paraId="32A76510" w14:textId="3960AE8A" w:rsidR="001F2EFD" w:rsidRPr="004D2B23" w:rsidRDefault="00DA25C5" w:rsidP="001F2EFD">
      <w:pPr>
        <w:widowControl w:val="0"/>
        <w:tabs>
          <w:tab w:val="left" w:pos="456"/>
        </w:tabs>
        <w:spacing w:after="0" w:line="360" w:lineRule="auto"/>
        <w:rPr>
          <w:rFonts w:ascii="Arial" w:eastAsia="Arial" w:hAnsi="Arial" w:cs="Arial"/>
          <w:b/>
          <w:color w:val="000000" w:themeColor="text1"/>
          <w:w w:val="105"/>
          <w:sz w:val="20"/>
          <w:szCs w:val="20"/>
        </w:rPr>
      </w:pPr>
      <w:r w:rsidRPr="004D2B23">
        <w:rPr>
          <w:rFonts w:ascii="Arial" w:eastAsia="Arial" w:hAnsi="Arial" w:cs="Arial"/>
          <w:b/>
          <w:color w:val="000000" w:themeColor="text1"/>
          <w:w w:val="105"/>
          <w:sz w:val="20"/>
          <w:szCs w:val="20"/>
        </w:rPr>
        <w:t>4</w:t>
      </w:r>
      <w:r w:rsidR="001F2EFD" w:rsidRPr="004D2B23">
        <w:rPr>
          <w:rFonts w:ascii="Arial" w:eastAsia="Arial" w:hAnsi="Arial" w:cs="Arial"/>
          <w:b/>
          <w:color w:val="000000" w:themeColor="text1"/>
          <w:w w:val="105"/>
          <w:sz w:val="20"/>
          <w:szCs w:val="20"/>
        </w:rPr>
        <w:t>.2. Ordenação das propostas</w:t>
      </w:r>
    </w:p>
    <w:p w14:paraId="5ADCF598" w14:textId="28AEF1DA" w:rsidR="001F2EFD" w:rsidRPr="004D2B23" w:rsidRDefault="001F2EFD" w:rsidP="001F2EFD">
      <w:pPr>
        <w:widowControl w:val="0"/>
        <w:spacing w:before="71" w:after="0" w:line="360" w:lineRule="auto"/>
        <w:ind w:right="109"/>
        <w:jc w:val="both"/>
        <w:rPr>
          <w:rFonts w:ascii="Arial" w:eastAsia="Arial" w:hAnsi="Arial" w:cs="Arial"/>
          <w:color w:val="000000" w:themeColor="text1"/>
          <w:sz w:val="20"/>
          <w:szCs w:val="20"/>
        </w:rPr>
      </w:pPr>
      <w:r w:rsidRPr="004D2B23">
        <w:rPr>
          <w:rFonts w:ascii="Arial" w:eastAsia="Arial" w:hAnsi="Arial" w:cs="Arial"/>
          <w:color w:val="000000" w:themeColor="text1"/>
          <w:w w:val="110"/>
          <w:sz w:val="20"/>
          <w:szCs w:val="20"/>
        </w:rPr>
        <w:t>De acordo com a avaliação referida, conclui-se a seguinte ordenação das propostas</w:t>
      </w:r>
      <w:r w:rsidRPr="004D2B23">
        <w:rPr>
          <w:rFonts w:ascii="Arial" w:eastAsia="Arial" w:hAnsi="Arial" w:cs="Arial"/>
          <w:color w:val="000000" w:themeColor="text1"/>
          <w:sz w:val="20"/>
          <w:szCs w:val="20"/>
        </w:rPr>
        <w:t>:</w:t>
      </w:r>
    </w:p>
    <w:p w14:paraId="5A80F70F" w14:textId="77777777" w:rsidR="001F2EFD" w:rsidRPr="004D2B23" w:rsidRDefault="001F2EFD" w:rsidP="001F2EFD">
      <w:pPr>
        <w:widowControl w:val="0"/>
        <w:spacing w:before="71" w:after="0" w:line="360" w:lineRule="auto"/>
        <w:ind w:right="109"/>
        <w:jc w:val="both"/>
        <w:rPr>
          <w:rFonts w:ascii="Arial" w:eastAsia="Arial" w:hAnsi="Arial" w:cs="Arial"/>
          <w:b/>
          <w:color w:val="000000" w:themeColor="text1"/>
          <w:sz w:val="20"/>
          <w:szCs w:val="20"/>
        </w:rPr>
      </w:pPr>
    </w:p>
    <w:tbl>
      <w:tblPr>
        <w:tblStyle w:val="Tabelacomgrelha"/>
        <w:tblW w:w="0" w:type="auto"/>
        <w:tblLook w:val="04A0" w:firstRow="1" w:lastRow="0" w:firstColumn="1" w:lastColumn="0" w:noHBand="0" w:noVBand="1"/>
      </w:tblPr>
      <w:tblGrid>
        <w:gridCol w:w="2161"/>
        <w:gridCol w:w="3901"/>
        <w:gridCol w:w="2551"/>
      </w:tblGrid>
      <w:tr w:rsidR="004D2B23" w:rsidRPr="004D2B23" w14:paraId="795F7E63" w14:textId="77777777" w:rsidTr="00DA25C5">
        <w:tc>
          <w:tcPr>
            <w:tcW w:w="2161" w:type="dxa"/>
          </w:tcPr>
          <w:p w14:paraId="69C6BFCD" w14:textId="77777777" w:rsidR="001F2EFD" w:rsidRPr="004D2B23" w:rsidRDefault="001F2EFD" w:rsidP="00DA25C5">
            <w:pPr>
              <w:widowControl w:val="0"/>
              <w:spacing w:before="71" w:line="360" w:lineRule="auto"/>
              <w:ind w:right="109"/>
              <w:jc w:val="both"/>
              <w:rPr>
                <w:rFonts w:ascii="Arial" w:eastAsia="Arial" w:hAnsi="Arial" w:cs="Arial"/>
                <w:b/>
                <w:color w:val="000000" w:themeColor="text1"/>
                <w:sz w:val="20"/>
                <w:szCs w:val="20"/>
              </w:rPr>
            </w:pPr>
            <w:r w:rsidRPr="004D2B23">
              <w:rPr>
                <w:rFonts w:ascii="Arial" w:eastAsia="Arial" w:hAnsi="Arial" w:cs="Arial"/>
                <w:b/>
                <w:color w:val="000000" w:themeColor="text1"/>
                <w:sz w:val="20"/>
                <w:szCs w:val="20"/>
              </w:rPr>
              <w:t>Ordenação</w:t>
            </w:r>
          </w:p>
        </w:tc>
        <w:tc>
          <w:tcPr>
            <w:tcW w:w="3901" w:type="dxa"/>
          </w:tcPr>
          <w:p w14:paraId="08B917C8" w14:textId="77777777" w:rsidR="001F2EFD" w:rsidRPr="004D2B23" w:rsidRDefault="001F2EFD" w:rsidP="00DA25C5">
            <w:pPr>
              <w:widowControl w:val="0"/>
              <w:spacing w:before="71" w:line="360" w:lineRule="auto"/>
              <w:ind w:right="109"/>
              <w:jc w:val="both"/>
              <w:rPr>
                <w:rFonts w:ascii="Arial" w:eastAsia="Arial" w:hAnsi="Arial" w:cs="Arial"/>
                <w:b/>
                <w:color w:val="000000" w:themeColor="text1"/>
                <w:sz w:val="20"/>
                <w:szCs w:val="20"/>
              </w:rPr>
            </w:pPr>
            <w:r w:rsidRPr="004D2B23">
              <w:rPr>
                <w:rFonts w:ascii="Arial" w:eastAsia="Arial" w:hAnsi="Arial" w:cs="Arial"/>
                <w:b/>
                <w:color w:val="000000" w:themeColor="text1"/>
                <w:sz w:val="20"/>
                <w:szCs w:val="20"/>
              </w:rPr>
              <w:t xml:space="preserve">Nome </w:t>
            </w:r>
          </w:p>
        </w:tc>
        <w:tc>
          <w:tcPr>
            <w:tcW w:w="2551" w:type="dxa"/>
          </w:tcPr>
          <w:p w14:paraId="3FD2143F" w14:textId="77777777" w:rsidR="001F2EFD" w:rsidRPr="004D2B23" w:rsidRDefault="001F2EFD" w:rsidP="00DA25C5">
            <w:pPr>
              <w:widowControl w:val="0"/>
              <w:spacing w:before="71" w:line="360" w:lineRule="auto"/>
              <w:ind w:right="109"/>
              <w:jc w:val="both"/>
              <w:rPr>
                <w:rFonts w:ascii="Arial" w:eastAsia="Arial" w:hAnsi="Arial" w:cs="Arial"/>
                <w:b/>
                <w:color w:val="000000" w:themeColor="text1"/>
                <w:sz w:val="20"/>
                <w:szCs w:val="20"/>
              </w:rPr>
            </w:pPr>
            <w:r w:rsidRPr="004D2B23">
              <w:rPr>
                <w:rFonts w:ascii="Arial" w:eastAsia="Arial" w:hAnsi="Arial" w:cs="Arial"/>
                <w:b/>
                <w:color w:val="000000" w:themeColor="text1"/>
                <w:sz w:val="20"/>
                <w:szCs w:val="20"/>
              </w:rPr>
              <w:t xml:space="preserve">Valor da Proposta </w:t>
            </w:r>
          </w:p>
        </w:tc>
      </w:tr>
      <w:tr w:rsidR="004D2B23" w:rsidRPr="004D2B23" w14:paraId="290D441C" w14:textId="77777777" w:rsidTr="00DA25C5">
        <w:tc>
          <w:tcPr>
            <w:tcW w:w="2161" w:type="dxa"/>
          </w:tcPr>
          <w:p w14:paraId="5F80A36F" w14:textId="77777777" w:rsidR="001F2EFD" w:rsidRPr="004D2B23" w:rsidRDefault="001F2EFD" w:rsidP="00DA25C5">
            <w:pPr>
              <w:widowControl w:val="0"/>
              <w:spacing w:before="71" w:line="360" w:lineRule="auto"/>
              <w:ind w:right="109"/>
              <w:jc w:val="center"/>
              <w:rPr>
                <w:rFonts w:ascii="Arial" w:eastAsia="Arial" w:hAnsi="Arial" w:cs="Arial"/>
                <w:b/>
                <w:color w:val="000000" w:themeColor="text1"/>
                <w:sz w:val="20"/>
                <w:szCs w:val="20"/>
              </w:rPr>
            </w:pPr>
            <w:r w:rsidRPr="004D2B23">
              <w:rPr>
                <w:rFonts w:ascii="Arial" w:eastAsia="Arial" w:hAnsi="Arial" w:cs="Arial"/>
                <w:b/>
                <w:color w:val="000000" w:themeColor="text1"/>
                <w:sz w:val="20"/>
                <w:szCs w:val="20"/>
              </w:rPr>
              <w:t>1.º</w:t>
            </w:r>
          </w:p>
        </w:tc>
        <w:tc>
          <w:tcPr>
            <w:tcW w:w="3901" w:type="dxa"/>
          </w:tcPr>
          <w:p w14:paraId="650AC2BF" w14:textId="77777777" w:rsidR="001F2EFD" w:rsidRPr="004D2B23" w:rsidRDefault="001F2EFD" w:rsidP="00DA25C5">
            <w:pPr>
              <w:widowControl w:val="0"/>
              <w:spacing w:before="71" w:line="360" w:lineRule="auto"/>
              <w:ind w:right="109"/>
              <w:jc w:val="both"/>
              <w:rPr>
                <w:rFonts w:ascii="Arial" w:eastAsia="Arial" w:hAnsi="Arial" w:cs="Arial"/>
                <w:color w:val="000000" w:themeColor="text1"/>
                <w:sz w:val="20"/>
                <w:szCs w:val="20"/>
              </w:rPr>
            </w:pPr>
          </w:p>
        </w:tc>
        <w:tc>
          <w:tcPr>
            <w:tcW w:w="2551" w:type="dxa"/>
          </w:tcPr>
          <w:p w14:paraId="68DE0907" w14:textId="77777777" w:rsidR="001F2EFD" w:rsidRPr="004D2B23" w:rsidRDefault="001F2EFD" w:rsidP="00DA25C5">
            <w:pPr>
              <w:widowControl w:val="0"/>
              <w:spacing w:before="71" w:line="360" w:lineRule="auto"/>
              <w:ind w:right="109"/>
              <w:jc w:val="both"/>
              <w:rPr>
                <w:rFonts w:ascii="Arial" w:eastAsia="Arial" w:hAnsi="Arial" w:cs="Arial"/>
                <w:color w:val="000000" w:themeColor="text1"/>
                <w:sz w:val="20"/>
                <w:szCs w:val="20"/>
              </w:rPr>
            </w:pPr>
          </w:p>
        </w:tc>
      </w:tr>
      <w:tr w:rsidR="004D2B23" w:rsidRPr="004D2B23" w14:paraId="4921A758" w14:textId="77777777" w:rsidTr="00DA25C5">
        <w:tc>
          <w:tcPr>
            <w:tcW w:w="2161" w:type="dxa"/>
          </w:tcPr>
          <w:p w14:paraId="7CFAB598" w14:textId="77777777" w:rsidR="001F2EFD" w:rsidRPr="004D2B23" w:rsidRDefault="001F2EFD" w:rsidP="00DA25C5">
            <w:pPr>
              <w:widowControl w:val="0"/>
              <w:spacing w:before="71" w:line="360" w:lineRule="auto"/>
              <w:ind w:right="109"/>
              <w:jc w:val="center"/>
              <w:rPr>
                <w:rFonts w:ascii="Arial" w:eastAsia="Arial" w:hAnsi="Arial" w:cs="Arial"/>
                <w:b/>
                <w:color w:val="000000" w:themeColor="text1"/>
                <w:sz w:val="20"/>
                <w:szCs w:val="20"/>
              </w:rPr>
            </w:pPr>
            <w:r w:rsidRPr="004D2B23">
              <w:rPr>
                <w:rFonts w:ascii="Arial" w:eastAsia="Arial" w:hAnsi="Arial" w:cs="Arial"/>
                <w:b/>
                <w:color w:val="000000" w:themeColor="text1"/>
                <w:sz w:val="20"/>
                <w:szCs w:val="20"/>
              </w:rPr>
              <w:t>2.º</w:t>
            </w:r>
          </w:p>
        </w:tc>
        <w:tc>
          <w:tcPr>
            <w:tcW w:w="3901" w:type="dxa"/>
          </w:tcPr>
          <w:p w14:paraId="391576BD" w14:textId="77777777" w:rsidR="001F2EFD" w:rsidRPr="004D2B23" w:rsidRDefault="001F2EFD" w:rsidP="00DA25C5">
            <w:pPr>
              <w:widowControl w:val="0"/>
              <w:spacing w:before="71" w:line="360" w:lineRule="auto"/>
              <w:ind w:right="109"/>
              <w:jc w:val="both"/>
              <w:rPr>
                <w:rFonts w:ascii="Arial" w:eastAsia="Arial" w:hAnsi="Arial" w:cs="Arial"/>
                <w:color w:val="000000" w:themeColor="text1"/>
                <w:sz w:val="20"/>
                <w:szCs w:val="20"/>
              </w:rPr>
            </w:pPr>
          </w:p>
        </w:tc>
        <w:tc>
          <w:tcPr>
            <w:tcW w:w="2551" w:type="dxa"/>
          </w:tcPr>
          <w:p w14:paraId="07790781" w14:textId="77777777" w:rsidR="001F2EFD" w:rsidRPr="004D2B23" w:rsidRDefault="001F2EFD" w:rsidP="00DA25C5">
            <w:pPr>
              <w:widowControl w:val="0"/>
              <w:spacing w:before="71" w:line="360" w:lineRule="auto"/>
              <w:ind w:right="109"/>
              <w:jc w:val="both"/>
              <w:rPr>
                <w:rFonts w:ascii="Arial" w:eastAsia="Arial" w:hAnsi="Arial" w:cs="Arial"/>
                <w:color w:val="000000" w:themeColor="text1"/>
                <w:sz w:val="20"/>
                <w:szCs w:val="20"/>
              </w:rPr>
            </w:pPr>
          </w:p>
        </w:tc>
      </w:tr>
      <w:tr w:rsidR="001F2EFD" w:rsidRPr="004D2B23" w14:paraId="7F26393E" w14:textId="77777777" w:rsidTr="00DA25C5">
        <w:tc>
          <w:tcPr>
            <w:tcW w:w="2161" w:type="dxa"/>
          </w:tcPr>
          <w:p w14:paraId="2B1DBFC0" w14:textId="77777777" w:rsidR="001F2EFD" w:rsidRPr="004D2B23" w:rsidRDefault="001F2EFD" w:rsidP="00DA25C5">
            <w:pPr>
              <w:widowControl w:val="0"/>
              <w:spacing w:before="71" w:line="360" w:lineRule="auto"/>
              <w:ind w:right="109"/>
              <w:jc w:val="center"/>
              <w:rPr>
                <w:rFonts w:ascii="Arial" w:eastAsia="Arial" w:hAnsi="Arial" w:cs="Arial"/>
                <w:b/>
                <w:color w:val="000000" w:themeColor="text1"/>
                <w:sz w:val="20"/>
                <w:szCs w:val="20"/>
              </w:rPr>
            </w:pPr>
            <w:r w:rsidRPr="004D2B23">
              <w:rPr>
                <w:rFonts w:ascii="Arial" w:eastAsia="Arial" w:hAnsi="Arial" w:cs="Arial"/>
                <w:b/>
                <w:color w:val="000000" w:themeColor="text1"/>
                <w:sz w:val="20"/>
                <w:szCs w:val="20"/>
              </w:rPr>
              <w:t>3.º</w:t>
            </w:r>
          </w:p>
        </w:tc>
        <w:tc>
          <w:tcPr>
            <w:tcW w:w="3901" w:type="dxa"/>
          </w:tcPr>
          <w:p w14:paraId="2F51E7FE" w14:textId="77777777" w:rsidR="001F2EFD" w:rsidRPr="004D2B23" w:rsidRDefault="001F2EFD" w:rsidP="00DA25C5">
            <w:pPr>
              <w:widowControl w:val="0"/>
              <w:spacing w:before="71" w:line="360" w:lineRule="auto"/>
              <w:ind w:right="109"/>
              <w:jc w:val="both"/>
              <w:rPr>
                <w:rFonts w:ascii="Arial" w:eastAsia="Arial" w:hAnsi="Arial" w:cs="Arial"/>
                <w:color w:val="000000" w:themeColor="text1"/>
                <w:sz w:val="20"/>
                <w:szCs w:val="20"/>
              </w:rPr>
            </w:pPr>
          </w:p>
        </w:tc>
        <w:tc>
          <w:tcPr>
            <w:tcW w:w="2551" w:type="dxa"/>
          </w:tcPr>
          <w:p w14:paraId="743DBA6F" w14:textId="77777777" w:rsidR="001F2EFD" w:rsidRPr="004D2B23" w:rsidRDefault="001F2EFD" w:rsidP="00DA25C5">
            <w:pPr>
              <w:widowControl w:val="0"/>
              <w:spacing w:before="71" w:line="360" w:lineRule="auto"/>
              <w:ind w:right="109"/>
              <w:jc w:val="both"/>
              <w:rPr>
                <w:rFonts w:ascii="Arial" w:eastAsia="Arial" w:hAnsi="Arial" w:cs="Arial"/>
                <w:color w:val="000000" w:themeColor="text1"/>
                <w:sz w:val="20"/>
                <w:szCs w:val="20"/>
              </w:rPr>
            </w:pPr>
          </w:p>
        </w:tc>
      </w:tr>
    </w:tbl>
    <w:p w14:paraId="786F0890" w14:textId="77777777" w:rsidR="001F2EFD" w:rsidRPr="004D2B23" w:rsidRDefault="001F2EFD" w:rsidP="001F2EFD">
      <w:pPr>
        <w:widowControl w:val="0"/>
        <w:spacing w:after="0" w:line="360" w:lineRule="auto"/>
        <w:ind w:right="105"/>
        <w:jc w:val="both"/>
        <w:rPr>
          <w:rFonts w:ascii="Arial" w:eastAsia="Arial" w:hAnsi="Arial" w:cs="Arial"/>
          <w:color w:val="000000" w:themeColor="text1"/>
          <w:sz w:val="20"/>
          <w:szCs w:val="20"/>
        </w:rPr>
      </w:pPr>
    </w:p>
    <w:p w14:paraId="56A8850E" w14:textId="77777777" w:rsidR="001F2EFD" w:rsidRPr="004D2B23" w:rsidRDefault="001F2EFD" w:rsidP="001F2EFD">
      <w:pPr>
        <w:pStyle w:val="PargrafodaLista"/>
        <w:widowControl w:val="0"/>
        <w:numPr>
          <w:ilvl w:val="0"/>
          <w:numId w:val="60"/>
        </w:numPr>
        <w:tabs>
          <w:tab w:val="left" w:pos="284"/>
        </w:tabs>
        <w:spacing w:after="0" w:line="360" w:lineRule="auto"/>
        <w:ind w:left="142" w:hanging="142"/>
        <w:contextualSpacing w:val="0"/>
        <w:jc w:val="both"/>
        <w:rPr>
          <w:rFonts w:ascii="Arial" w:hAnsi="Arial" w:cs="Arial"/>
          <w:b/>
          <w:color w:val="000000" w:themeColor="text1"/>
          <w:sz w:val="20"/>
          <w:szCs w:val="20"/>
        </w:rPr>
      </w:pPr>
      <w:r w:rsidRPr="004D2B23">
        <w:rPr>
          <w:rFonts w:ascii="Arial" w:hAnsi="Arial" w:cs="Arial"/>
          <w:b/>
          <w:color w:val="000000" w:themeColor="text1"/>
          <w:sz w:val="20"/>
          <w:szCs w:val="20"/>
        </w:rPr>
        <w:t>Proposta de adjudicação</w:t>
      </w:r>
    </w:p>
    <w:p w14:paraId="1A0556F6" w14:textId="77777777" w:rsidR="001F2EFD" w:rsidRPr="004D2B23" w:rsidRDefault="001F2EFD" w:rsidP="001F2EFD">
      <w:pPr>
        <w:widowControl w:val="0"/>
        <w:spacing w:after="0" w:line="360" w:lineRule="auto"/>
        <w:ind w:right="108"/>
        <w:jc w:val="both"/>
        <w:outlineLvl w:val="2"/>
        <w:rPr>
          <w:rFonts w:ascii="Arial" w:eastAsia="Arial" w:hAnsi="Arial" w:cs="Arial"/>
          <w:color w:val="000000" w:themeColor="text1"/>
          <w:sz w:val="20"/>
          <w:szCs w:val="20"/>
        </w:rPr>
      </w:pPr>
      <w:r w:rsidRPr="004D2B23">
        <w:rPr>
          <w:rFonts w:ascii="Arial" w:eastAsia="Arial" w:hAnsi="Arial" w:cs="Arial"/>
          <w:color w:val="000000" w:themeColor="text1"/>
          <w:sz w:val="20"/>
          <w:szCs w:val="20"/>
        </w:rPr>
        <w:t>Nestes</w:t>
      </w:r>
      <w:r w:rsidRPr="004D2B23">
        <w:rPr>
          <w:rFonts w:ascii="Arial" w:eastAsia="Arial" w:hAnsi="Arial" w:cs="Arial"/>
          <w:color w:val="000000" w:themeColor="text1"/>
          <w:spacing w:val="58"/>
          <w:sz w:val="20"/>
          <w:szCs w:val="20"/>
        </w:rPr>
        <w:t xml:space="preserve"> </w:t>
      </w:r>
      <w:r w:rsidRPr="004D2B23">
        <w:rPr>
          <w:rFonts w:ascii="Arial" w:eastAsia="Arial" w:hAnsi="Arial" w:cs="Arial"/>
          <w:color w:val="000000" w:themeColor="text1"/>
          <w:sz w:val="20"/>
          <w:szCs w:val="20"/>
        </w:rPr>
        <w:t>term</w:t>
      </w:r>
      <w:r w:rsidRPr="004D2B23">
        <w:rPr>
          <w:rFonts w:ascii="Arial" w:eastAsia="Arial" w:hAnsi="Arial" w:cs="Arial"/>
          <w:color w:val="000000" w:themeColor="text1"/>
          <w:spacing w:val="9"/>
          <w:sz w:val="20"/>
          <w:szCs w:val="20"/>
        </w:rPr>
        <w:t>o</w:t>
      </w:r>
      <w:r w:rsidRPr="004D2B23">
        <w:rPr>
          <w:rFonts w:ascii="Arial" w:eastAsia="Arial" w:hAnsi="Arial" w:cs="Arial"/>
          <w:color w:val="000000" w:themeColor="text1"/>
          <w:sz w:val="20"/>
          <w:szCs w:val="20"/>
        </w:rPr>
        <w:t>s,</w:t>
      </w:r>
      <w:r w:rsidRPr="004D2B23">
        <w:rPr>
          <w:rFonts w:ascii="Arial" w:eastAsia="Arial" w:hAnsi="Arial" w:cs="Arial"/>
          <w:color w:val="000000" w:themeColor="text1"/>
          <w:spacing w:val="13"/>
          <w:sz w:val="20"/>
          <w:szCs w:val="20"/>
        </w:rPr>
        <w:t xml:space="preserve"> </w:t>
      </w:r>
      <w:r w:rsidRPr="004D2B23">
        <w:rPr>
          <w:rFonts w:ascii="Arial" w:eastAsia="Arial" w:hAnsi="Arial" w:cs="Arial"/>
          <w:color w:val="000000" w:themeColor="text1"/>
          <w:sz w:val="20"/>
          <w:szCs w:val="20"/>
        </w:rPr>
        <w:t>propõe-se</w:t>
      </w:r>
      <w:r w:rsidRPr="004D2B23">
        <w:rPr>
          <w:rFonts w:ascii="Arial" w:eastAsia="Arial" w:hAnsi="Arial" w:cs="Arial"/>
          <w:color w:val="000000" w:themeColor="text1"/>
          <w:spacing w:val="21"/>
          <w:sz w:val="20"/>
          <w:szCs w:val="20"/>
        </w:rPr>
        <w:t xml:space="preserve"> </w:t>
      </w:r>
      <w:r w:rsidRPr="004D2B23">
        <w:rPr>
          <w:rFonts w:ascii="Arial" w:eastAsia="Arial" w:hAnsi="Arial" w:cs="Arial"/>
          <w:color w:val="000000" w:themeColor="text1"/>
          <w:sz w:val="20"/>
          <w:szCs w:val="20"/>
        </w:rPr>
        <w:t>a</w:t>
      </w:r>
      <w:r w:rsidRPr="004D2B23">
        <w:rPr>
          <w:rFonts w:ascii="Arial" w:eastAsia="Arial" w:hAnsi="Arial" w:cs="Arial"/>
          <w:color w:val="000000" w:themeColor="text1"/>
          <w:spacing w:val="23"/>
          <w:sz w:val="20"/>
          <w:szCs w:val="20"/>
        </w:rPr>
        <w:t xml:space="preserve"> </w:t>
      </w:r>
      <w:r w:rsidRPr="004D2B23">
        <w:rPr>
          <w:rFonts w:ascii="Arial" w:eastAsia="Arial" w:hAnsi="Arial" w:cs="Arial"/>
          <w:color w:val="000000" w:themeColor="text1"/>
          <w:sz w:val="20"/>
          <w:szCs w:val="20"/>
        </w:rPr>
        <w:t>adjudicação</w:t>
      </w:r>
      <w:r w:rsidRPr="004D2B23">
        <w:rPr>
          <w:rFonts w:ascii="Arial" w:eastAsia="Arial" w:hAnsi="Arial" w:cs="Arial"/>
          <w:color w:val="000000" w:themeColor="text1"/>
          <w:spacing w:val="35"/>
          <w:sz w:val="20"/>
          <w:szCs w:val="20"/>
        </w:rPr>
        <w:t xml:space="preserve"> </w:t>
      </w:r>
      <w:r w:rsidRPr="004D2B23">
        <w:rPr>
          <w:rFonts w:ascii="Arial" w:eastAsia="Arial" w:hAnsi="Arial" w:cs="Arial"/>
          <w:color w:val="000000" w:themeColor="text1"/>
          <w:sz w:val="20"/>
          <w:szCs w:val="20"/>
        </w:rPr>
        <w:t>dos serviços ao seguinte concorrente: [</w:t>
      </w:r>
      <w:r w:rsidRPr="004D2B23">
        <w:rPr>
          <w:rFonts w:ascii="Arial" w:eastAsia="Arial" w:hAnsi="Arial" w:cs="Arial"/>
          <w:color w:val="000000" w:themeColor="text1"/>
          <w:sz w:val="20"/>
          <w:szCs w:val="20"/>
          <w:highlight w:val="lightGray"/>
        </w:rPr>
        <w:t>…</w:t>
      </w:r>
      <w:r w:rsidRPr="004D2B23">
        <w:rPr>
          <w:rFonts w:ascii="Arial" w:eastAsia="Arial" w:hAnsi="Arial" w:cs="Arial"/>
          <w:color w:val="000000" w:themeColor="text1"/>
          <w:sz w:val="20"/>
          <w:szCs w:val="20"/>
        </w:rPr>
        <w:t>]</w:t>
      </w:r>
    </w:p>
    <w:p w14:paraId="59E5CBEB" w14:textId="77777777" w:rsidR="001F2EFD" w:rsidRPr="004D2B23" w:rsidRDefault="001F2EFD" w:rsidP="001F2EFD">
      <w:pPr>
        <w:widowControl w:val="0"/>
        <w:spacing w:after="0" w:line="360" w:lineRule="auto"/>
        <w:ind w:right="108"/>
        <w:jc w:val="both"/>
        <w:outlineLvl w:val="2"/>
        <w:rPr>
          <w:rFonts w:ascii="Arial" w:eastAsia="Calibri" w:hAnsi="Arial" w:cs="Arial"/>
          <w:color w:val="000000" w:themeColor="text1"/>
          <w:sz w:val="20"/>
          <w:szCs w:val="20"/>
        </w:rPr>
      </w:pPr>
    </w:p>
    <w:p w14:paraId="5FCCEB2F" w14:textId="77777777" w:rsidR="001F2EFD" w:rsidRPr="004D2B23" w:rsidRDefault="001F2EFD" w:rsidP="001F2EFD">
      <w:pPr>
        <w:pStyle w:val="PargrafodaLista"/>
        <w:widowControl w:val="0"/>
        <w:numPr>
          <w:ilvl w:val="0"/>
          <w:numId w:val="60"/>
        </w:numPr>
        <w:tabs>
          <w:tab w:val="left" w:pos="383"/>
        </w:tabs>
        <w:spacing w:after="0" w:line="360" w:lineRule="auto"/>
        <w:ind w:left="284" w:hanging="284"/>
        <w:contextualSpacing w:val="0"/>
        <w:jc w:val="both"/>
        <w:rPr>
          <w:rFonts w:ascii="Arial" w:eastAsia="Arial" w:hAnsi="Arial" w:cs="Arial"/>
          <w:color w:val="000000" w:themeColor="text1"/>
          <w:sz w:val="20"/>
          <w:szCs w:val="20"/>
        </w:rPr>
      </w:pPr>
      <w:r w:rsidRPr="004D2B23">
        <w:rPr>
          <w:rFonts w:ascii="Arial" w:eastAsia="Arial" w:hAnsi="Arial" w:cs="Arial"/>
          <w:b/>
          <w:bCs/>
          <w:color w:val="000000" w:themeColor="text1"/>
          <w:sz w:val="20"/>
          <w:szCs w:val="20"/>
        </w:rPr>
        <w:t>Audiência</w:t>
      </w:r>
      <w:r w:rsidRPr="004D2B23">
        <w:rPr>
          <w:rFonts w:ascii="Arial" w:eastAsia="Arial" w:hAnsi="Arial" w:cs="Arial"/>
          <w:b/>
          <w:bCs/>
          <w:color w:val="000000" w:themeColor="text1"/>
          <w:spacing w:val="31"/>
          <w:sz w:val="20"/>
          <w:szCs w:val="20"/>
        </w:rPr>
        <w:t xml:space="preserve"> </w:t>
      </w:r>
      <w:r w:rsidRPr="004D2B23">
        <w:rPr>
          <w:rFonts w:ascii="Arial" w:eastAsia="Arial" w:hAnsi="Arial" w:cs="Arial"/>
          <w:b/>
          <w:bCs/>
          <w:color w:val="000000" w:themeColor="text1"/>
          <w:sz w:val="20"/>
          <w:szCs w:val="20"/>
        </w:rPr>
        <w:t>Prévia</w:t>
      </w:r>
    </w:p>
    <w:p w14:paraId="53674ABB" w14:textId="5A1DD09C" w:rsidR="001F2EFD" w:rsidRPr="004D2B23" w:rsidRDefault="001F2EFD" w:rsidP="001F2EFD">
      <w:pPr>
        <w:widowControl w:val="0"/>
        <w:spacing w:after="0" w:line="360" w:lineRule="auto"/>
        <w:ind w:right="112"/>
        <w:jc w:val="both"/>
        <w:rPr>
          <w:rFonts w:ascii="Arial" w:eastAsia="Arial" w:hAnsi="Arial" w:cs="Arial"/>
          <w:color w:val="000000" w:themeColor="text1"/>
          <w:sz w:val="20"/>
          <w:szCs w:val="20"/>
        </w:rPr>
      </w:pPr>
      <w:r w:rsidRPr="004D2B23">
        <w:rPr>
          <w:rFonts w:ascii="Arial" w:eastAsia="Arial" w:hAnsi="Arial" w:cs="Arial"/>
          <w:color w:val="000000" w:themeColor="text1"/>
          <w:w w:val="105"/>
          <w:sz w:val="20"/>
          <w:szCs w:val="20"/>
        </w:rPr>
        <w:t>Cumprindo</w:t>
      </w:r>
      <w:r w:rsidRPr="004D2B23">
        <w:rPr>
          <w:rFonts w:ascii="Arial" w:eastAsia="Arial" w:hAnsi="Arial" w:cs="Arial"/>
          <w:color w:val="000000" w:themeColor="text1"/>
          <w:spacing w:val="14"/>
          <w:w w:val="105"/>
          <w:sz w:val="20"/>
          <w:szCs w:val="20"/>
        </w:rPr>
        <w:t xml:space="preserve"> </w:t>
      </w:r>
      <w:r w:rsidRPr="004D2B23">
        <w:rPr>
          <w:rFonts w:ascii="Arial" w:eastAsia="Arial" w:hAnsi="Arial" w:cs="Arial"/>
          <w:color w:val="000000" w:themeColor="text1"/>
          <w:w w:val="105"/>
          <w:sz w:val="20"/>
          <w:szCs w:val="20"/>
        </w:rPr>
        <w:t>o previsto no ponto [</w:t>
      </w:r>
      <w:r w:rsidRPr="004D2B23">
        <w:rPr>
          <w:rFonts w:ascii="Arial" w:eastAsia="Arial" w:hAnsi="Arial" w:cs="Arial"/>
          <w:color w:val="000000" w:themeColor="text1"/>
          <w:w w:val="105"/>
          <w:sz w:val="20"/>
          <w:szCs w:val="20"/>
          <w:highlight w:val="lightGray"/>
        </w:rPr>
        <w:t>…</w:t>
      </w:r>
      <w:r w:rsidRPr="004D2B23">
        <w:rPr>
          <w:rFonts w:ascii="Arial" w:eastAsia="Arial" w:hAnsi="Arial" w:cs="Arial"/>
          <w:color w:val="000000" w:themeColor="text1"/>
          <w:w w:val="105"/>
          <w:sz w:val="20"/>
          <w:szCs w:val="20"/>
        </w:rPr>
        <w:t>] do Convite,</w:t>
      </w:r>
      <w:r w:rsidRPr="004D2B23">
        <w:rPr>
          <w:rFonts w:ascii="Arial" w:eastAsia="Arial" w:hAnsi="Arial" w:cs="Arial"/>
          <w:color w:val="000000" w:themeColor="text1"/>
          <w:spacing w:val="2"/>
          <w:w w:val="105"/>
          <w:sz w:val="20"/>
          <w:szCs w:val="20"/>
        </w:rPr>
        <w:t xml:space="preserve"> </w:t>
      </w:r>
      <w:r w:rsidRPr="004D2B23">
        <w:rPr>
          <w:rFonts w:ascii="Arial" w:eastAsia="Arial" w:hAnsi="Arial" w:cs="Arial"/>
          <w:color w:val="000000" w:themeColor="text1"/>
          <w:w w:val="105"/>
          <w:sz w:val="20"/>
          <w:szCs w:val="20"/>
        </w:rPr>
        <w:t>o</w:t>
      </w:r>
      <w:r w:rsidRPr="004D2B23">
        <w:rPr>
          <w:rFonts w:ascii="Arial" w:eastAsia="Arial" w:hAnsi="Arial" w:cs="Arial"/>
          <w:color w:val="000000" w:themeColor="text1"/>
          <w:spacing w:val="6"/>
          <w:w w:val="105"/>
          <w:sz w:val="20"/>
          <w:szCs w:val="20"/>
        </w:rPr>
        <w:t xml:space="preserve"> </w:t>
      </w:r>
      <w:r w:rsidRPr="004D2B23">
        <w:rPr>
          <w:rFonts w:ascii="Arial" w:eastAsia="Arial" w:hAnsi="Arial" w:cs="Arial"/>
          <w:color w:val="000000" w:themeColor="text1"/>
          <w:w w:val="105"/>
          <w:sz w:val="20"/>
          <w:szCs w:val="20"/>
        </w:rPr>
        <w:t>presente</w:t>
      </w:r>
      <w:r w:rsidRPr="004D2B23">
        <w:rPr>
          <w:rFonts w:ascii="Arial" w:eastAsia="Arial" w:hAnsi="Arial" w:cs="Arial"/>
          <w:color w:val="000000" w:themeColor="text1"/>
          <w:spacing w:val="16"/>
          <w:w w:val="105"/>
          <w:sz w:val="20"/>
          <w:szCs w:val="20"/>
        </w:rPr>
        <w:t xml:space="preserve"> </w:t>
      </w:r>
      <w:r w:rsidRPr="004D2B23">
        <w:rPr>
          <w:rFonts w:ascii="Arial" w:eastAsia="Arial" w:hAnsi="Arial" w:cs="Arial"/>
          <w:color w:val="000000" w:themeColor="text1"/>
          <w:w w:val="105"/>
          <w:sz w:val="20"/>
          <w:szCs w:val="20"/>
        </w:rPr>
        <w:t>Relatório Preliminar</w:t>
      </w:r>
      <w:r w:rsidRPr="004D2B23">
        <w:rPr>
          <w:rFonts w:ascii="Arial" w:eastAsia="Arial" w:hAnsi="Arial" w:cs="Arial"/>
          <w:color w:val="000000" w:themeColor="text1"/>
          <w:spacing w:val="-1"/>
          <w:w w:val="105"/>
          <w:sz w:val="20"/>
          <w:szCs w:val="20"/>
        </w:rPr>
        <w:t xml:space="preserve"> </w:t>
      </w:r>
      <w:r w:rsidRPr="004D2B23">
        <w:rPr>
          <w:rFonts w:ascii="Arial" w:eastAsia="Arial" w:hAnsi="Arial" w:cs="Arial"/>
          <w:color w:val="000000" w:themeColor="text1"/>
          <w:w w:val="105"/>
          <w:sz w:val="20"/>
          <w:szCs w:val="20"/>
        </w:rPr>
        <w:t>será</w:t>
      </w:r>
      <w:r w:rsidRPr="004D2B23">
        <w:rPr>
          <w:rFonts w:ascii="Arial" w:eastAsia="Arial" w:hAnsi="Arial" w:cs="Arial"/>
          <w:color w:val="000000" w:themeColor="text1"/>
          <w:spacing w:val="9"/>
          <w:w w:val="105"/>
          <w:sz w:val="20"/>
          <w:szCs w:val="20"/>
        </w:rPr>
        <w:t xml:space="preserve"> </w:t>
      </w:r>
      <w:r w:rsidRPr="004D2B23">
        <w:rPr>
          <w:rFonts w:ascii="Arial" w:eastAsia="Arial" w:hAnsi="Arial" w:cs="Arial"/>
          <w:color w:val="000000" w:themeColor="text1"/>
          <w:w w:val="105"/>
          <w:sz w:val="20"/>
          <w:szCs w:val="20"/>
        </w:rPr>
        <w:t>enviado</w:t>
      </w:r>
      <w:r w:rsidRPr="004D2B23">
        <w:rPr>
          <w:rFonts w:ascii="Arial" w:eastAsia="Arial" w:hAnsi="Arial" w:cs="Arial"/>
          <w:color w:val="000000" w:themeColor="text1"/>
          <w:spacing w:val="9"/>
          <w:w w:val="105"/>
          <w:sz w:val="20"/>
          <w:szCs w:val="20"/>
        </w:rPr>
        <w:t xml:space="preserve"> </w:t>
      </w:r>
      <w:r w:rsidRPr="004D2B23">
        <w:rPr>
          <w:rFonts w:ascii="Arial" w:eastAsia="Arial" w:hAnsi="Arial" w:cs="Arial"/>
          <w:color w:val="000000" w:themeColor="text1"/>
          <w:w w:val="105"/>
          <w:sz w:val="20"/>
          <w:szCs w:val="20"/>
        </w:rPr>
        <w:t>a tod</w:t>
      </w:r>
      <w:r w:rsidRPr="004D2B23">
        <w:rPr>
          <w:rFonts w:ascii="Arial" w:eastAsia="Arial" w:hAnsi="Arial" w:cs="Arial"/>
          <w:color w:val="000000" w:themeColor="text1"/>
          <w:spacing w:val="9"/>
          <w:w w:val="105"/>
          <w:sz w:val="20"/>
          <w:szCs w:val="20"/>
        </w:rPr>
        <w:t>o</w:t>
      </w:r>
      <w:r w:rsidRPr="004D2B23">
        <w:rPr>
          <w:rFonts w:ascii="Arial" w:eastAsia="Arial" w:hAnsi="Arial" w:cs="Arial"/>
          <w:color w:val="000000" w:themeColor="text1"/>
          <w:w w:val="105"/>
          <w:sz w:val="20"/>
          <w:szCs w:val="20"/>
        </w:rPr>
        <w:t>s</w:t>
      </w:r>
      <w:r w:rsidRPr="004D2B23">
        <w:rPr>
          <w:rFonts w:ascii="Arial" w:eastAsia="Arial" w:hAnsi="Arial" w:cs="Arial"/>
          <w:color w:val="000000" w:themeColor="text1"/>
          <w:w w:val="86"/>
          <w:sz w:val="20"/>
          <w:szCs w:val="20"/>
        </w:rPr>
        <w:t xml:space="preserve"> </w:t>
      </w:r>
      <w:r w:rsidRPr="004D2B23">
        <w:rPr>
          <w:rFonts w:ascii="Arial" w:eastAsia="Arial" w:hAnsi="Arial" w:cs="Arial"/>
          <w:color w:val="000000" w:themeColor="text1"/>
          <w:w w:val="105"/>
          <w:sz w:val="20"/>
          <w:szCs w:val="20"/>
        </w:rPr>
        <w:t>os</w:t>
      </w:r>
      <w:r w:rsidRPr="004D2B23">
        <w:rPr>
          <w:rFonts w:ascii="Arial" w:eastAsia="Arial" w:hAnsi="Arial" w:cs="Arial"/>
          <w:color w:val="000000" w:themeColor="text1"/>
          <w:spacing w:val="18"/>
          <w:w w:val="105"/>
          <w:sz w:val="20"/>
          <w:szCs w:val="20"/>
        </w:rPr>
        <w:t xml:space="preserve"> </w:t>
      </w:r>
      <w:r w:rsidRPr="004D2B23">
        <w:rPr>
          <w:rFonts w:ascii="Arial" w:eastAsia="Arial" w:hAnsi="Arial" w:cs="Arial"/>
          <w:color w:val="000000" w:themeColor="text1"/>
          <w:w w:val="105"/>
          <w:sz w:val="20"/>
          <w:szCs w:val="20"/>
        </w:rPr>
        <w:t>concorrentes</w:t>
      </w:r>
      <w:r w:rsidRPr="004D2B23">
        <w:rPr>
          <w:rFonts w:ascii="Arial" w:eastAsia="Arial" w:hAnsi="Arial" w:cs="Arial"/>
          <w:color w:val="000000" w:themeColor="text1"/>
          <w:spacing w:val="9"/>
          <w:w w:val="105"/>
          <w:sz w:val="20"/>
          <w:szCs w:val="20"/>
        </w:rPr>
        <w:t xml:space="preserve">, </w:t>
      </w:r>
      <w:r w:rsidRPr="004D2B23">
        <w:rPr>
          <w:rFonts w:ascii="Arial" w:eastAsia="Arial" w:hAnsi="Arial" w:cs="Arial"/>
          <w:color w:val="000000" w:themeColor="text1"/>
          <w:w w:val="105"/>
          <w:sz w:val="20"/>
          <w:szCs w:val="20"/>
        </w:rPr>
        <w:t>fixando-se</w:t>
      </w:r>
      <w:r w:rsidRPr="004D2B23">
        <w:rPr>
          <w:rFonts w:ascii="Arial" w:eastAsia="Arial" w:hAnsi="Arial" w:cs="Arial"/>
          <w:color w:val="000000" w:themeColor="text1"/>
          <w:spacing w:val="26"/>
          <w:w w:val="105"/>
          <w:sz w:val="20"/>
          <w:szCs w:val="20"/>
        </w:rPr>
        <w:t xml:space="preserve"> </w:t>
      </w:r>
      <w:r w:rsidRPr="004D2B23">
        <w:rPr>
          <w:rFonts w:ascii="Arial" w:eastAsia="Arial" w:hAnsi="Arial" w:cs="Arial"/>
          <w:color w:val="000000" w:themeColor="text1"/>
          <w:w w:val="105"/>
          <w:sz w:val="20"/>
          <w:szCs w:val="20"/>
        </w:rPr>
        <w:t>desde</w:t>
      </w:r>
      <w:r w:rsidRPr="004D2B23">
        <w:rPr>
          <w:rFonts w:ascii="Arial" w:eastAsia="Arial" w:hAnsi="Arial" w:cs="Arial"/>
          <w:color w:val="000000" w:themeColor="text1"/>
          <w:spacing w:val="-3"/>
          <w:w w:val="105"/>
          <w:sz w:val="20"/>
          <w:szCs w:val="20"/>
        </w:rPr>
        <w:t xml:space="preserve"> </w:t>
      </w:r>
      <w:r w:rsidRPr="004D2B23">
        <w:rPr>
          <w:rFonts w:ascii="Arial" w:eastAsia="Times New Roman" w:hAnsi="Arial" w:cs="Arial"/>
          <w:color w:val="000000" w:themeColor="text1"/>
          <w:w w:val="105"/>
          <w:sz w:val="20"/>
          <w:szCs w:val="20"/>
        </w:rPr>
        <w:t>já</w:t>
      </w:r>
      <w:r w:rsidRPr="004D2B23">
        <w:rPr>
          <w:rFonts w:ascii="Arial" w:eastAsia="Times New Roman" w:hAnsi="Arial" w:cs="Arial"/>
          <w:color w:val="000000" w:themeColor="text1"/>
          <w:spacing w:val="47"/>
          <w:w w:val="105"/>
          <w:sz w:val="20"/>
          <w:szCs w:val="20"/>
        </w:rPr>
        <w:t xml:space="preserve"> </w:t>
      </w:r>
      <w:r w:rsidRPr="004D2B23">
        <w:rPr>
          <w:rFonts w:ascii="Arial" w:eastAsia="Arial" w:hAnsi="Arial" w:cs="Arial"/>
          <w:color w:val="000000" w:themeColor="text1"/>
          <w:w w:val="105"/>
          <w:sz w:val="20"/>
          <w:szCs w:val="20"/>
        </w:rPr>
        <w:t>o</w:t>
      </w:r>
      <w:r w:rsidRPr="004D2B23">
        <w:rPr>
          <w:rFonts w:ascii="Arial" w:eastAsia="Arial" w:hAnsi="Arial" w:cs="Arial"/>
          <w:color w:val="000000" w:themeColor="text1"/>
          <w:spacing w:val="15"/>
          <w:w w:val="105"/>
          <w:sz w:val="20"/>
          <w:szCs w:val="20"/>
        </w:rPr>
        <w:t xml:space="preserve"> </w:t>
      </w:r>
      <w:r w:rsidRPr="004D2B23">
        <w:rPr>
          <w:rFonts w:ascii="Arial" w:eastAsia="Arial" w:hAnsi="Arial" w:cs="Arial"/>
          <w:color w:val="000000" w:themeColor="text1"/>
          <w:w w:val="105"/>
          <w:sz w:val="20"/>
          <w:szCs w:val="20"/>
        </w:rPr>
        <w:t>prazo</w:t>
      </w:r>
      <w:r w:rsidRPr="004D2B23">
        <w:rPr>
          <w:rFonts w:ascii="Arial" w:eastAsia="Arial" w:hAnsi="Arial" w:cs="Arial"/>
          <w:color w:val="000000" w:themeColor="text1"/>
          <w:spacing w:val="3"/>
          <w:w w:val="105"/>
          <w:sz w:val="20"/>
          <w:szCs w:val="20"/>
        </w:rPr>
        <w:t xml:space="preserve"> </w:t>
      </w:r>
      <w:r w:rsidRPr="004D2B23">
        <w:rPr>
          <w:rFonts w:ascii="Arial" w:eastAsia="Arial" w:hAnsi="Arial" w:cs="Arial"/>
          <w:color w:val="000000" w:themeColor="text1"/>
          <w:w w:val="105"/>
          <w:sz w:val="20"/>
          <w:szCs w:val="20"/>
        </w:rPr>
        <w:t>de</w:t>
      </w:r>
      <w:r w:rsidRPr="004D2B23">
        <w:rPr>
          <w:rFonts w:ascii="Arial" w:eastAsia="Arial" w:hAnsi="Arial" w:cs="Arial"/>
          <w:color w:val="000000" w:themeColor="text1"/>
          <w:spacing w:val="10"/>
          <w:w w:val="105"/>
          <w:sz w:val="20"/>
          <w:szCs w:val="20"/>
        </w:rPr>
        <w:t xml:space="preserve"> </w:t>
      </w:r>
      <w:r w:rsidR="00DA25C5" w:rsidRPr="004D2B23">
        <w:rPr>
          <w:rFonts w:ascii="Arial" w:eastAsia="Arial" w:hAnsi="Arial" w:cs="Arial"/>
          <w:color w:val="000000" w:themeColor="text1"/>
          <w:w w:val="105"/>
          <w:sz w:val="20"/>
          <w:szCs w:val="20"/>
        </w:rPr>
        <w:t>10</w:t>
      </w:r>
      <w:r w:rsidRPr="004D2B23">
        <w:rPr>
          <w:rFonts w:ascii="Arial" w:eastAsia="Arial" w:hAnsi="Arial" w:cs="Arial"/>
          <w:color w:val="000000" w:themeColor="text1"/>
          <w:spacing w:val="8"/>
          <w:w w:val="105"/>
          <w:sz w:val="20"/>
          <w:szCs w:val="20"/>
        </w:rPr>
        <w:t xml:space="preserve"> </w:t>
      </w:r>
      <w:r w:rsidRPr="004D2B23">
        <w:rPr>
          <w:rFonts w:ascii="Arial" w:eastAsia="Arial" w:hAnsi="Arial" w:cs="Arial"/>
          <w:color w:val="000000" w:themeColor="text1"/>
          <w:w w:val="105"/>
          <w:sz w:val="20"/>
          <w:szCs w:val="20"/>
        </w:rPr>
        <w:t>dias</w:t>
      </w:r>
      <w:r w:rsidRPr="004D2B23">
        <w:rPr>
          <w:rFonts w:ascii="Arial" w:eastAsia="Arial" w:hAnsi="Arial" w:cs="Arial"/>
          <w:color w:val="000000" w:themeColor="text1"/>
          <w:spacing w:val="8"/>
          <w:w w:val="105"/>
          <w:sz w:val="20"/>
          <w:szCs w:val="20"/>
        </w:rPr>
        <w:t xml:space="preserve"> </w:t>
      </w:r>
      <w:r w:rsidRPr="004D2B23">
        <w:rPr>
          <w:rFonts w:ascii="Arial" w:eastAsia="Arial" w:hAnsi="Arial" w:cs="Arial"/>
          <w:color w:val="000000" w:themeColor="text1"/>
          <w:w w:val="105"/>
          <w:sz w:val="20"/>
          <w:szCs w:val="20"/>
        </w:rPr>
        <w:t>para</w:t>
      </w:r>
      <w:r w:rsidRPr="004D2B23">
        <w:rPr>
          <w:rFonts w:ascii="Arial" w:eastAsia="Arial" w:hAnsi="Arial" w:cs="Arial"/>
          <w:color w:val="000000" w:themeColor="text1"/>
          <w:spacing w:val="15"/>
          <w:w w:val="105"/>
          <w:sz w:val="20"/>
          <w:szCs w:val="20"/>
        </w:rPr>
        <w:t xml:space="preserve"> </w:t>
      </w:r>
      <w:r w:rsidRPr="004D2B23">
        <w:rPr>
          <w:rFonts w:ascii="Arial" w:eastAsia="Arial" w:hAnsi="Arial" w:cs="Arial"/>
          <w:color w:val="000000" w:themeColor="text1"/>
          <w:w w:val="105"/>
          <w:sz w:val="20"/>
          <w:szCs w:val="20"/>
        </w:rPr>
        <w:t>que</w:t>
      </w:r>
      <w:r w:rsidRPr="004D2B23">
        <w:rPr>
          <w:rFonts w:ascii="Arial" w:eastAsia="Arial" w:hAnsi="Arial" w:cs="Arial"/>
          <w:color w:val="000000" w:themeColor="text1"/>
          <w:spacing w:val="11"/>
          <w:w w:val="105"/>
          <w:sz w:val="20"/>
          <w:szCs w:val="20"/>
        </w:rPr>
        <w:t xml:space="preserve"> </w:t>
      </w:r>
      <w:r w:rsidRPr="004D2B23">
        <w:rPr>
          <w:rFonts w:ascii="Arial" w:eastAsia="Arial" w:hAnsi="Arial" w:cs="Arial"/>
          <w:color w:val="000000" w:themeColor="text1"/>
          <w:w w:val="105"/>
          <w:sz w:val="20"/>
          <w:szCs w:val="20"/>
        </w:rPr>
        <w:t>se</w:t>
      </w:r>
      <w:r w:rsidRPr="004D2B23">
        <w:rPr>
          <w:rFonts w:ascii="Arial" w:eastAsia="Arial" w:hAnsi="Arial" w:cs="Arial"/>
          <w:color w:val="000000" w:themeColor="text1"/>
          <w:spacing w:val="4"/>
          <w:w w:val="105"/>
          <w:sz w:val="20"/>
          <w:szCs w:val="20"/>
        </w:rPr>
        <w:t xml:space="preserve"> </w:t>
      </w:r>
      <w:r w:rsidRPr="004D2B23">
        <w:rPr>
          <w:rFonts w:ascii="Arial" w:eastAsia="Arial" w:hAnsi="Arial" w:cs="Arial"/>
          <w:color w:val="000000" w:themeColor="text1"/>
          <w:w w:val="105"/>
          <w:sz w:val="20"/>
          <w:szCs w:val="20"/>
        </w:rPr>
        <w:t>pronunciem</w:t>
      </w:r>
      <w:r w:rsidRPr="004D2B23">
        <w:rPr>
          <w:rFonts w:ascii="Arial" w:eastAsia="Arial" w:hAnsi="Arial" w:cs="Arial"/>
          <w:color w:val="000000" w:themeColor="text1"/>
          <w:w w:val="130"/>
          <w:sz w:val="20"/>
          <w:szCs w:val="20"/>
        </w:rPr>
        <w:t>,</w:t>
      </w:r>
      <w:r w:rsidRPr="004D2B23">
        <w:rPr>
          <w:rFonts w:ascii="Arial" w:eastAsia="Arial" w:hAnsi="Arial" w:cs="Arial"/>
          <w:color w:val="000000" w:themeColor="text1"/>
          <w:spacing w:val="-37"/>
          <w:w w:val="130"/>
          <w:sz w:val="20"/>
          <w:szCs w:val="20"/>
        </w:rPr>
        <w:t xml:space="preserve"> </w:t>
      </w:r>
      <w:r w:rsidRPr="004D2B23">
        <w:rPr>
          <w:rFonts w:ascii="Arial" w:eastAsia="Arial" w:hAnsi="Arial" w:cs="Arial"/>
          <w:color w:val="000000" w:themeColor="text1"/>
          <w:w w:val="105"/>
          <w:sz w:val="20"/>
          <w:szCs w:val="20"/>
        </w:rPr>
        <w:t>por</w:t>
      </w:r>
      <w:r w:rsidRPr="004D2B23">
        <w:rPr>
          <w:rFonts w:ascii="Arial" w:eastAsia="Arial" w:hAnsi="Arial" w:cs="Arial"/>
          <w:color w:val="000000" w:themeColor="text1"/>
          <w:w w:val="106"/>
          <w:sz w:val="20"/>
          <w:szCs w:val="20"/>
        </w:rPr>
        <w:t xml:space="preserve"> </w:t>
      </w:r>
      <w:r w:rsidRPr="004D2B23">
        <w:rPr>
          <w:rFonts w:ascii="Arial" w:eastAsia="Arial" w:hAnsi="Arial" w:cs="Arial"/>
          <w:color w:val="000000" w:themeColor="text1"/>
          <w:spacing w:val="-2"/>
          <w:w w:val="105"/>
          <w:sz w:val="20"/>
          <w:szCs w:val="20"/>
        </w:rPr>
        <w:t>e</w:t>
      </w:r>
      <w:r w:rsidRPr="004D2B23">
        <w:rPr>
          <w:rFonts w:ascii="Arial" w:eastAsia="Arial" w:hAnsi="Arial" w:cs="Arial"/>
          <w:color w:val="000000" w:themeColor="text1"/>
          <w:spacing w:val="3"/>
          <w:w w:val="105"/>
          <w:sz w:val="20"/>
          <w:szCs w:val="20"/>
        </w:rPr>
        <w:t>s</w:t>
      </w:r>
      <w:r w:rsidRPr="004D2B23">
        <w:rPr>
          <w:rFonts w:ascii="Arial" w:eastAsia="Arial" w:hAnsi="Arial" w:cs="Arial"/>
          <w:color w:val="000000" w:themeColor="text1"/>
          <w:w w:val="105"/>
          <w:sz w:val="20"/>
          <w:szCs w:val="20"/>
        </w:rPr>
        <w:t>crit</w:t>
      </w:r>
      <w:r w:rsidRPr="004D2B23">
        <w:rPr>
          <w:rFonts w:ascii="Arial" w:eastAsia="Arial" w:hAnsi="Arial" w:cs="Arial"/>
          <w:color w:val="000000" w:themeColor="text1"/>
          <w:spacing w:val="-5"/>
          <w:w w:val="105"/>
          <w:sz w:val="20"/>
          <w:szCs w:val="20"/>
        </w:rPr>
        <w:t>o</w:t>
      </w:r>
      <w:r w:rsidRPr="004D2B23">
        <w:rPr>
          <w:rFonts w:ascii="Arial" w:eastAsia="Arial" w:hAnsi="Arial" w:cs="Arial"/>
          <w:color w:val="000000" w:themeColor="text1"/>
          <w:spacing w:val="1"/>
          <w:w w:val="105"/>
          <w:sz w:val="20"/>
          <w:szCs w:val="20"/>
        </w:rPr>
        <w:t xml:space="preserve">, </w:t>
      </w:r>
      <w:r w:rsidRPr="004D2B23">
        <w:rPr>
          <w:rFonts w:ascii="Arial" w:eastAsia="Arial" w:hAnsi="Arial" w:cs="Arial"/>
          <w:color w:val="000000" w:themeColor="text1"/>
          <w:spacing w:val="3"/>
          <w:w w:val="105"/>
          <w:sz w:val="20"/>
          <w:szCs w:val="20"/>
        </w:rPr>
        <w:t>s</w:t>
      </w:r>
      <w:r w:rsidRPr="004D2B23">
        <w:rPr>
          <w:rFonts w:ascii="Arial" w:eastAsia="Arial" w:hAnsi="Arial" w:cs="Arial"/>
          <w:color w:val="000000" w:themeColor="text1"/>
          <w:w w:val="105"/>
          <w:sz w:val="20"/>
          <w:szCs w:val="20"/>
        </w:rPr>
        <w:t>obre</w:t>
      </w:r>
      <w:r w:rsidRPr="004D2B23">
        <w:rPr>
          <w:rFonts w:ascii="Arial" w:eastAsia="Arial" w:hAnsi="Arial" w:cs="Arial"/>
          <w:color w:val="000000" w:themeColor="text1"/>
          <w:spacing w:val="14"/>
          <w:w w:val="105"/>
          <w:sz w:val="20"/>
          <w:szCs w:val="20"/>
        </w:rPr>
        <w:t xml:space="preserve"> </w:t>
      </w:r>
      <w:r w:rsidRPr="004D2B23">
        <w:rPr>
          <w:rFonts w:ascii="Arial" w:eastAsia="Arial" w:hAnsi="Arial" w:cs="Arial"/>
          <w:color w:val="000000" w:themeColor="text1"/>
          <w:w w:val="105"/>
          <w:sz w:val="20"/>
          <w:szCs w:val="20"/>
        </w:rPr>
        <w:t>o</w:t>
      </w:r>
      <w:r w:rsidRPr="004D2B23">
        <w:rPr>
          <w:rFonts w:ascii="Arial" w:eastAsia="Arial" w:hAnsi="Arial" w:cs="Arial"/>
          <w:color w:val="000000" w:themeColor="text1"/>
          <w:spacing w:val="-5"/>
          <w:w w:val="105"/>
          <w:sz w:val="20"/>
          <w:szCs w:val="20"/>
        </w:rPr>
        <w:t xml:space="preserve"> </w:t>
      </w:r>
      <w:r w:rsidRPr="004D2B23">
        <w:rPr>
          <w:rFonts w:ascii="Arial" w:eastAsia="Arial" w:hAnsi="Arial" w:cs="Arial"/>
          <w:color w:val="000000" w:themeColor="text1"/>
          <w:w w:val="105"/>
          <w:sz w:val="20"/>
          <w:szCs w:val="20"/>
        </w:rPr>
        <w:t>conteúdo</w:t>
      </w:r>
      <w:r w:rsidRPr="004D2B23">
        <w:rPr>
          <w:rFonts w:ascii="Arial" w:eastAsia="Arial" w:hAnsi="Arial" w:cs="Arial"/>
          <w:color w:val="000000" w:themeColor="text1"/>
          <w:spacing w:val="16"/>
          <w:w w:val="105"/>
          <w:sz w:val="20"/>
          <w:szCs w:val="20"/>
        </w:rPr>
        <w:t xml:space="preserve"> </w:t>
      </w:r>
      <w:r w:rsidRPr="004D2B23">
        <w:rPr>
          <w:rFonts w:ascii="Arial" w:eastAsia="Arial" w:hAnsi="Arial" w:cs="Arial"/>
          <w:color w:val="000000" w:themeColor="text1"/>
          <w:w w:val="105"/>
          <w:sz w:val="20"/>
          <w:szCs w:val="20"/>
        </w:rPr>
        <w:t>do</w:t>
      </w:r>
      <w:r w:rsidRPr="004D2B23">
        <w:rPr>
          <w:rFonts w:ascii="Arial" w:eastAsia="Arial" w:hAnsi="Arial" w:cs="Arial"/>
          <w:color w:val="000000" w:themeColor="text1"/>
          <w:spacing w:val="14"/>
          <w:w w:val="105"/>
          <w:sz w:val="20"/>
          <w:szCs w:val="20"/>
        </w:rPr>
        <w:t xml:space="preserve"> </w:t>
      </w:r>
      <w:r w:rsidRPr="004D2B23">
        <w:rPr>
          <w:rFonts w:ascii="Arial" w:eastAsia="Arial" w:hAnsi="Arial" w:cs="Arial"/>
          <w:color w:val="000000" w:themeColor="text1"/>
          <w:w w:val="105"/>
          <w:sz w:val="20"/>
          <w:szCs w:val="20"/>
        </w:rPr>
        <w:t>mesmo,</w:t>
      </w:r>
      <w:r w:rsidRPr="004D2B23">
        <w:rPr>
          <w:rFonts w:ascii="Arial" w:eastAsia="Arial" w:hAnsi="Arial" w:cs="Arial"/>
          <w:color w:val="000000" w:themeColor="text1"/>
          <w:spacing w:val="-8"/>
          <w:w w:val="105"/>
          <w:sz w:val="20"/>
          <w:szCs w:val="20"/>
        </w:rPr>
        <w:t xml:space="preserve"> </w:t>
      </w:r>
      <w:r w:rsidRPr="004D2B23">
        <w:rPr>
          <w:rFonts w:ascii="Arial" w:eastAsia="Arial" w:hAnsi="Arial" w:cs="Arial"/>
          <w:color w:val="000000" w:themeColor="text1"/>
          <w:w w:val="105"/>
          <w:sz w:val="20"/>
          <w:szCs w:val="20"/>
        </w:rPr>
        <w:t>ao</w:t>
      </w:r>
      <w:r w:rsidRPr="004D2B23">
        <w:rPr>
          <w:rFonts w:ascii="Arial" w:eastAsia="Arial" w:hAnsi="Arial" w:cs="Arial"/>
          <w:color w:val="000000" w:themeColor="text1"/>
          <w:spacing w:val="-1"/>
          <w:w w:val="105"/>
          <w:sz w:val="20"/>
          <w:szCs w:val="20"/>
        </w:rPr>
        <w:t xml:space="preserve"> </w:t>
      </w:r>
      <w:r w:rsidRPr="004D2B23">
        <w:rPr>
          <w:rFonts w:ascii="Arial" w:eastAsia="Arial" w:hAnsi="Arial" w:cs="Arial"/>
          <w:color w:val="000000" w:themeColor="text1"/>
          <w:w w:val="105"/>
          <w:sz w:val="20"/>
          <w:szCs w:val="20"/>
        </w:rPr>
        <w:t>ab</w:t>
      </w:r>
      <w:r w:rsidRPr="004D2B23">
        <w:rPr>
          <w:rFonts w:ascii="Arial" w:eastAsia="Arial" w:hAnsi="Arial" w:cs="Arial"/>
          <w:color w:val="000000" w:themeColor="text1"/>
          <w:spacing w:val="14"/>
          <w:w w:val="105"/>
          <w:sz w:val="20"/>
          <w:szCs w:val="20"/>
        </w:rPr>
        <w:t>r</w:t>
      </w:r>
      <w:r w:rsidRPr="004D2B23">
        <w:rPr>
          <w:rFonts w:ascii="Arial" w:eastAsia="Arial" w:hAnsi="Arial" w:cs="Arial"/>
          <w:color w:val="000000" w:themeColor="text1"/>
          <w:spacing w:val="-22"/>
          <w:w w:val="105"/>
          <w:sz w:val="20"/>
          <w:szCs w:val="20"/>
        </w:rPr>
        <w:t>i</w:t>
      </w:r>
      <w:r w:rsidRPr="004D2B23">
        <w:rPr>
          <w:rFonts w:ascii="Arial" w:eastAsia="Arial" w:hAnsi="Arial" w:cs="Arial"/>
          <w:color w:val="000000" w:themeColor="text1"/>
          <w:w w:val="105"/>
          <w:sz w:val="20"/>
          <w:szCs w:val="20"/>
        </w:rPr>
        <w:t>go do direito</w:t>
      </w:r>
      <w:r w:rsidRPr="004D2B23">
        <w:rPr>
          <w:rFonts w:ascii="Arial" w:eastAsia="Arial" w:hAnsi="Arial" w:cs="Arial"/>
          <w:color w:val="000000" w:themeColor="text1"/>
          <w:spacing w:val="6"/>
          <w:w w:val="105"/>
          <w:sz w:val="20"/>
          <w:szCs w:val="20"/>
        </w:rPr>
        <w:t xml:space="preserve"> </w:t>
      </w:r>
      <w:r w:rsidRPr="004D2B23">
        <w:rPr>
          <w:rFonts w:ascii="Arial" w:eastAsia="Arial" w:hAnsi="Arial" w:cs="Arial"/>
          <w:color w:val="000000" w:themeColor="text1"/>
          <w:w w:val="105"/>
          <w:sz w:val="20"/>
          <w:szCs w:val="20"/>
        </w:rPr>
        <w:t>de</w:t>
      </w:r>
      <w:r w:rsidRPr="004D2B23">
        <w:rPr>
          <w:rFonts w:ascii="Arial" w:eastAsia="Arial" w:hAnsi="Arial" w:cs="Arial"/>
          <w:color w:val="000000" w:themeColor="text1"/>
          <w:spacing w:val="6"/>
          <w:w w:val="105"/>
          <w:sz w:val="20"/>
          <w:szCs w:val="20"/>
        </w:rPr>
        <w:t xml:space="preserve"> </w:t>
      </w:r>
      <w:r w:rsidRPr="004D2B23">
        <w:rPr>
          <w:rFonts w:ascii="Arial" w:eastAsia="Arial" w:hAnsi="Arial" w:cs="Arial"/>
          <w:color w:val="000000" w:themeColor="text1"/>
          <w:w w:val="105"/>
          <w:sz w:val="20"/>
          <w:szCs w:val="20"/>
        </w:rPr>
        <w:t>audiência</w:t>
      </w:r>
      <w:r w:rsidRPr="004D2B23">
        <w:rPr>
          <w:rFonts w:ascii="Arial" w:eastAsia="Arial" w:hAnsi="Arial" w:cs="Arial"/>
          <w:color w:val="000000" w:themeColor="text1"/>
          <w:spacing w:val="23"/>
          <w:w w:val="105"/>
          <w:sz w:val="20"/>
          <w:szCs w:val="20"/>
        </w:rPr>
        <w:t xml:space="preserve"> </w:t>
      </w:r>
      <w:r w:rsidRPr="004D2B23">
        <w:rPr>
          <w:rFonts w:ascii="Arial" w:eastAsia="Arial" w:hAnsi="Arial" w:cs="Arial"/>
          <w:color w:val="000000" w:themeColor="text1"/>
          <w:w w:val="105"/>
          <w:sz w:val="20"/>
          <w:szCs w:val="20"/>
        </w:rPr>
        <w:t>prévi</w:t>
      </w:r>
      <w:r w:rsidRPr="004D2B23">
        <w:rPr>
          <w:rFonts w:ascii="Arial" w:eastAsia="Arial" w:hAnsi="Arial" w:cs="Arial"/>
          <w:color w:val="000000" w:themeColor="text1"/>
          <w:spacing w:val="15"/>
          <w:w w:val="105"/>
          <w:sz w:val="20"/>
          <w:szCs w:val="20"/>
        </w:rPr>
        <w:t>a</w:t>
      </w:r>
      <w:r w:rsidRPr="004D2B23">
        <w:rPr>
          <w:rFonts w:ascii="Arial" w:eastAsia="Arial" w:hAnsi="Arial" w:cs="Arial"/>
          <w:color w:val="000000" w:themeColor="text1"/>
          <w:w w:val="105"/>
          <w:sz w:val="20"/>
          <w:szCs w:val="20"/>
        </w:rPr>
        <w:t>.</w:t>
      </w:r>
    </w:p>
    <w:p w14:paraId="3CAACDE9" w14:textId="77777777" w:rsidR="001F2EFD" w:rsidRPr="004D2B23" w:rsidRDefault="001F2EFD" w:rsidP="001F2EFD">
      <w:pPr>
        <w:widowControl w:val="0"/>
        <w:spacing w:after="0" w:line="360" w:lineRule="auto"/>
        <w:jc w:val="both"/>
        <w:rPr>
          <w:rFonts w:ascii="Arial" w:eastAsia="Calibri" w:hAnsi="Arial" w:cs="Arial"/>
          <w:color w:val="000000" w:themeColor="text1"/>
          <w:sz w:val="20"/>
          <w:szCs w:val="20"/>
        </w:rPr>
      </w:pPr>
    </w:p>
    <w:p w14:paraId="7FAA45A6" w14:textId="37390668" w:rsidR="001F2EFD" w:rsidRPr="004D2B23" w:rsidRDefault="00997419" w:rsidP="001F2EFD">
      <w:pPr>
        <w:widowControl w:val="0"/>
        <w:spacing w:after="0" w:line="360" w:lineRule="auto"/>
        <w:jc w:val="both"/>
        <w:rPr>
          <w:rFonts w:ascii="Arial" w:eastAsia="Arial" w:hAnsi="Arial" w:cs="Arial"/>
          <w:color w:val="000000" w:themeColor="text1"/>
          <w:sz w:val="20"/>
          <w:szCs w:val="20"/>
        </w:rPr>
      </w:pPr>
      <w:r w:rsidRPr="004D2B23">
        <w:rPr>
          <w:rFonts w:ascii="Arial" w:eastAsia="Arial" w:hAnsi="Arial" w:cs="Arial"/>
          <w:color w:val="000000" w:themeColor="text1"/>
          <w:sz w:val="20"/>
          <w:szCs w:val="20"/>
          <w:highlight w:val="lightGray"/>
        </w:rPr>
        <w:t>[local, data]</w:t>
      </w:r>
    </w:p>
    <w:p w14:paraId="01627565" w14:textId="2DF36903" w:rsidR="00DA25C5" w:rsidRPr="004D2B23" w:rsidRDefault="00DA25C5" w:rsidP="00997419">
      <w:pPr>
        <w:widowControl w:val="0"/>
        <w:spacing w:after="0" w:line="360" w:lineRule="auto"/>
        <w:rPr>
          <w:rFonts w:ascii="Arial" w:eastAsia="Calibri" w:hAnsi="Arial" w:cs="Arial"/>
          <w:color w:val="000000" w:themeColor="text1"/>
          <w:sz w:val="20"/>
          <w:szCs w:val="20"/>
          <w:highlight w:val="lightGray"/>
        </w:rPr>
      </w:pPr>
      <w:r w:rsidRPr="004D2B23">
        <w:rPr>
          <w:rFonts w:ascii="Arial" w:eastAsia="Calibri" w:hAnsi="Arial" w:cs="Arial"/>
          <w:color w:val="000000" w:themeColor="text1"/>
          <w:sz w:val="20"/>
          <w:szCs w:val="20"/>
          <w:highlight w:val="lightGray"/>
        </w:rPr>
        <w:t>[assinatura]</w:t>
      </w:r>
    </w:p>
    <w:p w14:paraId="6E1071DA" w14:textId="77777777" w:rsidR="00DA25C5" w:rsidRPr="004D2B23" w:rsidRDefault="00DA25C5">
      <w:pPr>
        <w:rPr>
          <w:rFonts w:ascii="Arial" w:eastAsia="Calibri" w:hAnsi="Arial" w:cs="Arial"/>
          <w:color w:val="000000" w:themeColor="text1"/>
          <w:sz w:val="20"/>
          <w:szCs w:val="20"/>
          <w:highlight w:val="lightGray"/>
        </w:rPr>
      </w:pPr>
      <w:r w:rsidRPr="004D2B23">
        <w:rPr>
          <w:rFonts w:ascii="Arial" w:eastAsia="Calibri" w:hAnsi="Arial" w:cs="Arial"/>
          <w:color w:val="000000" w:themeColor="text1"/>
          <w:sz w:val="20"/>
          <w:szCs w:val="20"/>
          <w:highlight w:val="lightGray"/>
        </w:rPr>
        <w:br w:type="page"/>
      </w:r>
    </w:p>
    <w:p w14:paraId="0F9DA5EF" w14:textId="07ECA944" w:rsidR="001F2EFD" w:rsidRPr="004D2B23" w:rsidRDefault="00DA25C5" w:rsidP="001F2EFD">
      <w:pPr>
        <w:widowControl w:val="0"/>
        <w:spacing w:after="0" w:line="360" w:lineRule="auto"/>
        <w:jc w:val="center"/>
        <w:rPr>
          <w:rFonts w:ascii="Arial" w:eastAsia="Calibri" w:hAnsi="Arial" w:cs="Arial"/>
          <w:b/>
          <w:color w:val="000000" w:themeColor="text1"/>
          <w:sz w:val="20"/>
          <w:szCs w:val="20"/>
        </w:rPr>
      </w:pPr>
      <w:r w:rsidRPr="004D2B23">
        <w:rPr>
          <w:rFonts w:ascii="Arial" w:eastAsia="Calibri" w:hAnsi="Arial" w:cs="Arial"/>
          <w:b/>
          <w:color w:val="000000" w:themeColor="text1"/>
          <w:sz w:val="20"/>
          <w:szCs w:val="20"/>
        </w:rPr>
        <w:lastRenderedPageBreak/>
        <w:t>ANEXO 5</w:t>
      </w:r>
    </w:p>
    <w:p w14:paraId="509C2D03" w14:textId="2391EF67" w:rsidR="00DA25C5" w:rsidRPr="004D2B23" w:rsidRDefault="00997419" w:rsidP="00DA25C5">
      <w:pPr>
        <w:widowControl w:val="0"/>
        <w:spacing w:after="0" w:line="360" w:lineRule="auto"/>
        <w:jc w:val="center"/>
        <w:rPr>
          <w:rFonts w:ascii="Arial" w:eastAsia="Calibri" w:hAnsi="Arial" w:cs="Arial"/>
          <w:b/>
          <w:color w:val="000000" w:themeColor="text1"/>
          <w:sz w:val="18"/>
          <w:szCs w:val="18"/>
        </w:rPr>
      </w:pPr>
      <w:r w:rsidRPr="004D2B23">
        <w:rPr>
          <w:rFonts w:ascii="Arial" w:eastAsia="Calibri" w:hAnsi="Arial" w:cs="Arial"/>
          <w:b/>
          <w:color w:val="000000" w:themeColor="text1"/>
          <w:sz w:val="18"/>
          <w:szCs w:val="18"/>
        </w:rPr>
        <w:t>(</w:t>
      </w:r>
      <w:r w:rsidR="00DA25C5" w:rsidRPr="004D2B23">
        <w:rPr>
          <w:rFonts w:ascii="Arial" w:eastAsia="Calibri" w:hAnsi="Arial" w:cs="Arial"/>
          <w:b/>
          <w:color w:val="000000" w:themeColor="text1"/>
          <w:sz w:val="18"/>
          <w:szCs w:val="18"/>
        </w:rPr>
        <w:t xml:space="preserve">MODELO PARA COMUNICAÇÃO </w:t>
      </w:r>
      <w:r w:rsidR="00CB573B" w:rsidRPr="004D2B23">
        <w:rPr>
          <w:rFonts w:ascii="Arial" w:eastAsia="Calibri" w:hAnsi="Arial" w:cs="Arial"/>
          <w:b/>
          <w:color w:val="000000" w:themeColor="text1"/>
          <w:sz w:val="18"/>
          <w:szCs w:val="18"/>
        </w:rPr>
        <w:t xml:space="preserve">DO </w:t>
      </w:r>
      <w:r w:rsidR="00DA25C5" w:rsidRPr="004D2B23">
        <w:rPr>
          <w:rFonts w:ascii="Arial" w:eastAsia="Calibri" w:hAnsi="Arial" w:cs="Arial"/>
          <w:b/>
          <w:color w:val="000000" w:themeColor="text1"/>
          <w:sz w:val="18"/>
          <w:szCs w:val="18"/>
        </w:rPr>
        <w:t>RELATÓRIO PRELIMINAR E AUDIÊNCIA PRÉVIA</w:t>
      </w:r>
      <w:r w:rsidRPr="004D2B23">
        <w:rPr>
          <w:rFonts w:ascii="Arial" w:eastAsia="Calibri" w:hAnsi="Arial" w:cs="Arial"/>
          <w:b/>
          <w:color w:val="000000" w:themeColor="text1"/>
          <w:sz w:val="18"/>
          <w:szCs w:val="18"/>
        </w:rPr>
        <w:t>)</w:t>
      </w:r>
    </w:p>
    <w:p w14:paraId="1277BBF6" w14:textId="77777777" w:rsidR="00DA25C5" w:rsidRPr="004D2B23" w:rsidRDefault="00DA25C5" w:rsidP="00DA25C5">
      <w:pPr>
        <w:widowControl w:val="0"/>
        <w:spacing w:after="0" w:line="360" w:lineRule="auto"/>
        <w:jc w:val="center"/>
        <w:rPr>
          <w:rFonts w:ascii="Arial" w:eastAsia="Calibri" w:hAnsi="Arial" w:cs="Arial"/>
          <w:color w:val="000000" w:themeColor="text1"/>
          <w:sz w:val="20"/>
          <w:szCs w:val="20"/>
        </w:rPr>
      </w:pPr>
    </w:p>
    <w:p w14:paraId="1672871D" w14:textId="2B68DB9A" w:rsidR="00DA25C5" w:rsidRPr="004D2B23" w:rsidRDefault="00DA25C5" w:rsidP="00DA25C5">
      <w:pPr>
        <w:widowControl w:val="0"/>
        <w:spacing w:after="0" w:line="360" w:lineRule="auto"/>
        <w:jc w:val="center"/>
        <w:rPr>
          <w:rFonts w:ascii="Arial" w:eastAsia="Calibri" w:hAnsi="Arial" w:cs="Arial"/>
          <w:color w:val="000000" w:themeColor="text1"/>
          <w:sz w:val="20"/>
          <w:szCs w:val="20"/>
        </w:rPr>
      </w:pPr>
      <w:r w:rsidRPr="004D2B23">
        <w:rPr>
          <w:rFonts w:ascii="Arial" w:eastAsia="Calibri" w:hAnsi="Arial" w:cs="Arial"/>
          <w:color w:val="000000" w:themeColor="text1"/>
          <w:sz w:val="20"/>
          <w:szCs w:val="20"/>
        </w:rPr>
        <w:t xml:space="preserve">À </w:t>
      </w:r>
      <w:r w:rsidRPr="004D2B23">
        <w:rPr>
          <w:rFonts w:ascii="Arial" w:eastAsia="Calibri" w:hAnsi="Arial" w:cs="Arial"/>
          <w:color w:val="000000" w:themeColor="text1"/>
          <w:sz w:val="20"/>
          <w:szCs w:val="20"/>
          <w:highlight w:val="lightGray"/>
        </w:rPr>
        <w:t>[inserir designação do concorrente],</w:t>
      </w:r>
    </w:p>
    <w:p w14:paraId="42B62699" w14:textId="77777777" w:rsidR="00DA25C5" w:rsidRPr="004D2B23" w:rsidRDefault="00DA25C5" w:rsidP="00DA25C5">
      <w:pPr>
        <w:widowControl w:val="0"/>
        <w:spacing w:after="0" w:line="360" w:lineRule="auto"/>
        <w:jc w:val="center"/>
        <w:rPr>
          <w:rFonts w:ascii="Arial" w:eastAsia="Calibri" w:hAnsi="Arial" w:cs="Arial"/>
          <w:color w:val="000000" w:themeColor="text1"/>
          <w:sz w:val="20"/>
          <w:szCs w:val="20"/>
        </w:rPr>
      </w:pPr>
    </w:p>
    <w:p w14:paraId="60F384DC" w14:textId="77777777" w:rsidR="00DA25C5" w:rsidRPr="004D2B23" w:rsidRDefault="00DA25C5" w:rsidP="00DA25C5">
      <w:pPr>
        <w:widowControl w:val="0"/>
        <w:spacing w:after="0" w:line="360" w:lineRule="auto"/>
        <w:jc w:val="center"/>
        <w:rPr>
          <w:rFonts w:ascii="Arial" w:eastAsia="Calibri" w:hAnsi="Arial" w:cs="Arial"/>
          <w:color w:val="000000" w:themeColor="text1"/>
          <w:sz w:val="20"/>
          <w:szCs w:val="20"/>
        </w:rPr>
      </w:pPr>
    </w:p>
    <w:p w14:paraId="793CDE7C" w14:textId="07218E68" w:rsidR="00DA25C5" w:rsidRPr="004D2B23" w:rsidRDefault="00DA25C5" w:rsidP="00DA25C5">
      <w:pPr>
        <w:widowControl w:val="0"/>
        <w:spacing w:after="0" w:line="360" w:lineRule="auto"/>
        <w:jc w:val="both"/>
        <w:rPr>
          <w:rFonts w:ascii="Arial" w:eastAsia="Calibri" w:hAnsi="Arial" w:cs="Arial"/>
          <w:color w:val="000000" w:themeColor="text1"/>
          <w:sz w:val="20"/>
          <w:szCs w:val="20"/>
        </w:rPr>
      </w:pPr>
      <w:r w:rsidRPr="004D2B23">
        <w:rPr>
          <w:rFonts w:ascii="Arial" w:eastAsia="Calibri" w:hAnsi="Arial" w:cs="Arial"/>
          <w:color w:val="000000" w:themeColor="text1"/>
          <w:sz w:val="20"/>
          <w:szCs w:val="20"/>
        </w:rPr>
        <w:t xml:space="preserve">No âmbito do procedimento </w:t>
      </w:r>
      <w:r w:rsidRPr="004D2B23">
        <w:rPr>
          <w:rFonts w:ascii="Arial" w:eastAsia="Calibri" w:hAnsi="Arial" w:cs="Arial"/>
          <w:color w:val="000000" w:themeColor="text1"/>
          <w:sz w:val="20"/>
          <w:szCs w:val="20"/>
          <w:highlight w:val="lightGray"/>
        </w:rPr>
        <w:t>[inserir a designação]</w:t>
      </w:r>
      <w:r w:rsidRPr="004D2B23">
        <w:rPr>
          <w:rFonts w:ascii="Arial" w:eastAsia="Calibri" w:hAnsi="Arial" w:cs="Arial"/>
          <w:color w:val="000000" w:themeColor="text1"/>
          <w:sz w:val="20"/>
          <w:szCs w:val="20"/>
        </w:rPr>
        <w:t xml:space="preserve"> fica V. Exa. notificada do teor do Relatório Preliminar de Avaliação de propostas, segundo o qual:</w:t>
      </w:r>
    </w:p>
    <w:p w14:paraId="2F3030D6" w14:textId="77777777" w:rsidR="00DA25C5" w:rsidRPr="004D2B23" w:rsidRDefault="00DA25C5" w:rsidP="00DA25C5">
      <w:pPr>
        <w:widowControl w:val="0"/>
        <w:spacing w:after="0" w:line="360" w:lineRule="auto"/>
        <w:jc w:val="both"/>
        <w:rPr>
          <w:rFonts w:ascii="Arial" w:eastAsia="Calibri" w:hAnsi="Arial" w:cs="Arial"/>
          <w:color w:val="000000" w:themeColor="text1"/>
          <w:sz w:val="20"/>
          <w:szCs w:val="20"/>
        </w:rPr>
      </w:pPr>
      <w:r w:rsidRPr="004D2B23">
        <w:rPr>
          <w:rFonts w:ascii="Arial" w:eastAsia="Calibri" w:hAnsi="Arial" w:cs="Arial"/>
          <w:color w:val="000000" w:themeColor="text1"/>
          <w:sz w:val="20"/>
          <w:szCs w:val="20"/>
        </w:rPr>
        <w:t>1.</w:t>
      </w:r>
      <w:r w:rsidRPr="004D2B23">
        <w:rPr>
          <w:rFonts w:ascii="Arial" w:eastAsia="Calibri" w:hAnsi="Arial" w:cs="Arial"/>
          <w:color w:val="000000" w:themeColor="text1"/>
          <w:sz w:val="20"/>
          <w:szCs w:val="20"/>
        </w:rPr>
        <w:tab/>
        <w:t xml:space="preserve">Foram excluídas as propostas das concorrentes </w:t>
      </w:r>
      <w:r w:rsidRPr="004D2B23">
        <w:rPr>
          <w:rFonts w:ascii="Arial" w:eastAsia="Calibri" w:hAnsi="Arial" w:cs="Arial"/>
          <w:color w:val="000000" w:themeColor="text1"/>
          <w:sz w:val="20"/>
          <w:szCs w:val="20"/>
          <w:highlight w:val="lightGray"/>
        </w:rPr>
        <w:t>….[indicar as concorrentes]</w:t>
      </w:r>
      <w:r w:rsidRPr="004D2B23">
        <w:rPr>
          <w:rFonts w:ascii="Arial" w:eastAsia="Calibri" w:hAnsi="Arial" w:cs="Arial"/>
          <w:color w:val="000000" w:themeColor="text1"/>
          <w:sz w:val="20"/>
          <w:szCs w:val="20"/>
        </w:rPr>
        <w:t xml:space="preserve"> com os fundamentos seguintes… </w:t>
      </w:r>
      <w:r w:rsidRPr="004D2B23">
        <w:rPr>
          <w:rFonts w:ascii="Arial" w:eastAsia="Calibri" w:hAnsi="Arial" w:cs="Arial"/>
          <w:color w:val="000000" w:themeColor="text1"/>
          <w:sz w:val="20"/>
          <w:szCs w:val="20"/>
          <w:highlight w:val="lightGray"/>
        </w:rPr>
        <w:t>[indicar os fundamentos da exclusão das propostas];</w:t>
      </w:r>
    </w:p>
    <w:p w14:paraId="66CE49E5" w14:textId="77777777" w:rsidR="00DA25C5" w:rsidRPr="004D2B23" w:rsidRDefault="00DA25C5" w:rsidP="00DA25C5">
      <w:pPr>
        <w:widowControl w:val="0"/>
        <w:spacing w:after="0" w:line="360" w:lineRule="auto"/>
        <w:jc w:val="both"/>
        <w:rPr>
          <w:rFonts w:ascii="Arial" w:eastAsia="Calibri" w:hAnsi="Arial" w:cs="Arial"/>
          <w:color w:val="000000" w:themeColor="text1"/>
          <w:sz w:val="20"/>
          <w:szCs w:val="20"/>
        </w:rPr>
      </w:pPr>
    </w:p>
    <w:p w14:paraId="12F5D353" w14:textId="77777777" w:rsidR="00DA25C5" w:rsidRPr="004D2B23" w:rsidRDefault="00DA25C5" w:rsidP="00DA25C5">
      <w:pPr>
        <w:widowControl w:val="0"/>
        <w:spacing w:after="0" w:line="360" w:lineRule="auto"/>
        <w:jc w:val="both"/>
        <w:rPr>
          <w:rFonts w:ascii="Arial" w:eastAsia="Calibri" w:hAnsi="Arial" w:cs="Arial"/>
          <w:color w:val="000000" w:themeColor="text1"/>
          <w:sz w:val="20"/>
          <w:szCs w:val="20"/>
        </w:rPr>
      </w:pPr>
      <w:r w:rsidRPr="004D2B23">
        <w:rPr>
          <w:rFonts w:ascii="Arial" w:eastAsia="Calibri" w:hAnsi="Arial" w:cs="Arial"/>
          <w:color w:val="000000" w:themeColor="text1"/>
          <w:sz w:val="20"/>
          <w:szCs w:val="20"/>
        </w:rPr>
        <w:t>2.</w:t>
      </w:r>
      <w:r w:rsidRPr="004D2B23">
        <w:rPr>
          <w:rFonts w:ascii="Arial" w:eastAsia="Calibri" w:hAnsi="Arial" w:cs="Arial"/>
          <w:color w:val="000000" w:themeColor="text1"/>
          <w:sz w:val="20"/>
          <w:szCs w:val="20"/>
        </w:rPr>
        <w:tab/>
        <w:t xml:space="preserve">Foram admitidas as propostas das concorrentes </w:t>
      </w:r>
      <w:r w:rsidRPr="004D2B23">
        <w:rPr>
          <w:rFonts w:ascii="Arial" w:eastAsia="Calibri" w:hAnsi="Arial" w:cs="Arial"/>
          <w:color w:val="000000" w:themeColor="text1"/>
          <w:sz w:val="20"/>
          <w:szCs w:val="20"/>
          <w:highlight w:val="lightGray"/>
        </w:rPr>
        <w:t>….[indicar as concorrentes]</w:t>
      </w:r>
      <w:r w:rsidRPr="004D2B23">
        <w:rPr>
          <w:rFonts w:ascii="Arial" w:eastAsia="Calibri" w:hAnsi="Arial" w:cs="Arial"/>
          <w:color w:val="000000" w:themeColor="text1"/>
          <w:sz w:val="20"/>
          <w:szCs w:val="20"/>
        </w:rPr>
        <w:t xml:space="preserve"> com os fundamentos seguintes… </w:t>
      </w:r>
      <w:r w:rsidRPr="004D2B23">
        <w:rPr>
          <w:rFonts w:ascii="Arial" w:eastAsia="Calibri" w:hAnsi="Arial" w:cs="Arial"/>
          <w:color w:val="000000" w:themeColor="text1"/>
          <w:sz w:val="20"/>
          <w:szCs w:val="20"/>
          <w:highlight w:val="lightGray"/>
        </w:rPr>
        <w:t>[indicar os fundamentos da admissão das propostas].</w:t>
      </w:r>
    </w:p>
    <w:p w14:paraId="7BB8D7AA" w14:textId="77777777" w:rsidR="00DA25C5" w:rsidRPr="004D2B23" w:rsidRDefault="00DA25C5" w:rsidP="00DA25C5">
      <w:pPr>
        <w:widowControl w:val="0"/>
        <w:spacing w:after="0" w:line="360" w:lineRule="auto"/>
        <w:jc w:val="both"/>
        <w:rPr>
          <w:rFonts w:ascii="Arial" w:eastAsia="Calibri" w:hAnsi="Arial" w:cs="Arial"/>
          <w:color w:val="000000" w:themeColor="text1"/>
          <w:sz w:val="20"/>
          <w:szCs w:val="20"/>
        </w:rPr>
      </w:pPr>
    </w:p>
    <w:p w14:paraId="7D367DA7" w14:textId="3C3BBA6F" w:rsidR="00DA25C5" w:rsidRPr="004D2B23" w:rsidRDefault="00DA25C5" w:rsidP="00DA25C5">
      <w:pPr>
        <w:widowControl w:val="0"/>
        <w:spacing w:after="0" w:line="360" w:lineRule="auto"/>
        <w:jc w:val="both"/>
        <w:rPr>
          <w:rFonts w:ascii="Arial" w:eastAsia="Calibri" w:hAnsi="Arial" w:cs="Arial"/>
          <w:color w:val="000000" w:themeColor="text1"/>
          <w:sz w:val="20"/>
          <w:szCs w:val="20"/>
        </w:rPr>
      </w:pPr>
      <w:r w:rsidRPr="004D2B23">
        <w:rPr>
          <w:rFonts w:ascii="Arial" w:eastAsia="Calibri" w:hAnsi="Arial" w:cs="Arial"/>
          <w:color w:val="000000" w:themeColor="text1"/>
          <w:sz w:val="20"/>
          <w:szCs w:val="20"/>
        </w:rPr>
        <w:t xml:space="preserve">Atento o exposto, caso pretenda V. Exa. apresentar alegações deve fazê-lo por escrito para o endereço de e-mail </w:t>
      </w:r>
      <w:r w:rsidRPr="004D2B23">
        <w:rPr>
          <w:rFonts w:ascii="Arial" w:eastAsia="Calibri" w:hAnsi="Arial" w:cs="Arial"/>
          <w:color w:val="000000" w:themeColor="text1"/>
          <w:sz w:val="20"/>
          <w:szCs w:val="20"/>
          <w:highlight w:val="lightGray"/>
        </w:rPr>
        <w:t>[@],</w:t>
      </w:r>
      <w:r w:rsidRPr="004D2B23">
        <w:rPr>
          <w:rFonts w:ascii="Arial" w:eastAsia="Calibri" w:hAnsi="Arial" w:cs="Arial"/>
          <w:color w:val="000000" w:themeColor="text1"/>
          <w:sz w:val="20"/>
          <w:szCs w:val="20"/>
        </w:rPr>
        <w:t xml:space="preserve"> no prazo de 10 (dez) dias, a contar da data da receção da presente notificação, ao abrigo do direito de audiência prévia. </w:t>
      </w:r>
    </w:p>
    <w:p w14:paraId="5A6C07B8" w14:textId="77777777" w:rsidR="00DA25C5" w:rsidRPr="004D2B23" w:rsidRDefault="00DA25C5">
      <w:pPr>
        <w:rPr>
          <w:rFonts w:ascii="Arial" w:eastAsia="Calibri" w:hAnsi="Arial" w:cs="Arial"/>
          <w:color w:val="000000" w:themeColor="text1"/>
          <w:sz w:val="20"/>
          <w:szCs w:val="20"/>
        </w:rPr>
      </w:pPr>
      <w:r w:rsidRPr="004D2B23">
        <w:rPr>
          <w:rFonts w:ascii="Arial" w:eastAsia="Calibri" w:hAnsi="Arial" w:cs="Arial"/>
          <w:color w:val="000000" w:themeColor="text1"/>
          <w:sz w:val="20"/>
          <w:szCs w:val="20"/>
        </w:rPr>
        <w:br w:type="page"/>
      </w:r>
    </w:p>
    <w:p w14:paraId="0E228F9A" w14:textId="5EEBC0A3" w:rsidR="00CB573B" w:rsidRPr="004D2B23" w:rsidRDefault="00CB573B" w:rsidP="00DA25C5">
      <w:pPr>
        <w:widowControl w:val="0"/>
        <w:spacing w:before="74" w:after="0" w:line="360" w:lineRule="auto"/>
        <w:ind w:right="-1"/>
        <w:jc w:val="center"/>
        <w:rPr>
          <w:b/>
          <w:color w:val="000000" w:themeColor="text1"/>
          <w:lang w:eastAsia="pt-PT" w:bidi="pt-PT"/>
        </w:rPr>
      </w:pPr>
      <w:r w:rsidRPr="004D2B23">
        <w:rPr>
          <w:b/>
          <w:color w:val="000000" w:themeColor="text1"/>
          <w:lang w:eastAsia="pt-PT" w:bidi="pt-PT"/>
        </w:rPr>
        <w:lastRenderedPageBreak/>
        <w:t>ANEXO 6</w:t>
      </w:r>
    </w:p>
    <w:p w14:paraId="0C2EA138" w14:textId="270D20A5" w:rsidR="00DA25C5" w:rsidRPr="004D2B23" w:rsidRDefault="00DA25C5" w:rsidP="00DA25C5">
      <w:pPr>
        <w:widowControl w:val="0"/>
        <w:spacing w:before="74" w:after="0" w:line="360" w:lineRule="auto"/>
        <w:ind w:right="-1"/>
        <w:jc w:val="center"/>
        <w:rPr>
          <w:b/>
          <w:color w:val="000000" w:themeColor="text1"/>
          <w:lang w:eastAsia="pt-PT" w:bidi="pt-PT"/>
        </w:rPr>
      </w:pPr>
      <w:r w:rsidRPr="004D2B23">
        <w:rPr>
          <w:b/>
          <w:color w:val="000000" w:themeColor="text1"/>
          <w:lang w:eastAsia="pt-PT" w:bidi="pt-PT"/>
        </w:rPr>
        <w:t xml:space="preserve">RELATÓRIO </w:t>
      </w:r>
      <w:r w:rsidR="00CB573B" w:rsidRPr="004D2B23">
        <w:rPr>
          <w:b/>
          <w:color w:val="000000" w:themeColor="text1"/>
          <w:lang w:eastAsia="pt-PT" w:bidi="pt-PT"/>
        </w:rPr>
        <w:t xml:space="preserve">FINAL </w:t>
      </w:r>
      <w:r w:rsidRPr="004D2B23">
        <w:rPr>
          <w:b/>
          <w:color w:val="000000" w:themeColor="text1"/>
          <w:lang w:eastAsia="pt-PT" w:bidi="pt-PT"/>
        </w:rPr>
        <w:t>DE AVALIAÇÃO DE PROPOSTAS</w:t>
      </w:r>
    </w:p>
    <w:p w14:paraId="2E79FC51" w14:textId="77777777" w:rsidR="00DA25C5" w:rsidRPr="004D2B23" w:rsidRDefault="00DA25C5" w:rsidP="00DA25C5">
      <w:pPr>
        <w:spacing w:after="0" w:line="240" w:lineRule="auto"/>
        <w:jc w:val="center"/>
        <w:rPr>
          <w:rFonts w:ascii="Calibri" w:eastAsia="Times New Roman" w:hAnsi="Calibri" w:cs="Calibri"/>
          <w:b/>
          <w:color w:val="000000" w:themeColor="text1"/>
          <w:sz w:val="24"/>
          <w:szCs w:val="24"/>
        </w:rPr>
      </w:pPr>
      <w:r w:rsidRPr="004D2B23">
        <w:rPr>
          <w:rFonts w:ascii="Calibri" w:eastAsia="Times New Roman" w:hAnsi="Calibri" w:cs="Calibri"/>
          <w:b/>
          <w:color w:val="000000" w:themeColor="text1"/>
          <w:sz w:val="24"/>
          <w:szCs w:val="24"/>
        </w:rPr>
        <w:t xml:space="preserve">Aquisição de </w:t>
      </w:r>
      <w:r w:rsidRPr="004D2B23">
        <w:rPr>
          <w:rFonts w:ascii="Calibri" w:eastAsia="Times New Roman" w:hAnsi="Calibri" w:cs="Calibri"/>
          <w:b/>
          <w:color w:val="000000" w:themeColor="text1"/>
          <w:sz w:val="24"/>
          <w:szCs w:val="24"/>
          <w:highlight w:val="lightGray"/>
        </w:rPr>
        <w:t>[bens/ serviços/ empreitada]</w:t>
      </w:r>
      <w:r w:rsidRPr="004D2B23">
        <w:rPr>
          <w:rFonts w:ascii="Calibri" w:eastAsia="Times New Roman" w:hAnsi="Calibri" w:cs="Calibri"/>
          <w:b/>
          <w:color w:val="000000" w:themeColor="text1"/>
          <w:sz w:val="24"/>
          <w:szCs w:val="24"/>
        </w:rPr>
        <w:t xml:space="preserve"> para o projeto </w:t>
      </w:r>
      <w:r w:rsidRPr="004D2B23">
        <w:rPr>
          <w:rFonts w:ascii="Calibri" w:eastAsia="Times New Roman" w:hAnsi="Calibri" w:cs="Calibri"/>
          <w:b/>
          <w:color w:val="000000" w:themeColor="text1"/>
          <w:sz w:val="24"/>
          <w:szCs w:val="24"/>
          <w:highlight w:val="lightGray"/>
        </w:rPr>
        <w:t>[título]</w:t>
      </w:r>
      <w:r w:rsidRPr="004D2B23">
        <w:rPr>
          <w:rFonts w:ascii="Calibri" w:eastAsia="Times New Roman" w:hAnsi="Calibri" w:cs="Calibri"/>
          <w:b/>
          <w:color w:val="000000" w:themeColor="text1"/>
          <w:sz w:val="24"/>
          <w:szCs w:val="24"/>
        </w:rPr>
        <w:t xml:space="preserve"> </w:t>
      </w:r>
    </w:p>
    <w:p w14:paraId="4F91818E" w14:textId="77777777" w:rsidR="00997419" w:rsidRPr="004D2B23" w:rsidRDefault="00997419" w:rsidP="00997419">
      <w:pPr>
        <w:jc w:val="center"/>
        <w:rPr>
          <w:b/>
          <w:color w:val="000000" w:themeColor="text1"/>
        </w:rPr>
      </w:pPr>
    </w:p>
    <w:p w14:paraId="77D55E59" w14:textId="0AEE4FC1" w:rsidR="00997419" w:rsidRPr="004D2B23" w:rsidRDefault="00997419" w:rsidP="00997419">
      <w:pPr>
        <w:jc w:val="center"/>
        <w:rPr>
          <w:b/>
          <w:color w:val="000000" w:themeColor="text1"/>
        </w:rPr>
      </w:pPr>
      <w:r w:rsidRPr="004D2B23">
        <w:rPr>
          <w:b/>
          <w:color w:val="000000" w:themeColor="text1"/>
        </w:rPr>
        <w:t xml:space="preserve">PROJETO FINANCIADO PELA </w:t>
      </w:r>
      <w:r w:rsidR="000C1431" w:rsidRPr="004D2B23">
        <w:rPr>
          <w:b/>
          <w:color w:val="000000" w:themeColor="text1"/>
        </w:rPr>
        <w:t>COOPEAÇÃO PORTUGUESA</w:t>
      </w:r>
    </w:p>
    <w:p w14:paraId="390D4D11" w14:textId="77777777" w:rsidR="00DA25C5" w:rsidRPr="004D2B23" w:rsidRDefault="00DA25C5" w:rsidP="00DA25C5">
      <w:pPr>
        <w:widowControl w:val="0"/>
        <w:spacing w:after="0" w:line="360" w:lineRule="auto"/>
        <w:jc w:val="both"/>
        <w:rPr>
          <w:rFonts w:ascii="Arial" w:eastAsia="Calibri" w:hAnsi="Arial" w:cs="Arial"/>
          <w:color w:val="000000" w:themeColor="text1"/>
          <w:sz w:val="20"/>
          <w:szCs w:val="20"/>
        </w:rPr>
      </w:pPr>
    </w:p>
    <w:p w14:paraId="4E525413" w14:textId="77777777" w:rsidR="00DA25C5" w:rsidRPr="004D2B23" w:rsidRDefault="00DA25C5" w:rsidP="00CB573B">
      <w:pPr>
        <w:widowControl w:val="0"/>
        <w:numPr>
          <w:ilvl w:val="0"/>
          <w:numId w:val="61"/>
        </w:numPr>
        <w:tabs>
          <w:tab w:val="left" w:pos="284"/>
        </w:tabs>
        <w:spacing w:after="0" w:line="360" w:lineRule="auto"/>
        <w:ind w:hanging="644"/>
        <w:rPr>
          <w:rFonts w:ascii="Arial" w:eastAsia="Arial" w:hAnsi="Arial" w:cs="Arial"/>
          <w:color w:val="000000" w:themeColor="text1"/>
          <w:sz w:val="20"/>
          <w:szCs w:val="20"/>
        </w:rPr>
      </w:pPr>
      <w:r w:rsidRPr="004D2B23">
        <w:rPr>
          <w:rFonts w:ascii="Arial" w:eastAsia="Arial" w:hAnsi="Arial" w:cs="Arial"/>
          <w:b/>
          <w:bCs/>
          <w:color w:val="000000" w:themeColor="text1"/>
          <w:w w:val="105"/>
          <w:sz w:val="20"/>
          <w:szCs w:val="20"/>
        </w:rPr>
        <w:t>Procedimento</w:t>
      </w:r>
      <w:r w:rsidRPr="004D2B23">
        <w:rPr>
          <w:rFonts w:ascii="Arial" w:eastAsia="Arial" w:hAnsi="Arial" w:cs="Arial"/>
          <w:b/>
          <w:bCs/>
          <w:color w:val="000000" w:themeColor="text1"/>
          <w:spacing w:val="-12"/>
          <w:w w:val="105"/>
          <w:sz w:val="20"/>
          <w:szCs w:val="20"/>
        </w:rPr>
        <w:t xml:space="preserve"> </w:t>
      </w:r>
      <w:r w:rsidRPr="004D2B23">
        <w:rPr>
          <w:rFonts w:ascii="Arial" w:eastAsia="Arial" w:hAnsi="Arial" w:cs="Arial"/>
          <w:b/>
          <w:bCs/>
          <w:color w:val="000000" w:themeColor="text1"/>
          <w:w w:val="105"/>
          <w:sz w:val="20"/>
          <w:szCs w:val="20"/>
        </w:rPr>
        <w:t>por</w:t>
      </w:r>
      <w:r w:rsidRPr="004D2B23">
        <w:rPr>
          <w:rFonts w:ascii="Arial" w:eastAsia="Arial" w:hAnsi="Arial" w:cs="Arial"/>
          <w:b/>
          <w:bCs/>
          <w:color w:val="000000" w:themeColor="text1"/>
          <w:spacing w:val="-26"/>
          <w:w w:val="105"/>
          <w:sz w:val="20"/>
          <w:szCs w:val="20"/>
        </w:rPr>
        <w:t xml:space="preserve"> </w:t>
      </w:r>
      <w:r w:rsidRPr="004D2B23">
        <w:rPr>
          <w:rFonts w:ascii="Arial" w:eastAsia="Arial" w:hAnsi="Arial" w:cs="Arial"/>
          <w:b/>
          <w:bCs/>
          <w:color w:val="000000" w:themeColor="text1"/>
          <w:w w:val="105"/>
          <w:sz w:val="20"/>
          <w:szCs w:val="20"/>
        </w:rPr>
        <w:t>Consulta</w:t>
      </w:r>
      <w:r w:rsidRPr="004D2B23">
        <w:rPr>
          <w:rFonts w:ascii="Arial" w:eastAsia="Arial" w:hAnsi="Arial" w:cs="Arial"/>
          <w:b/>
          <w:bCs/>
          <w:color w:val="000000" w:themeColor="text1"/>
          <w:spacing w:val="-8"/>
          <w:w w:val="105"/>
          <w:sz w:val="20"/>
          <w:szCs w:val="20"/>
        </w:rPr>
        <w:t xml:space="preserve"> </w:t>
      </w:r>
      <w:r w:rsidRPr="004D2B23">
        <w:rPr>
          <w:rFonts w:ascii="Arial" w:eastAsia="Arial" w:hAnsi="Arial" w:cs="Arial"/>
          <w:b/>
          <w:bCs/>
          <w:color w:val="000000" w:themeColor="text1"/>
          <w:w w:val="105"/>
          <w:sz w:val="20"/>
          <w:szCs w:val="20"/>
        </w:rPr>
        <w:t>Prévia</w:t>
      </w:r>
    </w:p>
    <w:p w14:paraId="47704102" w14:textId="77777777" w:rsidR="00DA25C5" w:rsidRPr="004D2B23" w:rsidRDefault="00DA25C5" w:rsidP="00DA25C5">
      <w:pPr>
        <w:widowControl w:val="0"/>
        <w:spacing w:after="0" w:line="360" w:lineRule="auto"/>
        <w:ind w:right="-30"/>
        <w:jc w:val="both"/>
        <w:rPr>
          <w:rFonts w:ascii="Arial" w:eastAsia="Arial" w:hAnsi="Arial" w:cs="Arial"/>
          <w:color w:val="000000" w:themeColor="text1"/>
          <w:sz w:val="20"/>
          <w:szCs w:val="20"/>
        </w:rPr>
      </w:pPr>
      <w:r w:rsidRPr="004D2B23">
        <w:rPr>
          <w:rFonts w:ascii="Arial" w:eastAsia="Arial" w:hAnsi="Arial" w:cs="Arial"/>
          <w:color w:val="000000" w:themeColor="text1"/>
          <w:sz w:val="20"/>
          <w:szCs w:val="20"/>
        </w:rPr>
        <w:t xml:space="preserve">Em </w:t>
      </w:r>
      <w:r w:rsidRPr="004D2B23">
        <w:rPr>
          <w:rFonts w:ascii="Arial" w:eastAsia="Arial" w:hAnsi="Arial" w:cs="Arial"/>
          <w:color w:val="000000" w:themeColor="text1"/>
          <w:sz w:val="20"/>
          <w:szCs w:val="20"/>
          <w:highlight w:val="lightGray"/>
        </w:rPr>
        <w:t>[data]</w:t>
      </w:r>
      <w:r w:rsidRPr="004D2B23">
        <w:rPr>
          <w:rFonts w:ascii="Arial" w:eastAsia="Arial" w:hAnsi="Arial" w:cs="Arial"/>
          <w:color w:val="000000" w:themeColor="text1"/>
          <w:sz w:val="20"/>
          <w:szCs w:val="20"/>
        </w:rPr>
        <w:t xml:space="preserve"> foram enviados convites às seguintes entidades:</w:t>
      </w:r>
    </w:p>
    <w:p w14:paraId="387AB6FA" w14:textId="77777777" w:rsidR="00DA25C5" w:rsidRPr="004D2B23" w:rsidRDefault="00DA25C5" w:rsidP="00DA25C5">
      <w:pPr>
        <w:widowControl w:val="0"/>
        <w:spacing w:after="0" w:line="360" w:lineRule="auto"/>
        <w:ind w:right="-30"/>
        <w:jc w:val="both"/>
        <w:rPr>
          <w:rFonts w:ascii="Arial" w:eastAsia="Arial" w:hAnsi="Arial" w:cs="Arial"/>
          <w:color w:val="000000" w:themeColor="text1"/>
          <w:sz w:val="20"/>
          <w:szCs w:val="20"/>
        </w:rPr>
      </w:pPr>
    </w:p>
    <w:p w14:paraId="56CA7913" w14:textId="77777777" w:rsidR="00DA25C5" w:rsidRPr="004D2B23" w:rsidRDefault="00DA25C5" w:rsidP="00DA25C5">
      <w:pPr>
        <w:widowControl w:val="0"/>
        <w:spacing w:after="0" w:line="360" w:lineRule="auto"/>
        <w:ind w:right="-30"/>
        <w:jc w:val="both"/>
        <w:rPr>
          <w:rFonts w:ascii="Arial" w:eastAsia="Arial" w:hAnsi="Arial" w:cs="Arial"/>
          <w:color w:val="000000" w:themeColor="text1"/>
          <w:sz w:val="20"/>
          <w:szCs w:val="20"/>
        </w:rPr>
      </w:pPr>
      <w:r w:rsidRPr="004D2B23">
        <w:rPr>
          <w:rFonts w:ascii="Arial" w:eastAsia="Arial" w:hAnsi="Arial" w:cs="Arial"/>
          <w:color w:val="000000" w:themeColor="text1"/>
          <w:sz w:val="20"/>
          <w:szCs w:val="20"/>
        </w:rPr>
        <w:t>a) ….</w:t>
      </w:r>
    </w:p>
    <w:p w14:paraId="3093A917" w14:textId="77777777" w:rsidR="00DA25C5" w:rsidRPr="004D2B23" w:rsidRDefault="00DA25C5" w:rsidP="00DA25C5">
      <w:pPr>
        <w:widowControl w:val="0"/>
        <w:spacing w:after="0" w:line="360" w:lineRule="auto"/>
        <w:ind w:right="-30"/>
        <w:jc w:val="both"/>
        <w:rPr>
          <w:rFonts w:ascii="Arial" w:eastAsia="Arial" w:hAnsi="Arial" w:cs="Arial"/>
          <w:color w:val="000000" w:themeColor="text1"/>
          <w:sz w:val="20"/>
          <w:szCs w:val="20"/>
        </w:rPr>
      </w:pPr>
      <w:r w:rsidRPr="004D2B23">
        <w:rPr>
          <w:rFonts w:ascii="Arial" w:eastAsia="Arial" w:hAnsi="Arial" w:cs="Arial"/>
          <w:color w:val="000000" w:themeColor="text1"/>
          <w:sz w:val="20"/>
          <w:szCs w:val="20"/>
        </w:rPr>
        <w:t>b) ….</w:t>
      </w:r>
    </w:p>
    <w:p w14:paraId="2BCAB35E" w14:textId="77777777" w:rsidR="00DA25C5" w:rsidRPr="004D2B23" w:rsidRDefault="00DA25C5" w:rsidP="00DA25C5">
      <w:pPr>
        <w:widowControl w:val="0"/>
        <w:spacing w:after="0" w:line="360" w:lineRule="auto"/>
        <w:ind w:right="-30"/>
        <w:jc w:val="both"/>
        <w:rPr>
          <w:rFonts w:ascii="Arial" w:eastAsia="Arial" w:hAnsi="Arial" w:cs="Arial"/>
          <w:color w:val="000000" w:themeColor="text1"/>
          <w:sz w:val="20"/>
          <w:szCs w:val="20"/>
        </w:rPr>
      </w:pPr>
      <w:r w:rsidRPr="004D2B23">
        <w:rPr>
          <w:rFonts w:ascii="Arial" w:eastAsia="Arial" w:hAnsi="Arial" w:cs="Arial"/>
          <w:color w:val="000000" w:themeColor="text1"/>
          <w:sz w:val="20"/>
          <w:szCs w:val="20"/>
        </w:rPr>
        <w:t>c) …..</w:t>
      </w:r>
    </w:p>
    <w:p w14:paraId="1A4FF917" w14:textId="77777777" w:rsidR="00DA25C5" w:rsidRPr="004D2B23" w:rsidRDefault="00DA25C5" w:rsidP="00DA25C5">
      <w:pPr>
        <w:widowControl w:val="0"/>
        <w:spacing w:after="0" w:line="360" w:lineRule="auto"/>
        <w:jc w:val="both"/>
        <w:rPr>
          <w:rFonts w:ascii="Arial" w:eastAsia="Calibri" w:hAnsi="Arial" w:cs="Arial"/>
          <w:color w:val="000000" w:themeColor="text1"/>
          <w:sz w:val="20"/>
          <w:szCs w:val="20"/>
        </w:rPr>
      </w:pPr>
    </w:p>
    <w:p w14:paraId="091395F7" w14:textId="77777777" w:rsidR="00DA25C5" w:rsidRPr="004D2B23" w:rsidRDefault="00DA25C5" w:rsidP="00DA25C5">
      <w:pPr>
        <w:widowControl w:val="0"/>
        <w:spacing w:after="0" w:line="360" w:lineRule="auto"/>
        <w:ind w:right="-1"/>
        <w:jc w:val="both"/>
        <w:rPr>
          <w:rFonts w:ascii="Arial" w:eastAsia="Arial" w:hAnsi="Arial" w:cs="Arial"/>
          <w:color w:val="000000" w:themeColor="text1"/>
          <w:sz w:val="20"/>
          <w:szCs w:val="20"/>
        </w:rPr>
      </w:pPr>
    </w:p>
    <w:p w14:paraId="4F6CD775" w14:textId="77777777" w:rsidR="00DA25C5" w:rsidRPr="004D2B23" w:rsidRDefault="00DA25C5" w:rsidP="00CB573B">
      <w:pPr>
        <w:pStyle w:val="PargrafodaLista"/>
        <w:widowControl w:val="0"/>
        <w:numPr>
          <w:ilvl w:val="0"/>
          <w:numId w:val="61"/>
        </w:numPr>
        <w:spacing w:after="0" w:line="360" w:lineRule="auto"/>
        <w:ind w:left="284" w:right="812" w:hanging="284"/>
        <w:contextualSpacing w:val="0"/>
        <w:jc w:val="both"/>
        <w:rPr>
          <w:rFonts w:ascii="Arial" w:eastAsia="Arial" w:hAnsi="Arial" w:cs="Arial"/>
          <w:b/>
          <w:color w:val="000000" w:themeColor="text1"/>
          <w:sz w:val="20"/>
          <w:szCs w:val="20"/>
        </w:rPr>
      </w:pPr>
      <w:r w:rsidRPr="004D2B23">
        <w:rPr>
          <w:rFonts w:ascii="Arial" w:eastAsia="Arial" w:hAnsi="Arial" w:cs="Arial"/>
          <w:b/>
          <w:color w:val="000000" w:themeColor="text1"/>
          <w:sz w:val="20"/>
          <w:szCs w:val="20"/>
        </w:rPr>
        <w:t>Apresentação de propostas</w:t>
      </w:r>
    </w:p>
    <w:p w14:paraId="1D927C39" w14:textId="77777777" w:rsidR="00DA25C5" w:rsidRPr="004D2B23" w:rsidRDefault="00DA25C5" w:rsidP="00DA25C5">
      <w:pPr>
        <w:widowControl w:val="0"/>
        <w:spacing w:before="7" w:after="0" w:line="360" w:lineRule="auto"/>
        <w:jc w:val="both"/>
        <w:rPr>
          <w:rFonts w:ascii="Arial" w:eastAsia="Arial" w:hAnsi="Arial" w:cs="Arial"/>
          <w:color w:val="000000" w:themeColor="text1"/>
          <w:sz w:val="20"/>
          <w:szCs w:val="20"/>
        </w:rPr>
      </w:pPr>
      <w:r w:rsidRPr="004D2B23">
        <w:rPr>
          <w:rFonts w:ascii="Arial" w:eastAsia="Arial" w:hAnsi="Arial" w:cs="Arial"/>
          <w:color w:val="000000" w:themeColor="text1"/>
          <w:sz w:val="20"/>
          <w:szCs w:val="20"/>
        </w:rPr>
        <w:t>Foram apresentadas as seguintes propostas:</w:t>
      </w:r>
    </w:p>
    <w:p w14:paraId="17B44C95" w14:textId="77777777" w:rsidR="00DA25C5" w:rsidRPr="004D2B23" w:rsidRDefault="00DA25C5" w:rsidP="00DA25C5">
      <w:pPr>
        <w:widowControl w:val="0"/>
        <w:spacing w:before="7" w:after="0" w:line="360" w:lineRule="auto"/>
        <w:jc w:val="both"/>
        <w:rPr>
          <w:rFonts w:ascii="Arial" w:eastAsia="Calibri" w:hAnsi="Arial" w:cs="Arial"/>
          <w:color w:val="000000" w:themeColor="text1"/>
          <w:sz w:val="20"/>
          <w:szCs w:val="20"/>
        </w:rPr>
      </w:pPr>
    </w:p>
    <w:tbl>
      <w:tblPr>
        <w:tblStyle w:val="Tabelacomgrelha"/>
        <w:tblW w:w="0" w:type="auto"/>
        <w:jc w:val="center"/>
        <w:tblLook w:val="04A0" w:firstRow="1" w:lastRow="0" w:firstColumn="1" w:lastColumn="0" w:noHBand="0" w:noVBand="1"/>
      </w:tblPr>
      <w:tblGrid>
        <w:gridCol w:w="3627"/>
        <w:gridCol w:w="2570"/>
        <w:gridCol w:w="2570"/>
      </w:tblGrid>
      <w:tr w:rsidR="004D2B23" w:rsidRPr="004D2B23" w14:paraId="1DDB93C0" w14:textId="77777777" w:rsidTr="00DA25C5">
        <w:trPr>
          <w:jc w:val="center"/>
        </w:trPr>
        <w:tc>
          <w:tcPr>
            <w:tcW w:w="3627" w:type="dxa"/>
            <w:vAlign w:val="center"/>
          </w:tcPr>
          <w:p w14:paraId="7AEABA9B" w14:textId="77777777" w:rsidR="00DA25C5" w:rsidRPr="004D2B23" w:rsidRDefault="00DA25C5" w:rsidP="00DA25C5">
            <w:pPr>
              <w:widowControl w:val="0"/>
              <w:spacing w:before="7" w:line="360" w:lineRule="auto"/>
              <w:jc w:val="center"/>
              <w:rPr>
                <w:rFonts w:ascii="Arial" w:eastAsia="Calibri" w:hAnsi="Arial" w:cs="Arial"/>
                <w:b/>
                <w:color w:val="000000" w:themeColor="text1"/>
                <w:sz w:val="20"/>
                <w:szCs w:val="20"/>
              </w:rPr>
            </w:pPr>
            <w:r w:rsidRPr="004D2B23">
              <w:rPr>
                <w:rFonts w:ascii="Arial" w:eastAsia="Calibri" w:hAnsi="Arial" w:cs="Arial"/>
                <w:b/>
                <w:color w:val="000000" w:themeColor="text1"/>
                <w:sz w:val="20"/>
                <w:szCs w:val="20"/>
              </w:rPr>
              <w:t>Ordem de Submissão</w:t>
            </w:r>
          </w:p>
        </w:tc>
        <w:tc>
          <w:tcPr>
            <w:tcW w:w="2570" w:type="dxa"/>
            <w:vAlign w:val="center"/>
          </w:tcPr>
          <w:p w14:paraId="1A05BB48" w14:textId="77777777" w:rsidR="00DA25C5" w:rsidRPr="004D2B23" w:rsidRDefault="00DA25C5" w:rsidP="00DA25C5">
            <w:pPr>
              <w:widowControl w:val="0"/>
              <w:spacing w:before="7" w:line="360" w:lineRule="auto"/>
              <w:jc w:val="center"/>
              <w:rPr>
                <w:rFonts w:ascii="Arial" w:eastAsia="Calibri" w:hAnsi="Arial" w:cs="Arial"/>
                <w:b/>
                <w:color w:val="000000" w:themeColor="text1"/>
                <w:sz w:val="20"/>
                <w:szCs w:val="20"/>
              </w:rPr>
            </w:pPr>
            <w:r w:rsidRPr="004D2B23">
              <w:rPr>
                <w:rFonts w:ascii="Arial" w:eastAsia="Calibri" w:hAnsi="Arial" w:cs="Arial"/>
                <w:b/>
                <w:color w:val="000000" w:themeColor="text1"/>
                <w:sz w:val="20"/>
                <w:szCs w:val="20"/>
              </w:rPr>
              <w:t>Data e Hora de apresentação</w:t>
            </w:r>
          </w:p>
        </w:tc>
        <w:tc>
          <w:tcPr>
            <w:tcW w:w="2570" w:type="dxa"/>
          </w:tcPr>
          <w:p w14:paraId="68EE6D14" w14:textId="77777777" w:rsidR="00DA25C5" w:rsidRPr="004D2B23" w:rsidRDefault="00DA25C5" w:rsidP="00DA25C5">
            <w:pPr>
              <w:widowControl w:val="0"/>
              <w:spacing w:before="7" w:line="360" w:lineRule="auto"/>
              <w:jc w:val="center"/>
              <w:rPr>
                <w:rFonts w:ascii="Arial" w:eastAsia="Calibri" w:hAnsi="Arial" w:cs="Arial"/>
                <w:b/>
                <w:color w:val="000000" w:themeColor="text1"/>
                <w:sz w:val="20"/>
                <w:szCs w:val="20"/>
              </w:rPr>
            </w:pPr>
            <w:r w:rsidRPr="004D2B23">
              <w:rPr>
                <w:rFonts w:ascii="Arial" w:eastAsia="Calibri" w:hAnsi="Arial" w:cs="Arial"/>
                <w:b/>
                <w:color w:val="000000" w:themeColor="text1"/>
                <w:sz w:val="20"/>
                <w:szCs w:val="20"/>
              </w:rPr>
              <w:t>Nome do Concorrente</w:t>
            </w:r>
          </w:p>
        </w:tc>
      </w:tr>
      <w:tr w:rsidR="004D2B23" w:rsidRPr="004D2B23" w14:paraId="0E05C4FF" w14:textId="77777777" w:rsidTr="00DA25C5">
        <w:trPr>
          <w:jc w:val="center"/>
        </w:trPr>
        <w:tc>
          <w:tcPr>
            <w:tcW w:w="3627" w:type="dxa"/>
          </w:tcPr>
          <w:p w14:paraId="0BBFED6B" w14:textId="77777777" w:rsidR="00DA25C5" w:rsidRPr="004D2B23" w:rsidRDefault="00DA25C5" w:rsidP="00DA25C5">
            <w:pPr>
              <w:jc w:val="center"/>
              <w:rPr>
                <w:rFonts w:ascii="Arial" w:hAnsi="Arial" w:cs="Arial"/>
                <w:color w:val="000000" w:themeColor="text1"/>
                <w:sz w:val="20"/>
                <w:szCs w:val="20"/>
              </w:rPr>
            </w:pPr>
          </w:p>
          <w:p w14:paraId="5D03CBFB" w14:textId="77777777" w:rsidR="00DA25C5" w:rsidRPr="004D2B23" w:rsidRDefault="00DA25C5" w:rsidP="00DA25C5">
            <w:pPr>
              <w:jc w:val="center"/>
              <w:rPr>
                <w:rFonts w:ascii="Arial" w:hAnsi="Arial" w:cs="Arial"/>
                <w:color w:val="000000" w:themeColor="text1"/>
                <w:sz w:val="20"/>
                <w:szCs w:val="20"/>
              </w:rPr>
            </w:pPr>
          </w:p>
        </w:tc>
        <w:tc>
          <w:tcPr>
            <w:tcW w:w="2570" w:type="dxa"/>
          </w:tcPr>
          <w:p w14:paraId="75B5392B" w14:textId="77777777" w:rsidR="00DA25C5" w:rsidRPr="004D2B23" w:rsidRDefault="00DA25C5" w:rsidP="00DA25C5">
            <w:pPr>
              <w:jc w:val="both"/>
              <w:rPr>
                <w:rFonts w:ascii="Arial" w:eastAsia="Calibri" w:hAnsi="Arial" w:cs="Arial"/>
                <w:color w:val="000000" w:themeColor="text1"/>
                <w:sz w:val="20"/>
                <w:szCs w:val="20"/>
              </w:rPr>
            </w:pPr>
          </w:p>
        </w:tc>
        <w:tc>
          <w:tcPr>
            <w:tcW w:w="2570" w:type="dxa"/>
          </w:tcPr>
          <w:p w14:paraId="445F106B" w14:textId="77777777" w:rsidR="00DA25C5" w:rsidRPr="004D2B23" w:rsidRDefault="00DA25C5" w:rsidP="00DA25C5">
            <w:pPr>
              <w:jc w:val="both"/>
              <w:rPr>
                <w:rFonts w:ascii="Arial" w:eastAsia="Calibri" w:hAnsi="Arial" w:cs="Arial"/>
                <w:color w:val="000000" w:themeColor="text1"/>
                <w:sz w:val="20"/>
                <w:szCs w:val="20"/>
              </w:rPr>
            </w:pPr>
          </w:p>
        </w:tc>
      </w:tr>
      <w:tr w:rsidR="004D2B23" w:rsidRPr="004D2B23" w14:paraId="370BD4AB" w14:textId="77777777" w:rsidTr="00DA25C5">
        <w:trPr>
          <w:jc w:val="center"/>
        </w:trPr>
        <w:tc>
          <w:tcPr>
            <w:tcW w:w="3627" w:type="dxa"/>
          </w:tcPr>
          <w:p w14:paraId="0E63223D" w14:textId="77777777" w:rsidR="00DA25C5" w:rsidRPr="004D2B23" w:rsidRDefault="00DA25C5" w:rsidP="00DA25C5">
            <w:pPr>
              <w:jc w:val="center"/>
              <w:rPr>
                <w:rFonts w:ascii="Arial" w:hAnsi="Arial" w:cs="Arial"/>
                <w:color w:val="000000" w:themeColor="text1"/>
                <w:sz w:val="20"/>
                <w:szCs w:val="20"/>
              </w:rPr>
            </w:pPr>
          </w:p>
          <w:p w14:paraId="0C252919" w14:textId="77777777" w:rsidR="00DA25C5" w:rsidRPr="004D2B23" w:rsidRDefault="00DA25C5" w:rsidP="00DA25C5">
            <w:pPr>
              <w:jc w:val="center"/>
              <w:rPr>
                <w:rFonts w:ascii="Arial" w:hAnsi="Arial" w:cs="Arial"/>
                <w:color w:val="000000" w:themeColor="text1"/>
                <w:sz w:val="20"/>
                <w:szCs w:val="20"/>
              </w:rPr>
            </w:pPr>
          </w:p>
        </w:tc>
        <w:tc>
          <w:tcPr>
            <w:tcW w:w="2570" w:type="dxa"/>
          </w:tcPr>
          <w:p w14:paraId="08A65AA2" w14:textId="77777777" w:rsidR="00DA25C5" w:rsidRPr="004D2B23" w:rsidRDefault="00DA25C5" w:rsidP="00DA25C5">
            <w:pPr>
              <w:jc w:val="both"/>
              <w:rPr>
                <w:rFonts w:ascii="Arial" w:hAnsi="Arial" w:cs="Arial"/>
                <w:color w:val="000000" w:themeColor="text1"/>
                <w:sz w:val="20"/>
                <w:szCs w:val="20"/>
              </w:rPr>
            </w:pPr>
          </w:p>
        </w:tc>
        <w:tc>
          <w:tcPr>
            <w:tcW w:w="2570" w:type="dxa"/>
          </w:tcPr>
          <w:p w14:paraId="70EFB551" w14:textId="77777777" w:rsidR="00DA25C5" w:rsidRPr="004D2B23" w:rsidRDefault="00DA25C5" w:rsidP="00DA25C5">
            <w:pPr>
              <w:jc w:val="both"/>
              <w:rPr>
                <w:rFonts w:ascii="Arial" w:hAnsi="Arial" w:cs="Arial"/>
                <w:color w:val="000000" w:themeColor="text1"/>
                <w:sz w:val="20"/>
                <w:szCs w:val="20"/>
              </w:rPr>
            </w:pPr>
          </w:p>
        </w:tc>
      </w:tr>
      <w:tr w:rsidR="00DA25C5" w:rsidRPr="004D2B23" w14:paraId="189D2EFC" w14:textId="77777777" w:rsidTr="00DA25C5">
        <w:trPr>
          <w:jc w:val="center"/>
        </w:trPr>
        <w:tc>
          <w:tcPr>
            <w:tcW w:w="3627" w:type="dxa"/>
          </w:tcPr>
          <w:p w14:paraId="5BEA81B5" w14:textId="77777777" w:rsidR="00DA25C5" w:rsidRPr="004D2B23" w:rsidRDefault="00DA25C5" w:rsidP="00DA25C5">
            <w:pPr>
              <w:jc w:val="center"/>
              <w:rPr>
                <w:rFonts w:ascii="Arial" w:hAnsi="Arial" w:cs="Arial"/>
                <w:color w:val="000000" w:themeColor="text1"/>
                <w:sz w:val="20"/>
                <w:szCs w:val="20"/>
              </w:rPr>
            </w:pPr>
          </w:p>
          <w:p w14:paraId="4E7ED192" w14:textId="77777777" w:rsidR="00DA25C5" w:rsidRPr="004D2B23" w:rsidRDefault="00DA25C5" w:rsidP="00DA25C5">
            <w:pPr>
              <w:jc w:val="center"/>
              <w:rPr>
                <w:rFonts w:ascii="Arial" w:hAnsi="Arial" w:cs="Arial"/>
                <w:color w:val="000000" w:themeColor="text1"/>
                <w:sz w:val="20"/>
                <w:szCs w:val="20"/>
              </w:rPr>
            </w:pPr>
          </w:p>
        </w:tc>
        <w:tc>
          <w:tcPr>
            <w:tcW w:w="2570" w:type="dxa"/>
          </w:tcPr>
          <w:p w14:paraId="723ABF8D" w14:textId="77777777" w:rsidR="00DA25C5" w:rsidRPr="004D2B23" w:rsidRDefault="00DA25C5" w:rsidP="00DA25C5">
            <w:pPr>
              <w:jc w:val="both"/>
              <w:rPr>
                <w:rFonts w:ascii="Arial" w:eastAsia="Calibri" w:hAnsi="Arial" w:cs="Arial"/>
                <w:color w:val="000000" w:themeColor="text1"/>
                <w:sz w:val="20"/>
                <w:szCs w:val="20"/>
              </w:rPr>
            </w:pPr>
          </w:p>
        </w:tc>
        <w:tc>
          <w:tcPr>
            <w:tcW w:w="2570" w:type="dxa"/>
          </w:tcPr>
          <w:p w14:paraId="52D38B8B" w14:textId="77777777" w:rsidR="00DA25C5" w:rsidRPr="004D2B23" w:rsidRDefault="00DA25C5" w:rsidP="00DA25C5">
            <w:pPr>
              <w:jc w:val="both"/>
              <w:rPr>
                <w:rFonts w:ascii="Arial" w:eastAsia="Calibri" w:hAnsi="Arial" w:cs="Arial"/>
                <w:color w:val="000000" w:themeColor="text1"/>
                <w:sz w:val="20"/>
                <w:szCs w:val="20"/>
              </w:rPr>
            </w:pPr>
          </w:p>
        </w:tc>
      </w:tr>
    </w:tbl>
    <w:p w14:paraId="61204B11" w14:textId="77777777" w:rsidR="00DA25C5" w:rsidRPr="004D2B23" w:rsidRDefault="00DA25C5" w:rsidP="00DA25C5">
      <w:pPr>
        <w:widowControl w:val="0"/>
        <w:spacing w:before="7" w:after="0" w:line="360" w:lineRule="auto"/>
        <w:jc w:val="both"/>
        <w:rPr>
          <w:rFonts w:ascii="Arial" w:eastAsia="Calibri" w:hAnsi="Arial" w:cs="Arial"/>
          <w:color w:val="000000" w:themeColor="text1"/>
          <w:sz w:val="20"/>
          <w:szCs w:val="20"/>
        </w:rPr>
      </w:pPr>
    </w:p>
    <w:p w14:paraId="2EECBCFE" w14:textId="77777777" w:rsidR="00DA25C5" w:rsidRPr="004D2B23" w:rsidRDefault="00DA25C5" w:rsidP="00CB573B">
      <w:pPr>
        <w:widowControl w:val="0"/>
        <w:numPr>
          <w:ilvl w:val="0"/>
          <w:numId w:val="61"/>
        </w:numPr>
        <w:tabs>
          <w:tab w:val="left" w:pos="284"/>
        </w:tabs>
        <w:spacing w:after="0" w:line="360" w:lineRule="auto"/>
        <w:ind w:left="142" w:hanging="142"/>
        <w:rPr>
          <w:rFonts w:ascii="Arial" w:eastAsia="Arial" w:hAnsi="Arial" w:cs="Arial"/>
          <w:b/>
          <w:color w:val="000000" w:themeColor="text1"/>
          <w:sz w:val="20"/>
          <w:szCs w:val="20"/>
        </w:rPr>
      </w:pPr>
      <w:r w:rsidRPr="004D2B23">
        <w:rPr>
          <w:rFonts w:ascii="Arial" w:eastAsia="Arial" w:hAnsi="Arial" w:cs="Arial"/>
          <w:b/>
          <w:color w:val="000000" w:themeColor="text1"/>
          <w:sz w:val="20"/>
          <w:szCs w:val="20"/>
        </w:rPr>
        <w:t>Análise das Propostas</w:t>
      </w:r>
    </w:p>
    <w:p w14:paraId="4B1B32BE" w14:textId="77777777" w:rsidR="00DA25C5" w:rsidRPr="004D2B23" w:rsidRDefault="00DA25C5" w:rsidP="00DA25C5">
      <w:pPr>
        <w:widowControl w:val="0"/>
        <w:spacing w:after="0" w:line="360" w:lineRule="auto"/>
        <w:jc w:val="both"/>
        <w:rPr>
          <w:rFonts w:ascii="Arial" w:eastAsia="Arial" w:hAnsi="Arial" w:cs="Arial"/>
          <w:color w:val="000000" w:themeColor="text1"/>
          <w:sz w:val="20"/>
          <w:szCs w:val="20"/>
        </w:rPr>
      </w:pPr>
      <w:r w:rsidRPr="004D2B23">
        <w:rPr>
          <w:rFonts w:ascii="Arial" w:eastAsia="Arial" w:hAnsi="Arial" w:cs="Arial"/>
          <w:color w:val="000000" w:themeColor="text1"/>
          <w:sz w:val="20"/>
          <w:szCs w:val="20"/>
        </w:rPr>
        <w:t>Para análise das propostas, verificou-se:</w:t>
      </w:r>
    </w:p>
    <w:p w14:paraId="6D766E06" w14:textId="77777777" w:rsidR="00DA25C5" w:rsidRPr="004D2B23" w:rsidRDefault="00DA25C5" w:rsidP="00DA25C5">
      <w:pPr>
        <w:widowControl w:val="0"/>
        <w:spacing w:after="0" w:line="360" w:lineRule="auto"/>
        <w:jc w:val="both"/>
        <w:rPr>
          <w:rFonts w:ascii="Arial" w:eastAsia="Arial" w:hAnsi="Arial" w:cs="Arial"/>
          <w:color w:val="000000" w:themeColor="text1"/>
          <w:sz w:val="20"/>
          <w:szCs w:val="20"/>
        </w:rPr>
      </w:pPr>
      <w:r w:rsidRPr="004D2B23">
        <w:rPr>
          <w:rFonts w:ascii="Arial" w:eastAsia="Arial" w:hAnsi="Arial" w:cs="Arial"/>
          <w:color w:val="000000" w:themeColor="text1"/>
          <w:sz w:val="20"/>
          <w:szCs w:val="20"/>
        </w:rPr>
        <w:t xml:space="preserve">a) Se em relação a cada um dos concorrentes, os documentos exigidos no Convite foram apresentados em forma válida e devidamente assinados; </w:t>
      </w:r>
    </w:p>
    <w:p w14:paraId="7367D590" w14:textId="77777777" w:rsidR="00DA25C5" w:rsidRPr="004D2B23" w:rsidRDefault="00DA25C5" w:rsidP="00DA25C5">
      <w:pPr>
        <w:widowControl w:val="0"/>
        <w:spacing w:after="0" w:line="360" w:lineRule="auto"/>
        <w:jc w:val="both"/>
        <w:rPr>
          <w:rFonts w:ascii="Arial" w:eastAsia="Arial" w:hAnsi="Arial" w:cs="Arial"/>
          <w:color w:val="000000" w:themeColor="text1"/>
          <w:sz w:val="20"/>
          <w:szCs w:val="20"/>
        </w:rPr>
      </w:pPr>
      <w:r w:rsidRPr="004D2B23">
        <w:rPr>
          <w:rFonts w:ascii="Arial" w:eastAsia="Arial" w:hAnsi="Arial" w:cs="Arial"/>
          <w:color w:val="000000" w:themeColor="text1"/>
          <w:sz w:val="20"/>
          <w:szCs w:val="20"/>
        </w:rPr>
        <w:t xml:space="preserve">b) Se em relação aos documentos que constituem as propostas, os concorrentes cumpriram os requisitos do Caderno de Encargos. </w:t>
      </w:r>
    </w:p>
    <w:p w14:paraId="7178D90A" w14:textId="77777777" w:rsidR="00DA25C5" w:rsidRPr="004D2B23" w:rsidRDefault="00DA25C5" w:rsidP="00DA25C5">
      <w:pPr>
        <w:widowControl w:val="0"/>
        <w:spacing w:after="0" w:line="360" w:lineRule="auto"/>
        <w:jc w:val="both"/>
        <w:rPr>
          <w:rFonts w:ascii="Arial" w:eastAsia="Arial" w:hAnsi="Arial" w:cs="Arial"/>
          <w:color w:val="000000" w:themeColor="text1"/>
          <w:sz w:val="20"/>
          <w:szCs w:val="20"/>
        </w:rPr>
      </w:pPr>
      <w:r w:rsidRPr="004D2B23">
        <w:rPr>
          <w:rFonts w:ascii="Arial" w:eastAsia="Arial" w:hAnsi="Arial" w:cs="Arial"/>
          <w:color w:val="000000" w:themeColor="text1"/>
          <w:sz w:val="20"/>
          <w:szCs w:val="20"/>
        </w:rPr>
        <w:t>Concluindo-se que:</w:t>
      </w:r>
    </w:p>
    <w:p w14:paraId="442B4BD8" w14:textId="77777777" w:rsidR="00DA25C5" w:rsidRPr="004D2B23" w:rsidRDefault="00DA25C5" w:rsidP="00DA25C5">
      <w:pPr>
        <w:widowControl w:val="0"/>
        <w:spacing w:after="0" w:line="360" w:lineRule="auto"/>
        <w:jc w:val="both"/>
        <w:rPr>
          <w:rFonts w:ascii="Arial" w:eastAsia="Arial" w:hAnsi="Arial" w:cs="Arial"/>
          <w:color w:val="000000" w:themeColor="text1"/>
          <w:sz w:val="20"/>
          <w:szCs w:val="20"/>
        </w:rPr>
      </w:pPr>
    </w:p>
    <w:p w14:paraId="4C097702" w14:textId="77777777" w:rsidR="00DA25C5" w:rsidRPr="004D2B23" w:rsidRDefault="00DA25C5" w:rsidP="00DA25C5">
      <w:pPr>
        <w:widowControl w:val="0"/>
        <w:spacing w:after="0" w:line="360" w:lineRule="auto"/>
        <w:jc w:val="both"/>
        <w:rPr>
          <w:rFonts w:ascii="Arial" w:eastAsia="Arial" w:hAnsi="Arial" w:cs="Arial"/>
          <w:color w:val="000000" w:themeColor="text1"/>
          <w:w w:val="105"/>
          <w:sz w:val="20"/>
          <w:szCs w:val="20"/>
        </w:rPr>
      </w:pPr>
      <w:r w:rsidRPr="004D2B23">
        <w:rPr>
          <w:rFonts w:ascii="Arial" w:eastAsia="Arial" w:hAnsi="Arial" w:cs="Arial"/>
          <w:b/>
          <w:color w:val="000000" w:themeColor="text1"/>
          <w:sz w:val="20"/>
          <w:szCs w:val="20"/>
        </w:rPr>
        <w:t>I – Admissões</w:t>
      </w:r>
      <w:r w:rsidRPr="004D2B23">
        <w:rPr>
          <w:rFonts w:ascii="Arial" w:eastAsia="Arial" w:hAnsi="Arial" w:cs="Arial"/>
          <w:color w:val="000000" w:themeColor="text1"/>
          <w:sz w:val="20"/>
          <w:szCs w:val="20"/>
        </w:rPr>
        <w:t xml:space="preserve">: As propostas apresentadas pelos concorrentes </w:t>
      </w:r>
      <w:r w:rsidRPr="004D2B23">
        <w:rPr>
          <w:rFonts w:ascii="Arial" w:eastAsia="Arial" w:hAnsi="Arial" w:cs="Arial"/>
          <w:color w:val="000000" w:themeColor="text1"/>
          <w:sz w:val="20"/>
          <w:szCs w:val="20"/>
          <w:highlight w:val="lightGray"/>
        </w:rPr>
        <w:t>[identificar os concorrentes]</w:t>
      </w:r>
      <w:r w:rsidRPr="004D2B23">
        <w:rPr>
          <w:rFonts w:ascii="Arial" w:eastAsia="Arial" w:hAnsi="Arial" w:cs="Arial"/>
          <w:color w:val="000000" w:themeColor="text1"/>
          <w:sz w:val="20"/>
          <w:szCs w:val="20"/>
        </w:rPr>
        <w:t xml:space="preserve"> reúnem os </w:t>
      </w:r>
      <w:r w:rsidRPr="004D2B23">
        <w:rPr>
          <w:rFonts w:ascii="Arial" w:eastAsia="Arial" w:hAnsi="Arial" w:cs="Arial"/>
          <w:color w:val="000000" w:themeColor="text1"/>
          <w:w w:val="105"/>
          <w:sz w:val="20"/>
          <w:szCs w:val="20"/>
        </w:rPr>
        <w:t>pressupostos</w:t>
      </w:r>
      <w:r w:rsidRPr="004D2B23">
        <w:rPr>
          <w:rFonts w:ascii="Arial" w:eastAsia="Arial" w:hAnsi="Arial" w:cs="Arial"/>
          <w:color w:val="000000" w:themeColor="text1"/>
          <w:spacing w:val="-14"/>
          <w:w w:val="105"/>
          <w:sz w:val="20"/>
          <w:szCs w:val="20"/>
        </w:rPr>
        <w:t xml:space="preserve"> </w:t>
      </w:r>
      <w:r w:rsidRPr="004D2B23">
        <w:rPr>
          <w:rFonts w:ascii="Arial" w:eastAsia="Arial" w:hAnsi="Arial" w:cs="Arial"/>
          <w:color w:val="000000" w:themeColor="text1"/>
          <w:w w:val="105"/>
          <w:sz w:val="20"/>
          <w:szCs w:val="20"/>
        </w:rPr>
        <w:t>de</w:t>
      </w:r>
      <w:r w:rsidRPr="004D2B23">
        <w:rPr>
          <w:rFonts w:ascii="Arial" w:eastAsia="Arial" w:hAnsi="Arial" w:cs="Arial"/>
          <w:color w:val="000000" w:themeColor="text1"/>
          <w:spacing w:val="-24"/>
          <w:w w:val="105"/>
          <w:sz w:val="20"/>
          <w:szCs w:val="20"/>
        </w:rPr>
        <w:t xml:space="preserve"> </w:t>
      </w:r>
      <w:r w:rsidRPr="004D2B23">
        <w:rPr>
          <w:rFonts w:ascii="Arial" w:eastAsia="Arial" w:hAnsi="Arial" w:cs="Arial"/>
          <w:color w:val="000000" w:themeColor="text1"/>
          <w:w w:val="105"/>
          <w:sz w:val="20"/>
          <w:szCs w:val="20"/>
        </w:rPr>
        <w:t>admissão</w:t>
      </w:r>
      <w:r w:rsidRPr="004D2B23">
        <w:rPr>
          <w:rFonts w:ascii="Arial" w:eastAsia="Arial" w:hAnsi="Arial" w:cs="Arial"/>
          <w:color w:val="000000" w:themeColor="text1"/>
          <w:spacing w:val="-14"/>
          <w:w w:val="105"/>
          <w:sz w:val="20"/>
          <w:szCs w:val="20"/>
        </w:rPr>
        <w:t xml:space="preserve"> </w:t>
      </w:r>
      <w:r w:rsidRPr="004D2B23">
        <w:rPr>
          <w:rFonts w:ascii="Arial" w:eastAsia="Arial" w:hAnsi="Arial" w:cs="Arial"/>
          <w:color w:val="000000" w:themeColor="text1"/>
          <w:w w:val="105"/>
          <w:sz w:val="20"/>
          <w:szCs w:val="20"/>
        </w:rPr>
        <w:t>prev</w:t>
      </w:r>
      <w:r w:rsidRPr="004D2B23">
        <w:rPr>
          <w:rFonts w:ascii="Arial" w:eastAsia="Arial" w:hAnsi="Arial" w:cs="Arial"/>
          <w:color w:val="000000" w:themeColor="text1"/>
          <w:spacing w:val="-7"/>
          <w:w w:val="105"/>
          <w:sz w:val="20"/>
          <w:szCs w:val="20"/>
        </w:rPr>
        <w:t>i</w:t>
      </w:r>
      <w:r w:rsidRPr="004D2B23">
        <w:rPr>
          <w:rFonts w:ascii="Arial" w:eastAsia="Arial" w:hAnsi="Arial" w:cs="Arial"/>
          <w:color w:val="000000" w:themeColor="text1"/>
          <w:w w:val="105"/>
          <w:sz w:val="20"/>
          <w:szCs w:val="20"/>
        </w:rPr>
        <w:t>s</w:t>
      </w:r>
      <w:r w:rsidRPr="004D2B23">
        <w:rPr>
          <w:rFonts w:ascii="Arial" w:eastAsia="Arial" w:hAnsi="Arial" w:cs="Arial"/>
          <w:color w:val="000000" w:themeColor="text1"/>
          <w:spacing w:val="15"/>
          <w:w w:val="105"/>
          <w:sz w:val="20"/>
          <w:szCs w:val="20"/>
        </w:rPr>
        <w:t>t</w:t>
      </w:r>
      <w:r w:rsidRPr="004D2B23">
        <w:rPr>
          <w:rFonts w:ascii="Arial" w:eastAsia="Arial" w:hAnsi="Arial" w:cs="Arial"/>
          <w:color w:val="000000" w:themeColor="text1"/>
          <w:spacing w:val="1"/>
          <w:w w:val="105"/>
          <w:sz w:val="20"/>
          <w:szCs w:val="20"/>
        </w:rPr>
        <w:t>o</w:t>
      </w:r>
      <w:r w:rsidRPr="004D2B23">
        <w:rPr>
          <w:rFonts w:ascii="Arial" w:eastAsia="Arial" w:hAnsi="Arial" w:cs="Arial"/>
          <w:color w:val="000000" w:themeColor="text1"/>
          <w:w w:val="105"/>
          <w:sz w:val="20"/>
          <w:szCs w:val="20"/>
        </w:rPr>
        <w:t>s</w:t>
      </w:r>
      <w:r w:rsidRPr="004D2B23">
        <w:rPr>
          <w:rFonts w:ascii="Arial" w:eastAsia="Arial" w:hAnsi="Arial" w:cs="Arial"/>
          <w:color w:val="000000" w:themeColor="text1"/>
          <w:spacing w:val="-18"/>
          <w:w w:val="105"/>
          <w:sz w:val="20"/>
          <w:szCs w:val="20"/>
        </w:rPr>
        <w:t xml:space="preserve"> </w:t>
      </w:r>
      <w:r w:rsidRPr="004D2B23">
        <w:rPr>
          <w:rFonts w:ascii="Arial" w:eastAsia="Arial" w:hAnsi="Arial" w:cs="Arial"/>
          <w:color w:val="000000" w:themeColor="text1"/>
          <w:w w:val="105"/>
          <w:sz w:val="20"/>
          <w:szCs w:val="20"/>
        </w:rPr>
        <w:t>no</w:t>
      </w:r>
      <w:r w:rsidRPr="004D2B23">
        <w:rPr>
          <w:rFonts w:ascii="Arial" w:eastAsia="Arial" w:hAnsi="Arial" w:cs="Arial"/>
          <w:color w:val="000000" w:themeColor="text1"/>
          <w:spacing w:val="-23"/>
          <w:w w:val="105"/>
          <w:sz w:val="20"/>
          <w:szCs w:val="20"/>
        </w:rPr>
        <w:t xml:space="preserve"> </w:t>
      </w:r>
      <w:r w:rsidRPr="004D2B23">
        <w:rPr>
          <w:rFonts w:ascii="Arial" w:eastAsia="Arial" w:hAnsi="Arial" w:cs="Arial"/>
          <w:color w:val="000000" w:themeColor="text1"/>
          <w:w w:val="105"/>
          <w:sz w:val="20"/>
          <w:szCs w:val="20"/>
        </w:rPr>
        <w:t>pr</w:t>
      </w:r>
      <w:r w:rsidRPr="004D2B23">
        <w:rPr>
          <w:rFonts w:ascii="Arial" w:eastAsia="Arial" w:hAnsi="Arial" w:cs="Arial"/>
          <w:color w:val="000000" w:themeColor="text1"/>
          <w:spacing w:val="2"/>
          <w:w w:val="105"/>
          <w:sz w:val="20"/>
          <w:szCs w:val="20"/>
        </w:rPr>
        <w:t>e</w:t>
      </w:r>
      <w:r w:rsidRPr="004D2B23">
        <w:rPr>
          <w:rFonts w:ascii="Arial" w:eastAsia="Arial" w:hAnsi="Arial" w:cs="Arial"/>
          <w:color w:val="000000" w:themeColor="text1"/>
          <w:w w:val="105"/>
          <w:sz w:val="20"/>
          <w:szCs w:val="20"/>
        </w:rPr>
        <w:t>sente</w:t>
      </w:r>
      <w:r w:rsidRPr="004D2B23">
        <w:rPr>
          <w:rFonts w:ascii="Arial" w:eastAsia="Arial" w:hAnsi="Arial" w:cs="Arial"/>
          <w:color w:val="000000" w:themeColor="text1"/>
          <w:spacing w:val="-15"/>
          <w:w w:val="105"/>
          <w:sz w:val="20"/>
          <w:szCs w:val="20"/>
        </w:rPr>
        <w:t xml:space="preserve"> </w:t>
      </w:r>
      <w:r w:rsidRPr="004D2B23">
        <w:rPr>
          <w:rFonts w:ascii="Arial" w:eastAsia="Arial" w:hAnsi="Arial" w:cs="Arial"/>
          <w:color w:val="000000" w:themeColor="text1"/>
          <w:w w:val="105"/>
          <w:sz w:val="20"/>
          <w:szCs w:val="20"/>
        </w:rPr>
        <w:t xml:space="preserve">procedimento; </w:t>
      </w:r>
    </w:p>
    <w:p w14:paraId="222763E4" w14:textId="77777777" w:rsidR="00DA25C5" w:rsidRPr="004D2B23" w:rsidRDefault="00DA25C5" w:rsidP="00DA25C5">
      <w:pPr>
        <w:widowControl w:val="0"/>
        <w:spacing w:after="0" w:line="360" w:lineRule="auto"/>
        <w:jc w:val="both"/>
        <w:rPr>
          <w:rFonts w:ascii="Arial" w:eastAsia="Arial" w:hAnsi="Arial" w:cs="Arial"/>
          <w:color w:val="000000" w:themeColor="text1"/>
          <w:w w:val="105"/>
          <w:sz w:val="20"/>
          <w:szCs w:val="20"/>
        </w:rPr>
      </w:pPr>
    </w:p>
    <w:p w14:paraId="5C2FE556" w14:textId="77777777" w:rsidR="00DA25C5" w:rsidRPr="004D2B23" w:rsidRDefault="00DA25C5" w:rsidP="00DA25C5">
      <w:pPr>
        <w:widowControl w:val="0"/>
        <w:spacing w:after="0" w:line="360" w:lineRule="auto"/>
        <w:jc w:val="both"/>
        <w:rPr>
          <w:rFonts w:ascii="Arial" w:eastAsia="Arial" w:hAnsi="Arial" w:cs="Arial"/>
          <w:color w:val="000000" w:themeColor="text1"/>
          <w:sz w:val="20"/>
          <w:szCs w:val="20"/>
        </w:rPr>
      </w:pPr>
      <w:r w:rsidRPr="004D2B23">
        <w:rPr>
          <w:rFonts w:ascii="Arial" w:eastAsia="Arial" w:hAnsi="Arial" w:cs="Arial"/>
          <w:b/>
          <w:color w:val="000000" w:themeColor="text1"/>
          <w:w w:val="105"/>
          <w:sz w:val="20"/>
          <w:szCs w:val="20"/>
        </w:rPr>
        <w:t>II – Exclusões</w:t>
      </w:r>
      <w:r w:rsidRPr="004D2B23">
        <w:rPr>
          <w:rFonts w:ascii="Arial" w:eastAsia="Arial" w:hAnsi="Arial" w:cs="Arial"/>
          <w:color w:val="000000" w:themeColor="text1"/>
          <w:w w:val="105"/>
          <w:sz w:val="20"/>
          <w:szCs w:val="20"/>
        </w:rPr>
        <w:t xml:space="preserve">: </w:t>
      </w:r>
      <w:r w:rsidRPr="004D2B23">
        <w:rPr>
          <w:rFonts w:ascii="Arial" w:eastAsia="Arial" w:hAnsi="Arial" w:cs="Arial"/>
          <w:color w:val="000000" w:themeColor="text1"/>
          <w:sz w:val="20"/>
          <w:szCs w:val="20"/>
        </w:rPr>
        <w:t xml:space="preserve">A proposta apresentada pelos concorrentes </w:t>
      </w:r>
      <w:r w:rsidRPr="004D2B23">
        <w:rPr>
          <w:rFonts w:ascii="Arial" w:eastAsia="Arial" w:hAnsi="Arial" w:cs="Arial"/>
          <w:color w:val="000000" w:themeColor="text1"/>
          <w:sz w:val="20"/>
          <w:szCs w:val="20"/>
          <w:highlight w:val="lightGray"/>
        </w:rPr>
        <w:t>[identificar os concorrentes]</w:t>
      </w:r>
      <w:r w:rsidRPr="004D2B23">
        <w:rPr>
          <w:rFonts w:ascii="Arial" w:eastAsia="Arial" w:hAnsi="Arial" w:cs="Arial"/>
          <w:color w:val="000000" w:themeColor="text1"/>
          <w:sz w:val="20"/>
          <w:szCs w:val="20"/>
        </w:rPr>
        <w:t xml:space="preserve"> não reúnem os pressupostos de admissão previstos no presente procedimento, uma vez que:</w:t>
      </w:r>
    </w:p>
    <w:p w14:paraId="347E0755" w14:textId="77777777" w:rsidR="00DA25C5" w:rsidRPr="004D2B23" w:rsidRDefault="00DA25C5" w:rsidP="00DA25C5">
      <w:pPr>
        <w:widowControl w:val="0"/>
        <w:spacing w:after="0" w:line="360" w:lineRule="auto"/>
        <w:jc w:val="both"/>
        <w:rPr>
          <w:rFonts w:ascii="Arial" w:eastAsia="Arial" w:hAnsi="Arial" w:cs="Arial"/>
          <w:color w:val="000000" w:themeColor="text1"/>
          <w:sz w:val="20"/>
          <w:szCs w:val="20"/>
        </w:rPr>
      </w:pPr>
    </w:p>
    <w:p w14:paraId="61EC21B7" w14:textId="77777777" w:rsidR="00DA25C5" w:rsidRPr="004D2B23" w:rsidRDefault="00DA25C5" w:rsidP="00DA25C5">
      <w:pPr>
        <w:widowControl w:val="0"/>
        <w:spacing w:after="0" w:line="360" w:lineRule="auto"/>
        <w:jc w:val="both"/>
        <w:rPr>
          <w:rFonts w:ascii="Arial" w:eastAsia="Arial" w:hAnsi="Arial" w:cs="Arial"/>
          <w:color w:val="000000" w:themeColor="text1"/>
          <w:sz w:val="18"/>
          <w:szCs w:val="18"/>
        </w:rPr>
      </w:pPr>
      <w:r w:rsidRPr="004D2B23">
        <w:rPr>
          <w:rFonts w:ascii="Arial" w:eastAsia="Arial" w:hAnsi="Arial" w:cs="Arial"/>
          <w:color w:val="000000" w:themeColor="text1"/>
          <w:sz w:val="18"/>
          <w:szCs w:val="18"/>
        </w:rPr>
        <w:t>[</w:t>
      </w:r>
      <w:r w:rsidRPr="004D2B23">
        <w:rPr>
          <w:rFonts w:ascii="Arial" w:eastAsia="Arial" w:hAnsi="Arial" w:cs="Arial"/>
          <w:color w:val="000000" w:themeColor="text1"/>
          <w:sz w:val="18"/>
          <w:szCs w:val="18"/>
          <w:highlight w:val="lightGray"/>
        </w:rPr>
        <w:t>Fundamentos possíveis (selecionar):</w:t>
      </w:r>
      <w:r w:rsidRPr="004D2B23">
        <w:rPr>
          <w:rFonts w:ascii="Arial" w:eastAsia="Arial" w:hAnsi="Arial" w:cs="Arial"/>
          <w:color w:val="000000" w:themeColor="text1"/>
          <w:sz w:val="18"/>
          <w:szCs w:val="18"/>
        </w:rPr>
        <w:t xml:space="preserve"> </w:t>
      </w:r>
      <w:r w:rsidRPr="004D2B23">
        <w:rPr>
          <w:rFonts w:ascii="Arial" w:eastAsia="Arial" w:hAnsi="Arial" w:cs="Arial"/>
          <w:color w:val="000000" w:themeColor="text1"/>
          <w:sz w:val="18"/>
          <w:szCs w:val="18"/>
          <w:highlight w:val="lightGray"/>
        </w:rPr>
        <w:t xml:space="preserve">a) Falta de apresentação dos documentos exigidos no caderno de encargos </w:t>
      </w:r>
      <w:r w:rsidRPr="004D2B23">
        <w:rPr>
          <w:rFonts w:ascii="Arial" w:eastAsia="Arial" w:hAnsi="Arial" w:cs="Arial"/>
          <w:color w:val="000000" w:themeColor="text1"/>
          <w:sz w:val="18"/>
          <w:szCs w:val="18"/>
          <w:highlight w:val="lightGray"/>
        </w:rPr>
        <w:lastRenderedPageBreak/>
        <w:t>e/ou convite ou do modo de apresentação das mesmas b) A impossibilidade de avaliação das mesmas em virtude da forma de apresentação de algum dos respetivos atributos;:Que o preço contratual seria superior ao preço base; e) Um preço ou custo anormalmente baixo; b) Que apresentam atributos que violem os parâmetros base fixados no caderno de encargos ou que apresentem quaisquer termos ou condições que violem aspetos da execução do contrato a celebrar por aquele não submetidos à concorrência.</w:t>
      </w:r>
      <w:r w:rsidRPr="004D2B23">
        <w:rPr>
          <w:rFonts w:ascii="Arial" w:eastAsia="Arial" w:hAnsi="Arial" w:cs="Arial"/>
          <w:color w:val="000000" w:themeColor="text1"/>
          <w:sz w:val="18"/>
          <w:szCs w:val="18"/>
        </w:rPr>
        <w:t>]</w:t>
      </w:r>
    </w:p>
    <w:p w14:paraId="3AD66184" w14:textId="77777777" w:rsidR="00DA25C5" w:rsidRPr="004D2B23" w:rsidRDefault="00DA25C5" w:rsidP="00DA25C5">
      <w:pPr>
        <w:widowControl w:val="0"/>
        <w:spacing w:after="0" w:line="360" w:lineRule="auto"/>
        <w:jc w:val="both"/>
        <w:rPr>
          <w:rFonts w:ascii="Arial" w:eastAsia="Arial" w:hAnsi="Arial" w:cs="Arial"/>
          <w:color w:val="000000" w:themeColor="text1"/>
          <w:sz w:val="20"/>
          <w:szCs w:val="20"/>
        </w:rPr>
      </w:pPr>
    </w:p>
    <w:p w14:paraId="4D67DE58" w14:textId="77777777" w:rsidR="00DA25C5" w:rsidRPr="004D2B23" w:rsidRDefault="00DA25C5" w:rsidP="00CB573B">
      <w:pPr>
        <w:widowControl w:val="0"/>
        <w:numPr>
          <w:ilvl w:val="0"/>
          <w:numId w:val="61"/>
        </w:numPr>
        <w:tabs>
          <w:tab w:val="left" w:pos="456"/>
        </w:tabs>
        <w:spacing w:after="0" w:line="360" w:lineRule="auto"/>
        <w:ind w:left="284" w:hanging="284"/>
        <w:rPr>
          <w:rFonts w:ascii="Arial" w:eastAsia="Arial" w:hAnsi="Arial" w:cs="Arial"/>
          <w:b/>
          <w:color w:val="000000" w:themeColor="text1"/>
          <w:sz w:val="20"/>
          <w:szCs w:val="20"/>
        </w:rPr>
      </w:pPr>
      <w:r w:rsidRPr="004D2B23">
        <w:rPr>
          <w:rFonts w:ascii="Arial" w:eastAsia="Arial" w:hAnsi="Arial" w:cs="Arial"/>
          <w:b/>
          <w:color w:val="000000" w:themeColor="text1"/>
          <w:w w:val="105"/>
          <w:sz w:val="20"/>
          <w:szCs w:val="20"/>
          <w:lang w:val="en-US"/>
        </w:rPr>
        <w:t>Avalia</w:t>
      </w:r>
      <w:r w:rsidRPr="004D2B23">
        <w:rPr>
          <w:rFonts w:ascii="Arial" w:eastAsia="Arial" w:hAnsi="Arial" w:cs="Arial"/>
          <w:b/>
          <w:color w:val="000000" w:themeColor="text1"/>
          <w:spacing w:val="8"/>
          <w:w w:val="105"/>
          <w:sz w:val="20"/>
          <w:szCs w:val="20"/>
          <w:lang w:val="en-US"/>
        </w:rPr>
        <w:t>çã</w:t>
      </w:r>
      <w:r w:rsidRPr="004D2B23">
        <w:rPr>
          <w:rFonts w:ascii="Arial" w:eastAsia="Arial" w:hAnsi="Arial" w:cs="Arial"/>
          <w:b/>
          <w:color w:val="000000" w:themeColor="text1"/>
          <w:w w:val="105"/>
          <w:sz w:val="20"/>
          <w:szCs w:val="20"/>
          <w:lang w:val="en-US"/>
        </w:rPr>
        <w:t>o</w:t>
      </w:r>
      <w:r w:rsidRPr="004D2B23">
        <w:rPr>
          <w:rFonts w:ascii="Arial" w:eastAsia="Arial" w:hAnsi="Arial" w:cs="Arial"/>
          <w:b/>
          <w:color w:val="000000" w:themeColor="text1"/>
          <w:spacing w:val="16"/>
          <w:w w:val="105"/>
          <w:sz w:val="20"/>
          <w:szCs w:val="20"/>
          <w:lang w:val="en-US"/>
        </w:rPr>
        <w:t xml:space="preserve"> </w:t>
      </w:r>
      <w:r w:rsidRPr="004D2B23">
        <w:rPr>
          <w:rFonts w:ascii="Arial" w:eastAsia="Arial" w:hAnsi="Arial" w:cs="Arial"/>
          <w:b/>
          <w:color w:val="000000" w:themeColor="text1"/>
          <w:w w:val="105"/>
          <w:sz w:val="20"/>
          <w:szCs w:val="20"/>
          <w:lang w:val="en-US"/>
        </w:rPr>
        <w:t>das</w:t>
      </w:r>
      <w:r w:rsidRPr="004D2B23">
        <w:rPr>
          <w:rFonts w:ascii="Arial" w:eastAsia="Arial" w:hAnsi="Arial" w:cs="Arial"/>
          <w:b/>
          <w:color w:val="000000" w:themeColor="text1"/>
          <w:spacing w:val="-2"/>
          <w:w w:val="105"/>
          <w:sz w:val="20"/>
          <w:szCs w:val="20"/>
          <w:lang w:val="en-US"/>
        </w:rPr>
        <w:t xml:space="preserve"> </w:t>
      </w:r>
      <w:r w:rsidRPr="004D2B23">
        <w:rPr>
          <w:rFonts w:ascii="Arial" w:eastAsia="Arial" w:hAnsi="Arial" w:cs="Arial"/>
          <w:b/>
          <w:color w:val="000000" w:themeColor="text1"/>
          <w:w w:val="105"/>
          <w:sz w:val="20"/>
          <w:szCs w:val="20"/>
          <w:lang w:val="en-US"/>
        </w:rPr>
        <w:t>Propostas</w:t>
      </w:r>
    </w:p>
    <w:p w14:paraId="24C9A432" w14:textId="77777777" w:rsidR="00DA25C5" w:rsidRPr="004D2B23" w:rsidRDefault="00DA25C5" w:rsidP="00DA25C5">
      <w:pPr>
        <w:widowControl w:val="0"/>
        <w:tabs>
          <w:tab w:val="left" w:pos="456"/>
        </w:tabs>
        <w:spacing w:after="0" w:line="360" w:lineRule="auto"/>
        <w:ind w:left="284"/>
        <w:rPr>
          <w:rFonts w:ascii="Arial" w:eastAsia="Arial" w:hAnsi="Arial" w:cs="Arial"/>
          <w:b/>
          <w:color w:val="000000" w:themeColor="text1"/>
          <w:sz w:val="20"/>
          <w:szCs w:val="20"/>
        </w:rPr>
      </w:pPr>
    </w:p>
    <w:p w14:paraId="66ACDDEA" w14:textId="2C839336" w:rsidR="00DA25C5" w:rsidRPr="004D2B23" w:rsidRDefault="00DA25C5" w:rsidP="00DA25C5">
      <w:pPr>
        <w:widowControl w:val="0"/>
        <w:tabs>
          <w:tab w:val="left" w:pos="456"/>
        </w:tabs>
        <w:spacing w:after="0" w:line="360" w:lineRule="auto"/>
        <w:rPr>
          <w:rFonts w:ascii="Arial" w:eastAsia="Arial" w:hAnsi="Arial" w:cs="Arial"/>
          <w:b/>
          <w:color w:val="000000" w:themeColor="text1"/>
          <w:w w:val="105"/>
          <w:sz w:val="20"/>
          <w:szCs w:val="20"/>
        </w:rPr>
      </w:pPr>
      <w:r w:rsidRPr="004D2B23">
        <w:rPr>
          <w:rFonts w:ascii="Arial" w:eastAsia="Arial" w:hAnsi="Arial" w:cs="Arial"/>
          <w:b/>
          <w:color w:val="000000" w:themeColor="text1"/>
          <w:w w:val="105"/>
          <w:sz w:val="20"/>
          <w:szCs w:val="20"/>
        </w:rPr>
        <w:t>4.1. Critério de adjudicação</w:t>
      </w:r>
    </w:p>
    <w:p w14:paraId="10CA4C5A" w14:textId="77777777" w:rsidR="00DA25C5" w:rsidRPr="004D2B23" w:rsidRDefault="00DA25C5" w:rsidP="00DA25C5">
      <w:pPr>
        <w:widowControl w:val="0"/>
        <w:tabs>
          <w:tab w:val="left" w:pos="456"/>
        </w:tabs>
        <w:spacing w:after="0" w:line="360" w:lineRule="auto"/>
        <w:jc w:val="both"/>
        <w:rPr>
          <w:rFonts w:ascii="Arial" w:eastAsia="Arial" w:hAnsi="Arial" w:cs="Arial"/>
          <w:color w:val="000000" w:themeColor="text1"/>
          <w:w w:val="110"/>
          <w:sz w:val="20"/>
          <w:szCs w:val="20"/>
        </w:rPr>
      </w:pPr>
      <w:r w:rsidRPr="004D2B23">
        <w:rPr>
          <w:rFonts w:ascii="Arial" w:eastAsia="Arial" w:hAnsi="Arial" w:cs="Arial"/>
          <w:color w:val="000000" w:themeColor="text1"/>
          <w:w w:val="110"/>
          <w:sz w:val="20"/>
          <w:szCs w:val="20"/>
        </w:rPr>
        <w:t>Considerando</w:t>
      </w:r>
      <w:r w:rsidRPr="004D2B23">
        <w:rPr>
          <w:rFonts w:ascii="Arial" w:eastAsia="Arial" w:hAnsi="Arial" w:cs="Arial"/>
          <w:color w:val="000000" w:themeColor="text1"/>
          <w:spacing w:val="50"/>
          <w:w w:val="110"/>
          <w:sz w:val="20"/>
          <w:szCs w:val="20"/>
        </w:rPr>
        <w:t xml:space="preserve"> </w:t>
      </w:r>
      <w:r w:rsidRPr="004D2B23">
        <w:rPr>
          <w:rFonts w:ascii="Arial" w:eastAsia="Arial" w:hAnsi="Arial" w:cs="Arial"/>
          <w:color w:val="000000" w:themeColor="text1"/>
          <w:w w:val="110"/>
          <w:sz w:val="20"/>
          <w:szCs w:val="20"/>
        </w:rPr>
        <w:t>o</w:t>
      </w:r>
      <w:r w:rsidRPr="004D2B23">
        <w:rPr>
          <w:rFonts w:ascii="Arial" w:eastAsia="Arial" w:hAnsi="Arial" w:cs="Arial"/>
          <w:color w:val="000000" w:themeColor="text1"/>
          <w:spacing w:val="18"/>
          <w:w w:val="110"/>
          <w:sz w:val="20"/>
          <w:szCs w:val="20"/>
        </w:rPr>
        <w:t xml:space="preserve"> </w:t>
      </w:r>
      <w:r w:rsidRPr="004D2B23">
        <w:rPr>
          <w:rFonts w:ascii="Arial" w:eastAsia="Arial" w:hAnsi="Arial" w:cs="Arial"/>
          <w:color w:val="000000" w:themeColor="text1"/>
          <w:w w:val="110"/>
          <w:sz w:val="20"/>
          <w:szCs w:val="20"/>
        </w:rPr>
        <w:t>critério</w:t>
      </w:r>
      <w:r w:rsidRPr="004D2B23">
        <w:rPr>
          <w:rFonts w:ascii="Arial" w:eastAsia="Arial" w:hAnsi="Arial" w:cs="Arial"/>
          <w:color w:val="000000" w:themeColor="text1"/>
          <w:spacing w:val="17"/>
          <w:w w:val="110"/>
          <w:sz w:val="20"/>
          <w:szCs w:val="20"/>
        </w:rPr>
        <w:t xml:space="preserve"> </w:t>
      </w:r>
      <w:r w:rsidRPr="004D2B23">
        <w:rPr>
          <w:rFonts w:ascii="Arial" w:eastAsia="Arial" w:hAnsi="Arial" w:cs="Arial"/>
          <w:color w:val="000000" w:themeColor="text1"/>
          <w:w w:val="110"/>
          <w:sz w:val="20"/>
          <w:szCs w:val="20"/>
        </w:rPr>
        <w:t>proposta economicamente mais vantajosa,</w:t>
      </w:r>
      <w:r w:rsidRPr="004D2B23">
        <w:rPr>
          <w:rFonts w:ascii="Arial" w:eastAsia="Arial" w:hAnsi="Arial" w:cs="Arial"/>
          <w:color w:val="000000" w:themeColor="text1"/>
          <w:spacing w:val="43"/>
          <w:w w:val="110"/>
          <w:sz w:val="20"/>
          <w:szCs w:val="20"/>
        </w:rPr>
        <w:t xml:space="preserve"> </w:t>
      </w:r>
      <w:r w:rsidRPr="004D2B23">
        <w:rPr>
          <w:rFonts w:ascii="Arial" w:eastAsia="Arial" w:hAnsi="Arial" w:cs="Arial"/>
          <w:color w:val="000000" w:themeColor="text1"/>
          <w:w w:val="110"/>
          <w:sz w:val="20"/>
          <w:szCs w:val="20"/>
        </w:rPr>
        <w:t>as propostas foram avaliadas</w:t>
      </w:r>
      <w:r w:rsidRPr="004D2B23">
        <w:rPr>
          <w:rFonts w:ascii="Arial" w:eastAsia="Arial" w:hAnsi="Arial" w:cs="Arial"/>
          <w:color w:val="000000" w:themeColor="text1"/>
          <w:spacing w:val="20"/>
          <w:w w:val="110"/>
          <w:sz w:val="20"/>
          <w:szCs w:val="20"/>
        </w:rPr>
        <w:t xml:space="preserve"> </w:t>
      </w:r>
      <w:r w:rsidRPr="004D2B23">
        <w:rPr>
          <w:rFonts w:ascii="Arial" w:eastAsia="Arial" w:hAnsi="Arial" w:cs="Arial"/>
          <w:color w:val="000000" w:themeColor="text1"/>
          <w:w w:val="110"/>
          <w:sz w:val="20"/>
          <w:szCs w:val="20"/>
        </w:rPr>
        <w:t>de</w:t>
      </w:r>
      <w:r w:rsidRPr="004D2B23">
        <w:rPr>
          <w:rFonts w:ascii="Arial" w:eastAsia="Arial" w:hAnsi="Arial" w:cs="Arial"/>
          <w:color w:val="000000" w:themeColor="text1"/>
          <w:spacing w:val="39"/>
          <w:w w:val="110"/>
          <w:sz w:val="20"/>
          <w:szCs w:val="20"/>
        </w:rPr>
        <w:t xml:space="preserve"> </w:t>
      </w:r>
      <w:r w:rsidRPr="004D2B23">
        <w:rPr>
          <w:rFonts w:ascii="Arial" w:eastAsia="Arial" w:hAnsi="Arial" w:cs="Arial"/>
          <w:color w:val="000000" w:themeColor="text1"/>
          <w:w w:val="110"/>
          <w:sz w:val="20"/>
          <w:szCs w:val="20"/>
        </w:rPr>
        <w:t>acordo</w:t>
      </w:r>
      <w:r w:rsidRPr="004D2B23">
        <w:rPr>
          <w:rFonts w:ascii="Arial" w:eastAsia="Arial" w:hAnsi="Arial" w:cs="Arial"/>
          <w:color w:val="000000" w:themeColor="text1"/>
          <w:w w:val="109"/>
          <w:sz w:val="20"/>
          <w:szCs w:val="20"/>
        </w:rPr>
        <w:t xml:space="preserve"> </w:t>
      </w:r>
      <w:r w:rsidRPr="004D2B23">
        <w:rPr>
          <w:rFonts w:ascii="Arial" w:eastAsia="Arial" w:hAnsi="Arial" w:cs="Arial"/>
          <w:color w:val="000000" w:themeColor="text1"/>
          <w:w w:val="110"/>
          <w:sz w:val="20"/>
          <w:szCs w:val="20"/>
        </w:rPr>
        <w:t>com a matriz de avaliação constante do anexo ao presente Relatório.</w:t>
      </w:r>
    </w:p>
    <w:p w14:paraId="3BDFD337" w14:textId="77777777" w:rsidR="00DA25C5" w:rsidRPr="004D2B23" w:rsidRDefault="00DA25C5" w:rsidP="00DA25C5">
      <w:pPr>
        <w:widowControl w:val="0"/>
        <w:tabs>
          <w:tab w:val="left" w:pos="456"/>
        </w:tabs>
        <w:spacing w:after="0" w:line="360" w:lineRule="auto"/>
        <w:rPr>
          <w:rFonts w:ascii="Arial" w:eastAsia="Arial" w:hAnsi="Arial" w:cs="Arial"/>
          <w:b/>
          <w:color w:val="000000" w:themeColor="text1"/>
          <w:w w:val="110"/>
          <w:sz w:val="20"/>
          <w:szCs w:val="20"/>
        </w:rPr>
      </w:pPr>
    </w:p>
    <w:p w14:paraId="14B6B981" w14:textId="4F4469F9" w:rsidR="00DA25C5" w:rsidRPr="004D2B23" w:rsidRDefault="00DA25C5" w:rsidP="00DA25C5">
      <w:pPr>
        <w:widowControl w:val="0"/>
        <w:tabs>
          <w:tab w:val="left" w:pos="456"/>
        </w:tabs>
        <w:spacing w:after="0" w:line="360" w:lineRule="auto"/>
        <w:rPr>
          <w:rFonts w:ascii="Arial" w:eastAsia="Arial" w:hAnsi="Arial" w:cs="Arial"/>
          <w:b/>
          <w:color w:val="000000" w:themeColor="text1"/>
          <w:w w:val="105"/>
          <w:sz w:val="20"/>
          <w:szCs w:val="20"/>
        </w:rPr>
      </w:pPr>
      <w:r w:rsidRPr="004D2B23">
        <w:rPr>
          <w:rFonts w:ascii="Arial" w:eastAsia="Arial" w:hAnsi="Arial" w:cs="Arial"/>
          <w:b/>
          <w:color w:val="000000" w:themeColor="text1"/>
          <w:w w:val="105"/>
          <w:sz w:val="20"/>
          <w:szCs w:val="20"/>
        </w:rPr>
        <w:t>4.2. Ordenação das propostas</w:t>
      </w:r>
    </w:p>
    <w:p w14:paraId="40F73925" w14:textId="77777777" w:rsidR="00DA25C5" w:rsidRPr="004D2B23" w:rsidRDefault="00DA25C5" w:rsidP="00DA25C5">
      <w:pPr>
        <w:widowControl w:val="0"/>
        <w:spacing w:before="71" w:after="0" w:line="360" w:lineRule="auto"/>
        <w:ind w:right="109"/>
        <w:jc w:val="both"/>
        <w:rPr>
          <w:rFonts w:ascii="Arial" w:eastAsia="Arial" w:hAnsi="Arial" w:cs="Arial"/>
          <w:color w:val="000000" w:themeColor="text1"/>
          <w:sz w:val="20"/>
          <w:szCs w:val="20"/>
        </w:rPr>
      </w:pPr>
      <w:r w:rsidRPr="004D2B23">
        <w:rPr>
          <w:rFonts w:ascii="Arial" w:eastAsia="Arial" w:hAnsi="Arial" w:cs="Arial"/>
          <w:color w:val="000000" w:themeColor="text1"/>
          <w:w w:val="110"/>
          <w:sz w:val="20"/>
          <w:szCs w:val="20"/>
        </w:rPr>
        <w:t>De acordo com a avaliação referida, conclui-se a seguinte ordenação das propostas</w:t>
      </w:r>
      <w:r w:rsidRPr="004D2B23">
        <w:rPr>
          <w:rFonts w:ascii="Arial" w:eastAsia="Arial" w:hAnsi="Arial" w:cs="Arial"/>
          <w:color w:val="000000" w:themeColor="text1"/>
          <w:sz w:val="20"/>
          <w:szCs w:val="20"/>
        </w:rPr>
        <w:t>:</w:t>
      </w:r>
    </w:p>
    <w:p w14:paraId="67580B84" w14:textId="77777777" w:rsidR="00DA25C5" w:rsidRPr="004D2B23" w:rsidRDefault="00DA25C5" w:rsidP="00DA25C5">
      <w:pPr>
        <w:widowControl w:val="0"/>
        <w:spacing w:before="71" w:after="0" w:line="360" w:lineRule="auto"/>
        <w:ind w:right="109"/>
        <w:jc w:val="both"/>
        <w:rPr>
          <w:rFonts w:ascii="Arial" w:eastAsia="Arial" w:hAnsi="Arial" w:cs="Arial"/>
          <w:b/>
          <w:color w:val="000000" w:themeColor="text1"/>
          <w:sz w:val="20"/>
          <w:szCs w:val="20"/>
        </w:rPr>
      </w:pPr>
    </w:p>
    <w:tbl>
      <w:tblPr>
        <w:tblStyle w:val="Tabelacomgrelha"/>
        <w:tblW w:w="0" w:type="auto"/>
        <w:tblLook w:val="04A0" w:firstRow="1" w:lastRow="0" w:firstColumn="1" w:lastColumn="0" w:noHBand="0" w:noVBand="1"/>
      </w:tblPr>
      <w:tblGrid>
        <w:gridCol w:w="2161"/>
        <w:gridCol w:w="3901"/>
        <w:gridCol w:w="2551"/>
      </w:tblGrid>
      <w:tr w:rsidR="004D2B23" w:rsidRPr="004D2B23" w14:paraId="050EFFCA" w14:textId="77777777" w:rsidTr="00DA25C5">
        <w:tc>
          <w:tcPr>
            <w:tcW w:w="2161" w:type="dxa"/>
          </w:tcPr>
          <w:p w14:paraId="37BEC74E" w14:textId="77777777" w:rsidR="00DA25C5" w:rsidRPr="004D2B23" w:rsidRDefault="00DA25C5" w:rsidP="00DA25C5">
            <w:pPr>
              <w:widowControl w:val="0"/>
              <w:spacing w:before="71" w:line="360" w:lineRule="auto"/>
              <w:ind w:right="109"/>
              <w:jc w:val="both"/>
              <w:rPr>
                <w:rFonts w:ascii="Arial" w:eastAsia="Arial" w:hAnsi="Arial" w:cs="Arial"/>
                <w:b/>
                <w:color w:val="000000" w:themeColor="text1"/>
                <w:sz w:val="20"/>
                <w:szCs w:val="20"/>
              </w:rPr>
            </w:pPr>
            <w:r w:rsidRPr="004D2B23">
              <w:rPr>
                <w:rFonts w:ascii="Arial" w:eastAsia="Arial" w:hAnsi="Arial" w:cs="Arial"/>
                <w:b/>
                <w:color w:val="000000" w:themeColor="text1"/>
                <w:sz w:val="20"/>
                <w:szCs w:val="20"/>
              </w:rPr>
              <w:t>Ordenação</w:t>
            </w:r>
          </w:p>
        </w:tc>
        <w:tc>
          <w:tcPr>
            <w:tcW w:w="3901" w:type="dxa"/>
          </w:tcPr>
          <w:p w14:paraId="2CF0DAF2" w14:textId="77777777" w:rsidR="00DA25C5" w:rsidRPr="004D2B23" w:rsidRDefault="00DA25C5" w:rsidP="00DA25C5">
            <w:pPr>
              <w:widowControl w:val="0"/>
              <w:spacing w:before="71" w:line="360" w:lineRule="auto"/>
              <w:ind w:right="109"/>
              <w:jc w:val="both"/>
              <w:rPr>
                <w:rFonts w:ascii="Arial" w:eastAsia="Arial" w:hAnsi="Arial" w:cs="Arial"/>
                <w:b/>
                <w:color w:val="000000" w:themeColor="text1"/>
                <w:sz w:val="20"/>
                <w:szCs w:val="20"/>
              </w:rPr>
            </w:pPr>
            <w:r w:rsidRPr="004D2B23">
              <w:rPr>
                <w:rFonts w:ascii="Arial" w:eastAsia="Arial" w:hAnsi="Arial" w:cs="Arial"/>
                <w:b/>
                <w:color w:val="000000" w:themeColor="text1"/>
                <w:sz w:val="20"/>
                <w:szCs w:val="20"/>
              </w:rPr>
              <w:t xml:space="preserve">Nome </w:t>
            </w:r>
          </w:p>
        </w:tc>
        <w:tc>
          <w:tcPr>
            <w:tcW w:w="2551" w:type="dxa"/>
          </w:tcPr>
          <w:p w14:paraId="2F0C4710" w14:textId="77777777" w:rsidR="00DA25C5" w:rsidRPr="004D2B23" w:rsidRDefault="00DA25C5" w:rsidP="00DA25C5">
            <w:pPr>
              <w:widowControl w:val="0"/>
              <w:spacing w:before="71" w:line="360" w:lineRule="auto"/>
              <w:ind w:right="109"/>
              <w:jc w:val="both"/>
              <w:rPr>
                <w:rFonts w:ascii="Arial" w:eastAsia="Arial" w:hAnsi="Arial" w:cs="Arial"/>
                <w:b/>
                <w:color w:val="000000" w:themeColor="text1"/>
                <w:sz w:val="20"/>
                <w:szCs w:val="20"/>
              </w:rPr>
            </w:pPr>
            <w:r w:rsidRPr="004D2B23">
              <w:rPr>
                <w:rFonts w:ascii="Arial" w:eastAsia="Arial" w:hAnsi="Arial" w:cs="Arial"/>
                <w:b/>
                <w:color w:val="000000" w:themeColor="text1"/>
                <w:sz w:val="20"/>
                <w:szCs w:val="20"/>
              </w:rPr>
              <w:t xml:space="preserve">Valor da Proposta </w:t>
            </w:r>
          </w:p>
        </w:tc>
      </w:tr>
      <w:tr w:rsidR="004D2B23" w:rsidRPr="004D2B23" w14:paraId="5E2B3588" w14:textId="77777777" w:rsidTr="00DA25C5">
        <w:tc>
          <w:tcPr>
            <w:tcW w:w="2161" w:type="dxa"/>
          </w:tcPr>
          <w:p w14:paraId="2B77AD18" w14:textId="77777777" w:rsidR="00DA25C5" w:rsidRPr="004D2B23" w:rsidRDefault="00DA25C5" w:rsidP="00DA25C5">
            <w:pPr>
              <w:widowControl w:val="0"/>
              <w:spacing w:before="71" w:line="360" w:lineRule="auto"/>
              <w:ind w:right="109"/>
              <w:jc w:val="center"/>
              <w:rPr>
                <w:rFonts w:ascii="Arial" w:eastAsia="Arial" w:hAnsi="Arial" w:cs="Arial"/>
                <w:b/>
                <w:color w:val="000000" w:themeColor="text1"/>
                <w:sz w:val="20"/>
                <w:szCs w:val="20"/>
              </w:rPr>
            </w:pPr>
            <w:r w:rsidRPr="004D2B23">
              <w:rPr>
                <w:rFonts w:ascii="Arial" w:eastAsia="Arial" w:hAnsi="Arial" w:cs="Arial"/>
                <w:b/>
                <w:color w:val="000000" w:themeColor="text1"/>
                <w:sz w:val="20"/>
                <w:szCs w:val="20"/>
              </w:rPr>
              <w:t>1.º</w:t>
            </w:r>
          </w:p>
        </w:tc>
        <w:tc>
          <w:tcPr>
            <w:tcW w:w="3901" w:type="dxa"/>
          </w:tcPr>
          <w:p w14:paraId="29383ADA" w14:textId="77777777" w:rsidR="00DA25C5" w:rsidRPr="004D2B23" w:rsidRDefault="00DA25C5" w:rsidP="00DA25C5">
            <w:pPr>
              <w:widowControl w:val="0"/>
              <w:spacing w:before="71" w:line="360" w:lineRule="auto"/>
              <w:ind w:right="109"/>
              <w:jc w:val="both"/>
              <w:rPr>
                <w:rFonts w:ascii="Arial" w:eastAsia="Arial" w:hAnsi="Arial" w:cs="Arial"/>
                <w:color w:val="000000" w:themeColor="text1"/>
                <w:sz w:val="20"/>
                <w:szCs w:val="20"/>
              </w:rPr>
            </w:pPr>
          </w:p>
        </w:tc>
        <w:tc>
          <w:tcPr>
            <w:tcW w:w="2551" w:type="dxa"/>
          </w:tcPr>
          <w:p w14:paraId="6D367B75" w14:textId="77777777" w:rsidR="00DA25C5" w:rsidRPr="004D2B23" w:rsidRDefault="00DA25C5" w:rsidP="00DA25C5">
            <w:pPr>
              <w:widowControl w:val="0"/>
              <w:spacing w:before="71" w:line="360" w:lineRule="auto"/>
              <w:ind w:right="109"/>
              <w:jc w:val="both"/>
              <w:rPr>
                <w:rFonts w:ascii="Arial" w:eastAsia="Arial" w:hAnsi="Arial" w:cs="Arial"/>
                <w:color w:val="000000" w:themeColor="text1"/>
                <w:sz w:val="20"/>
                <w:szCs w:val="20"/>
              </w:rPr>
            </w:pPr>
          </w:p>
        </w:tc>
      </w:tr>
      <w:tr w:rsidR="004D2B23" w:rsidRPr="004D2B23" w14:paraId="6DEE36C4" w14:textId="77777777" w:rsidTr="00DA25C5">
        <w:tc>
          <w:tcPr>
            <w:tcW w:w="2161" w:type="dxa"/>
          </w:tcPr>
          <w:p w14:paraId="3AB1902D" w14:textId="77777777" w:rsidR="00DA25C5" w:rsidRPr="004D2B23" w:rsidRDefault="00DA25C5" w:rsidP="00DA25C5">
            <w:pPr>
              <w:widowControl w:val="0"/>
              <w:spacing w:before="71" w:line="360" w:lineRule="auto"/>
              <w:ind w:right="109"/>
              <w:jc w:val="center"/>
              <w:rPr>
                <w:rFonts w:ascii="Arial" w:eastAsia="Arial" w:hAnsi="Arial" w:cs="Arial"/>
                <w:b/>
                <w:color w:val="000000" w:themeColor="text1"/>
                <w:sz w:val="20"/>
                <w:szCs w:val="20"/>
              </w:rPr>
            </w:pPr>
            <w:r w:rsidRPr="004D2B23">
              <w:rPr>
                <w:rFonts w:ascii="Arial" w:eastAsia="Arial" w:hAnsi="Arial" w:cs="Arial"/>
                <w:b/>
                <w:color w:val="000000" w:themeColor="text1"/>
                <w:sz w:val="20"/>
                <w:szCs w:val="20"/>
              </w:rPr>
              <w:t>2.º</w:t>
            </w:r>
          </w:p>
        </w:tc>
        <w:tc>
          <w:tcPr>
            <w:tcW w:w="3901" w:type="dxa"/>
          </w:tcPr>
          <w:p w14:paraId="48F4EC28" w14:textId="77777777" w:rsidR="00DA25C5" w:rsidRPr="004D2B23" w:rsidRDefault="00DA25C5" w:rsidP="00DA25C5">
            <w:pPr>
              <w:widowControl w:val="0"/>
              <w:spacing w:before="71" w:line="360" w:lineRule="auto"/>
              <w:ind w:right="109"/>
              <w:jc w:val="both"/>
              <w:rPr>
                <w:rFonts w:ascii="Arial" w:eastAsia="Arial" w:hAnsi="Arial" w:cs="Arial"/>
                <w:color w:val="000000" w:themeColor="text1"/>
                <w:sz w:val="20"/>
                <w:szCs w:val="20"/>
              </w:rPr>
            </w:pPr>
          </w:p>
        </w:tc>
        <w:tc>
          <w:tcPr>
            <w:tcW w:w="2551" w:type="dxa"/>
          </w:tcPr>
          <w:p w14:paraId="7714A441" w14:textId="77777777" w:rsidR="00DA25C5" w:rsidRPr="004D2B23" w:rsidRDefault="00DA25C5" w:rsidP="00DA25C5">
            <w:pPr>
              <w:widowControl w:val="0"/>
              <w:spacing w:before="71" w:line="360" w:lineRule="auto"/>
              <w:ind w:right="109"/>
              <w:jc w:val="both"/>
              <w:rPr>
                <w:rFonts w:ascii="Arial" w:eastAsia="Arial" w:hAnsi="Arial" w:cs="Arial"/>
                <w:color w:val="000000" w:themeColor="text1"/>
                <w:sz w:val="20"/>
                <w:szCs w:val="20"/>
              </w:rPr>
            </w:pPr>
          </w:p>
        </w:tc>
      </w:tr>
      <w:tr w:rsidR="00DA25C5" w:rsidRPr="004D2B23" w14:paraId="12E6E703" w14:textId="77777777" w:rsidTr="00DA25C5">
        <w:tc>
          <w:tcPr>
            <w:tcW w:w="2161" w:type="dxa"/>
          </w:tcPr>
          <w:p w14:paraId="66B7DF48" w14:textId="77777777" w:rsidR="00DA25C5" w:rsidRPr="004D2B23" w:rsidRDefault="00DA25C5" w:rsidP="00DA25C5">
            <w:pPr>
              <w:widowControl w:val="0"/>
              <w:spacing w:before="71" w:line="360" w:lineRule="auto"/>
              <w:ind w:right="109"/>
              <w:jc w:val="center"/>
              <w:rPr>
                <w:rFonts w:ascii="Arial" w:eastAsia="Arial" w:hAnsi="Arial" w:cs="Arial"/>
                <w:b/>
                <w:color w:val="000000" w:themeColor="text1"/>
                <w:sz w:val="20"/>
                <w:szCs w:val="20"/>
              </w:rPr>
            </w:pPr>
            <w:r w:rsidRPr="004D2B23">
              <w:rPr>
                <w:rFonts w:ascii="Arial" w:eastAsia="Arial" w:hAnsi="Arial" w:cs="Arial"/>
                <w:b/>
                <w:color w:val="000000" w:themeColor="text1"/>
                <w:sz w:val="20"/>
                <w:szCs w:val="20"/>
              </w:rPr>
              <w:t>3.º</w:t>
            </w:r>
          </w:p>
        </w:tc>
        <w:tc>
          <w:tcPr>
            <w:tcW w:w="3901" w:type="dxa"/>
          </w:tcPr>
          <w:p w14:paraId="36FDC485" w14:textId="77777777" w:rsidR="00DA25C5" w:rsidRPr="004D2B23" w:rsidRDefault="00DA25C5" w:rsidP="00DA25C5">
            <w:pPr>
              <w:widowControl w:val="0"/>
              <w:spacing w:before="71" w:line="360" w:lineRule="auto"/>
              <w:ind w:right="109"/>
              <w:jc w:val="both"/>
              <w:rPr>
                <w:rFonts w:ascii="Arial" w:eastAsia="Arial" w:hAnsi="Arial" w:cs="Arial"/>
                <w:color w:val="000000" w:themeColor="text1"/>
                <w:sz w:val="20"/>
                <w:szCs w:val="20"/>
              </w:rPr>
            </w:pPr>
          </w:p>
        </w:tc>
        <w:tc>
          <w:tcPr>
            <w:tcW w:w="2551" w:type="dxa"/>
          </w:tcPr>
          <w:p w14:paraId="4068E35B" w14:textId="77777777" w:rsidR="00DA25C5" w:rsidRPr="004D2B23" w:rsidRDefault="00DA25C5" w:rsidP="00DA25C5">
            <w:pPr>
              <w:widowControl w:val="0"/>
              <w:spacing w:before="71" w:line="360" w:lineRule="auto"/>
              <w:ind w:right="109"/>
              <w:jc w:val="both"/>
              <w:rPr>
                <w:rFonts w:ascii="Arial" w:eastAsia="Arial" w:hAnsi="Arial" w:cs="Arial"/>
                <w:color w:val="000000" w:themeColor="text1"/>
                <w:sz w:val="20"/>
                <w:szCs w:val="20"/>
              </w:rPr>
            </w:pPr>
          </w:p>
        </w:tc>
      </w:tr>
    </w:tbl>
    <w:p w14:paraId="3F392679" w14:textId="77777777" w:rsidR="00DA25C5" w:rsidRPr="004D2B23" w:rsidRDefault="00DA25C5" w:rsidP="00DA25C5">
      <w:pPr>
        <w:widowControl w:val="0"/>
        <w:spacing w:after="0" w:line="360" w:lineRule="auto"/>
        <w:ind w:right="105"/>
        <w:jc w:val="both"/>
        <w:rPr>
          <w:rFonts w:ascii="Arial" w:eastAsia="Arial" w:hAnsi="Arial" w:cs="Arial"/>
          <w:color w:val="000000" w:themeColor="text1"/>
          <w:sz w:val="20"/>
          <w:szCs w:val="20"/>
        </w:rPr>
      </w:pPr>
    </w:p>
    <w:p w14:paraId="06B24402" w14:textId="77777777" w:rsidR="00DA25C5" w:rsidRPr="004D2B23" w:rsidRDefault="00DA25C5" w:rsidP="00DA25C5">
      <w:pPr>
        <w:widowControl w:val="0"/>
        <w:spacing w:after="0" w:line="360" w:lineRule="auto"/>
        <w:ind w:right="108"/>
        <w:jc w:val="both"/>
        <w:outlineLvl w:val="2"/>
        <w:rPr>
          <w:rFonts w:ascii="Arial" w:eastAsia="Arial" w:hAnsi="Arial" w:cs="Arial"/>
          <w:color w:val="000000" w:themeColor="text1"/>
          <w:sz w:val="20"/>
          <w:szCs w:val="20"/>
        </w:rPr>
      </w:pPr>
    </w:p>
    <w:p w14:paraId="1490DDEC" w14:textId="77777777" w:rsidR="00DA25C5" w:rsidRPr="004D2B23" w:rsidRDefault="00DA25C5" w:rsidP="00CB573B">
      <w:pPr>
        <w:pStyle w:val="PargrafodaLista"/>
        <w:widowControl w:val="0"/>
        <w:numPr>
          <w:ilvl w:val="0"/>
          <w:numId w:val="61"/>
        </w:numPr>
        <w:tabs>
          <w:tab w:val="left" w:pos="383"/>
        </w:tabs>
        <w:spacing w:after="0" w:line="360" w:lineRule="auto"/>
        <w:ind w:left="284" w:hanging="284"/>
        <w:contextualSpacing w:val="0"/>
        <w:jc w:val="both"/>
        <w:rPr>
          <w:rFonts w:ascii="Arial" w:eastAsia="Arial" w:hAnsi="Arial" w:cs="Arial"/>
          <w:color w:val="000000" w:themeColor="text1"/>
          <w:sz w:val="20"/>
          <w:szCs w:val="20"/>
        </w:rPr>
      </w:pPr>
      <w:r w:rsidRPr="004D2B23">
        <w:rPr>
          <w:rFonts w:ascii="Arial" w:eastAsia="Arial" w:hAnsi="Arial" w:cs="Arial"/>
          <w:b/>
          <w:bCs/>
          <w:color w:val="000000" w:themeColor="text1"/>
          <w:sz w:val="20"/>
          <w:szCs w:val="20"/>
        </w:rPr>
        <w:t>Audiência</w:t>
      </w:r>
      <w:r w:rsidRPr="004D2B23">
        <w:rPr>
          <w:rFonts w:ascii="Arial" w:eastAsia="Arial" w:hAnsi="Arial" w:cs="Arial"/>
          <w:b/>
          <w:bCs/>
          <w:color w:val="000000" w:themeColor="text1"/>
          <w:spacing w:val="31"/>
          <w:sz w:val="20"/>
          <w:szCs w:val="20"/>
        </w:rPr>
        <w:t xml:space="preserve"> </w:t>
      </w:r>
      <w:r w:rsidRPr="004D2B23">
        <w:rPr>
          <w:rFonts w:ascii="Arial" w:eastAsia="Arial" w:hAnsi="Arial" w:cs="Arial"/>
          <w:b/>
          <w:bCs/>
          <w:color w:val="000000" w:themeColor="text1"/>
          <w:sz w:val="20"/>
          <w:szCs w:val="20"/>
        </w:rPr>
        <w:t>Prévia</w:t>
      </w:r>
    </w:p>
    <w:p w14:paraId="18960B33" w14:textId="78377752" w:rsidR="00DA25C5" w:rsidRPr="004D2B23" w:rsidRDefault="00DA25C5" w:rsidP="00DA25C5">
      <w:pPr>
        <w:spacing w:line="360" w:lineRule="auto"/>
        <w:jc w:val="both"/>
        <w:rPr>
          <w:rFonts w:ascii="Arial" w:hAnsi="Arial" w:cs="Arial"/>
          <w:color w:val="000000" w:themeColor="text1"/>
          <w:sz w:val="20"/>
          <w:szCs w:val="20"/>
        </w:rPr>
      </w:pPr>
      <w:r w:rsidRPr="004D2B23">
        <w:rPr>
          <w:rFonts w:ascii="Arial" w:hAnsi="Arial" w:cs="Arial"/>
          <w:color w:val="000000" w:themeColor="text1"/>
          <w:sz w:val="20"/>
          <w:szCs w:val="20"/>
        </w:rPr>
        <w:t>O relatório preliminar de avaliação foi enviado a todos os concorrentes, fixando-se o prazo de 10 dias para se pronunciarem, por escrito, sobre o seu conteúdo, ao abrigo do direito de audiência prévia.</w:t>
      </w:r>
    </w:p>
    <w:p w14:paraId="4F385EB8" w14:textId="519F6C75" w:rsidR="00DA25C5" w:rsidRPr="004D2B23" w:rsidRDefault="00DA25C5" w:rsidP="00DA25C5">
      <w:pPr>
        <w:spacing w:line="360" w:lineRule="auto"/>
        <w:jc w:val="both"/>
        <w:rPr>
          <w:rFonts w:ascii="Arial" w:hAnsi="Arial" w:cs="Arial"/>
          <w:color w:val="000000" w:themeColor="text1"/>
          <w:sz w:val="20"/>
          <w:szCs w:val="20"/>
          <w:highlight w:val="lightGray"/>
        </w:rPr>
      </w:pPr>
      <w:r w:rsidRPr="004D2B23">
        <w:rPr>
          <w:rFonts w:ascii="Arial" w:hAnsi="Arial" w:cs="Arial"/>
          <w:color w:val="000000" w:themeColor="text1"/>
          <w:sz w:val="20"/>
          <w:szCs w:val="20"/>
        </w:rPr>
        <w:t xml:space="preserve">Findo o prazo, </w:t>
      </w:r>
      <w:r w:rsidRPr="004D2B23">
        <w:rPr>
          <w:rFonts w:ascii="Arial" w:hAnsi="Arial" w:cs="Arial"/>
          <w:color w:val="000000" w:themeColor="text1"/>
          <w:sz w:val="20"/>
          <w:szCs w:val="20"/>
          <w:highlight w:val="lightGray"/>
        </w:rPr>
        <w:t>[nenhum dos concorrentes exerceu o seu direito/ o concorrente “ ….” apresentou pronúncia nos seguintes termos:  ………….., que não foram/ foram considerados justificação suficiente para alteração da classificação e ordenação das propostas.]</w:t>
      </w:r>
    </w:p>
    <w:p w14:paraId="6C109A5F" w14:textId="77777777" w:rsidR="00DA25C5" w:rsidRPr="004D2B23" w:rsidRDefault="00DA25C5" w:rsidP="00DA25C5">
      <w:pPr>
        <w:spacing w:line="360" w:lineRule="auto"/>
        <w:jc w:val="both"/>
        <w:rPr>
          <w:rFonts w:ascii="Arial" w:hAnsi="Arial" w:cs="Arial"/>
          <w:color w:val="000000" w:themeColor="text1"/>
          <w:sz w:val="20"/>
          <w:szCs w:val="20"/>
          <w:highlight w:val="lightGray"/>
        </w:rPr>
      </w:pPr>
    </w:p>
    <w:p w14:paraId="4096A5B7" w14:textId="77777777" w:rsidR="00DA25C5" w:rsidRPr="004D2B23" w:rsidRDefault="00DA25C5" w:rsidP="00CB573B">
      <w:pPr>
        <w:pStyle w:val="PargrafodaLista"/>
        <w:widowControl w:val="0"/>
        <w:numPr>
          <w:ilvl w:val="0"/>
          <w:numId w:val="61"/>
        </w:numPr>
        <w:tabs>
          <w:tab w:val="left" w:pos="383"/>
        </w:tabs>
        <w:spacing w:after="0" w:line="360" w:lineRule="auto"/>
        <w:ind w:left="284" w:hanging="284"/>
        <w:contextualSpacing w:val="0"/>
        <w:jc w:val="both"/>
        <w:rPr>
          <w:rFonts w:ascii="Arial" w:eastAsia="Arial" w:hAnsi="Arial" w:cs="Arial"/>
          <w:b/>
          <w:bCs/>
          <w:color w:val="000000" w:themeColor="text1"/>
          <w:sz w:val="20"/>
          <w:szCs w:val="20"/>
        </w:rPr>
      </w:pPr>
      <w:r w:rsidRPr="004D2B23">
        <w:rPr>
          <w:rFonts w:ascii="Arial" w:eastAsia="Arial" w:hAnsi="Arial" w:cs="Arial"/>
          <w:b/>
          <w:bCs/>
          <w:color w:val="000000" w:themeColor="text1"/>
          <w:sz w:val="20"/>
          <w:szCs w:val="20"/>
        </w:rPr>
        <w:t xml:space="preserve">Conclusão </w:t>
      </w:r>
    </w:p>
    <w:p w14:paraId="7BC6FB80" w14:textId="00823C89" w:rsidR="00DA25C5" w:rsidRPr="004D2B23" w:rsidRDefault="00CB573B" w:rsidP="00DA25C5">
      <w:pPr>
        <w:spacing w:line="360" w:lineRule="auto"/>
        <w:jc w:val="both"/>
        <w:rPr>
          <w:rFonts w:ascii="Arial" w:hAnsi="Arial" w:cs="Arial"/>
          <w:color w:val="000000" w:themeColor="text1"/>
          <w:sz w:val="20"/>
          <w:szCs w:val="20"/>
        </w:rPr>
      </w:pPr>
      <w:r w:rsidRPr="004D2B23">
        <w:rPr>
          <w:rFonts w:ascii="Arial" w:hAnsi="Arial" w:cs="Arial"/>
          <w:color w:val="000000" w:themeColor="text1"/>
          <w:sz w:val="20"/>
          <w:szCs w:val="20"/>
        </w:rPr>
        <w:t>Nestes termos,</w:t>
      </w:r>
      <w:r w:rsidR="00DA25C5" w:rsidRPr="004D2B23">
        <w:rPr>
          <w:rFonts w:ascii="Arial" w:hAnsi="Arial" w:cs="Arial"/>
          <w:color w:val="000000" w:themeColor="text1"/>
          <w:sz w:val="20"/>
          <w:szCs w:val="20"/>
        </w:rPr>
        <w:t xml:space="preserve"> </w:t>
      </w:r>
      <w:r w:rsidRPr="004D2B23">
        <w:rPr>
          <w:rFonts w:ascii="Arial" w:hAnsi="Arial" w:cs="Arial"/>
          <w:color w:val="000000" w:themeColor="text1"/>
          <w:sz w:val="20"/>
          <w:szCs w:val="20"/>
        </w:rPr>
        <w:t>decide-se</w:t>
      </w:r>
      <w:r w:rsidR="00DA25C5" w:rsidRPr="004D2B23">
        <w:rPr>
          <w:rFonts w:ascii="Arial" w:hAnsi="Arial" w:cs="Arial"/>
          <w:color w:val="000000" w:themeColor="text1"/>
          <w:sz w:val="20"/>
          <w:szCs w:val="20"/>
        </w:rPr>
        <w:t xml:space="preserve"> a adjudicação </w:t>
      </w:r>
      <w:r w:rsidRPr="004D2B23">
        <w:rPr>
          <w:rFonts w:ascii="Arial" w:hAnsi="Arial" w:cs="Arial"/>
          <w:color w:val="000000" w:themeColor="text1"/>
          <w:sz w:val="20"/>
          <w:szCs w:val="20"/>
        </w:rPr>
        <w:t>à seguinte</w:t>
      </w:r>
      <w:r w:rsidR="00DA25C5" w:rsidRPr="004D2B23">
        <w:rPr>
          <w:rFonts w:ascii="Arial" w:hAnsi="Arial" w:cs="Arial"/>
          <w:color w:val="000000" w:themeColor="text1"/>
          <w:sz w:val="20"/>
          <w:szCs w:val="20"/>
        </w:rPr>
        <w:t xml:space="preserve"> propos</w:t>
      </w:r>
      <w:r w:rsidRPr="004D2B23">
        <w:rPr>
          <w:rFonts w:ascii="Arial" w:hAnsi="Arial" w:cs="Arial"/>
          <w:color w:val="000000" w:themeColor="text1"/>
          <w:sz w:val="20"/>
          <w:szCs w:val="20"/>
        </w:rPr>
        <w:t>ta:</w:t>
      </w:r>
    </w:p>
    <w:tbl>
      <w:tblPr>
        <w:tblStyle w:val="Tabelacomgrelha"/>
        <w:tblW w:w="0" w:type="auto"/>
        <w:tblLook w:val="04A0" w:firstRow="1" w:lastRow="0" w:firstColumn="1" w:lastColumn="0" w:noHBand="0" w:noVBand="1"/>
      </w:tblPr>
      <w:tblGrid>
        <w:gridCol w:w="2161"/>
        <w:gridCol w:w="3901"/>
        <w:gridCol w:w="2551"/>
      </w:tblGrid>
      <w:tr w:rsidR="004D2B23" w:rsidRPr="004D2B23" w14:paraId="0AC9ECAA" w14:textId="77777777" w:rsidTr="00DA25C5">
        <w:tc>
          <w:tcPr>
            <w:tcW w:w="2161" w:type="dxa"/>
          </w:tcPr>
          <w:p w14:paraId="1BAB6499" w14:textId="77777777" w:rsidR="00DA25C5" w:rsidRPr="004D2B23" w:rsidRDefault="00DA25C5" w:rsidP="00DA25C5">
            <w:pPr>
              <w:widowControl w:val="0"/>
              <w:spacing w:before="71" w:line="360" w:lineRule="auto"/>
              <w:ind w:right="109"/>
              <w:jc w:val="center"/>
              <w:rPr>
                <w:rFonts w:ascii="Arial" w:eastAsia="Arial" w:hAnsi="Arial" w:cs="Arial"/>
                <w:b/>
                <w:color w:val="000000" w:themeColor="text1"/>
                <w:sz w:val="20"/>
                <w:szCs w:val="20"/>
              </w:rPr>
            </w:pPr>
            <w:r w:rsidRPr="004D2B23">
              <w:rPr>
                <w:rFonts w:ascii="Arial" w:eastAsia="Arial" w:hAnsi="Arial" w:cs="Arial"/>
                <w:b/>
                <w:color w:val="000000" w:themeColor="text1"/>
                <w:sz w:val="20"/>
                <w:szCs w:val="20"/>
              </w:rPr>
              <w:t>Ordenação</w:t>
            </w:r>
          </w:p>
        </w:tc>
        <w:tc>
          <w:tcPr>
            <w:tcW w:w="3901" w:type="dxa"/>
          </w:tcPr>
          <w:p w14:paraId="193F083E" w14:textId="77777777" w:rsidR="00DA25C5" w:rsidRPr="004D2B23" w:rsidRDefault="00DA25C5" w:rsidP="00DA25C5">
            <w:pPr>
              <w:widowControl w:val="0"/>
              <w:spacing w:before="71" w:line="360" w:lineRule="auto"/>
              <w:ind w:right="109"/>
              <w:jc w:val="center"/>
              <w:rPr>
                <w:rFonts w:ascii="Arial" w:eastAsia="Arial" w:hAnsi="Arial" w:cs="Arial"/>
                <w:b/>
                <w:color w:val="000000" w:themeColor="text1"/>
                <w:sz w:val="20"/>
                <w:szCs w:val="20"/>
              </w:rPr>
            </w:pPr>
            <w:r w:rsidRPr="004D2B23">
              <w:rPr>
                <w:rFonts w:ascii="Arial" w:eastAsia="Arial" w:hAnsi="Arial" w:cs="Arial"/>
                <w:b/>
                <w:color w:val="000000" w:themeColor="text1"/>
                <w:sz w:val="20"/>
                <w:szCs w:val="20"/>
              </w:rPr>
              <w:t>Nome</w:t>
            </w:r>
          </w:p>
        </w:tc>
        <w:tc>
          <w:tcPr>
            <w:tcW w:w="2551" w:type="dxa"/>
          </w:tcPr>
          <w:p w14:paraId="222BF104" w14:textId="77777777" w:rsidR="00DA25C5" w:rsidRPr="004D2B23" w:rsidRDefault="00DA25C5" w:rsidP="00DA25C5">
            <w:pPr>
              <w:widowControl w:val="0"/>
              <w:spacing w:before="71" w:line="360" w:lineRule="auto"/>
              <w:ind w:right="109"/>
              <w:jc w:val="center"/>
              <w:rPr>
                <w:rFonts w:ascii="Arial" w:eastAsia="Arial" w:hAnsi="Arial" w:cs="Arial"/>
                <w:b/>
                <w:color w:val="000000" w:themeColor="text1"/>
                <w:sz w:val="20"/>
                <w:szCs w:val="20"/>
              </w:rPr>
            </w:pPr>
            <w:r w:rsidRPr="004D2B23">
              <w:rPr>
                <w:rFonts w:ascii="Arial" w:eastAsia="Arial" w:hAnsi="Arial" w:cs="Arial"/>
                <w:b/>
                <w:color w:val="000000" w:themeColor="text1"/>
                <w:sz w:val="20"/>
                <w:szCs w:val="20"/>
              </w:rPr>
              <w:t>Valor da Proposta</w:t>
            </w:r>
          </w:p>
        </w:tc>
      </w:tr>
      <w:tr w:rsidR="00DA25C5" w:rsidRPr="004D2B23" w14:paraId="23A32E20" w14:textId="77777777" w:rsidTr="00DA25C5">
        <w:tc>
          <w:tcPr>
            <w:tcW w:w="2161" w:type="dxa"/>
          </w:tcPr>
          <w:p w14:paraId="7F88F0CC" w14:textId="77777777" w:rsidR="00DA25C5" w:rsidRPr="004D2B23" w:rsidRDefault="00DA25C5" w:rsidP="00DA25C5">
            <w:pPr>
              <w:widowControl w:val="0"/>
              <w:spacing w:before="71" w:line="360" w:lineRule="auto"/>
              <w:ind w:right="109"/>
              <w:jc w:val="center"/>
              <w:rPr>
                <w:rFonts w:ascii="Arial" w:eastAsia="Arial" w:hAnsi="Arial" w:cs="Arial"/>
                <w:b/>
                <w:color w:val="000000" w:themeColor="text1"/>
                <w:sz w:val="20"/>
                <w:szCs w:val="20"/>
              </w:rPr>
            </w:pPr>
            <w:r w:rsidRPr="004D2B23">
              <w:rPr>
                <w:rFonts w:ascii="Arial" w:eastAsia="Arial" w:hAnsi="Arial" w:cs="Arial"/>
                <w:b/>
                <w:color w:val="000000" w:themeColor="text1"/>
                <w:sz w:val="20"/>
                <w:szCs w:val="20"/>
              </w:rPr>
              <w:t>1.º</w:t>
            </w:r>
          </w:p>
        </w:tc>
        <w:tc>
          <w:tcPr>
            <w:tcW w:w="3901" w:type="dxa"/>
          </w:tcPr>
          <w:p w14:paraId="438AC768" w14:textId="77777777" w:rsidR="00DA25C5" w:rsidRPr="004D2B23" w:rsidRDefault="00DA25C5" w:rsidP="00DA25C5">
            <w:pPr>
              <w:widowControl w:val="0"/>
              <w:spacing w:before="71" w:line="360" w:lineRule="auto"/>
              <w:ind w:right="109"/>
              <w:jc w:val="both"/>
              <w:rPr>
                <w:rFonts w:ascii="Arial" w:eastAsia="Arial" w:hAnsi="Arial" w:cs="Arial"/>
                <w:color w:val="000000" w:themeColor="text1"/>
                <w:sz w:val="20"/>
                <w:szCs w:val="20"/>
              </w:rPr>
            </w:pPr>
          </w:p>
        </w:tc>
        <w:tc>
          <w:tcPr>
            <w:tcW w:w="2551" w:type="dxa"/>
          </w:tcPr>
          <w:p w14:paraId="3E10C004" w14:textId="77777777" w:rsidR="00DA25C5" w:rsidRPr="004D2B23" w:rsidRDefault="00DA25C5" w:rsidP="00DA25C5">
            <w:pPr>
              <w:widowControl w:val="0"/>
              <w:spacing w:before="71" w:line="360" w:lineRule="auto"/>
              <w:ind w:right="109"/>
              <w:jc w:val="both"/>
              <w:rPr>
                <w:rFonts w:ascii="Arial" w:eastAsia="Arial" w:hAnsi="Arial" w:cs="Arial"/>
                <w:color w:val="000000" w:themeColor="text1"/>
                <w:sz w:val="20"/>
                <w:szCs w:val="20"/>
              </w:rPr>
            </w:pPr>
          </w:p>
        </w:tc>
      </w:tr>
    </w:tbl>
    <w:p w14:paraId="462D3ED7" w14:textId="77777777" w:rsidR="00DA25C5" w:rsidRPr="004D2B23" w:rsidRDefault="00DA25C5" w:rsidP="00DA25C5">
      <w:pPr>
        <w:widowControl w:val="0"/>
        <w:spacing w:after="0" w:line="360" w:lineRule="auto"/>
        <w:jc w:val="both"/>
        <w:rPr>
          <w:rFonts w:ascii="Arial" w:eastAsia="Arial" w:hAnsi="Arial" w:cs="Arial"/>
          <w:color w:val="000000" w:themeColor="text1"/>
          <w:sz w:val="20"/>
          <w:szCs w:val="20"/>
          <w:highlight w:val="lightGray"/>
        </w:rPr>
      </w:pPr>
    </w:p>
    <w:p w14:paraId="50D0A74E" w14:textId="77777777" w:rsidR="00DA25C5" w:rsidRPr="004D2B23" w:rsidRDefault="00DA25C5" w:rsidP="00DA25C5">
      <w:pPr>
        <w:widowControl w:val="0"/>
        <w:spacing w:after="0" w:line="360" w:lineRule="auto"/>
        <w:jc w:val="both"/>
        <w:rPr>
          <w:rFonts w:ascii="Arial" w:eastAsia="Arial" w:hAnsi="Arial" w:cs="Arial"/>
          <w:color w:val="000000" w:themeColor="text1"/>
          <w:sz w:val="20"/>
          <w:szCs w:val="20"/>
          <w:highlight w:val="lightGray"/>
        </w:rPr>
      </w:pPr>
    </w:p>
    <w:p w14:paraId="6FAF3612" w14:textId="4B5E4267" w:rsidR="00DA25C5" w:rsidRPr="004D2B23" w:rsidRDefault="00997419" w:rsidP="00DA25C5">
      <w:pPr>
        <w:widowControl w:val="0"/>
        <w:spacing w:after="0" w:line="360" w:lineRule="auto"/>
        <w:jc w:val="both"/>
        <w:rPr>
          <w:rFonts w:ascii="Arial" w:eastAsia="Arial" w:hAnsi="Arial" w:cs="Arial"/>
          <w:color w:val="000000" w:themeColor="text1"/>
          <w:sz w:val="20"/>
          <w:szCs w:val="20"/>
        </w:rPr>
      </w:pPr>
      <w:r w:rsidRPr="004D2B23">
        <w:rPr>
          <w:rFonts w:ascii="Arial" w:eastAsia="Arial" w:hAnsi="Arial" w:cs="Arial"/>
          <w:color w:val="000000" w:themeColor="text1"/>
          <w:sz w:val="20"/>
          <w:szCs w:val="20"/>
          <w:highlight w:val="lightGray"/>
        </w:rPr>
        <w:t>[local, data]</w:t>
      </w:r>
    </w:p>
    <w:p w14:paraId="32335332" w14:textId="2BA3CD7C" w:rsidR="00CB573B" w:rsidRPr="004D2B23" w:rsidRDefault="00CB573B" w:rsidP="00997419">
      <w:pPr>
        <w:widowControl w:val="0"/>
        <w:spacing w:after="0" w:line="360" w:lineRule="auto"/>
        <w:rPr>
          <w:rFonts w:ascii="Arial" w:eastAsia="Calibri" w:hAnsi="Arial" w:cs="Arial"/>
          <w:color w:val="000000" w:themeColor="text1"/>
          <w:sz w:val="20"/>
          <w:szCs w:val="20"/>
          <w:highlight w:val="lightGray"/>
        </w:rPr>
      </w:pPr>
      <w:r w:rsidRPr="004D2B23">
        <w:rPr>
          <w:rFonts w:ascii="Arial" w:eastAsia="Calibri" w:hAnsi="Arial" w:cs="Arial"/>
          <w:color w:val="000000" w:themeColor="text1"/>
          <w:sz w:val="20"/>
          <w:szCs w:val="20"/>
          <w:highlight w:val="lightGray"/>
        </w:rPr>
        <w:t>[assinatura]</w:t>
      </w:r>
    </w:p>
    <w:p w14:paraId="460EC56B" w14:textId="77777777" w:rsidR="00997419" w:rsidRPr="004D2B23" w:rsidRDefault="00997419" w:rsidP="00997419">
      <w:pPr>
        <w:widowControl w:val="0"/>
        <w:spacing w:after="0" w:line="360" w:lineRule="auto"/>
        <w:rPr>
          <w:rFonts w:ascii="Arial" w:eastAsia="Calibri" w:hAnsi="Arial" w:cs="Arial"/>
          <w:color w:val="000000" w:themeColor="text1"/>
          <w:sz w:val="20"/>
          <w:szCs w:val="20"/>
          <w:highlight w:val="lightGray"/>
        </w:rPr>
      </w:pPr>
    </w:p>
    <w:p w14:paraId="2F7AA8FA" w14:textId="5186A415" w:rsidR="00CB573B" w:rsidRPr="004D2B23" w:rsidRDefault="00CB573B" w:rsidP="00DA25C5">
      <w:pPr>
        <w:widowControl w:val="0"/>
        <w:spacing w:after="0" w:line="360" w:lineRule="auto"/>
        <w:jc w:val="center"/>
        <w:rPr>
          <w:rFonts w:ascii="Arial" w:eastAsia="Calibri" w:hAnsi="Arial" w:cs="Arial"/>
          <w:b/>
          <w:color w:val="000000" w:themeColor="text1"/>
          <w:sz w:val="20"/>
          <w:szCs w:val="20"/>
        </w:rPr>
      </w:pPr>
      <w:r w:rsidRPr="004D2B23">
        <w:rPr>
          <w:rFonts w:ascii="Arial" w:eastAsia="Calibri" w:hAnsi="Arial" w:cs="Arial"/>
          <w:b/>
          <w:color w:val="000000" w:themeColor="text1"/>
          <w:sz w:val="20"/>
          <w:szCs w:val="20"/>
        </w:rPr>
        <w:lastRenderedPageBreak/>
        <w:t>ANEXO 7</w:t>
      </w:r>
    </w:p>
    <w:p w14:paraId="438BE89B" w14:textId="4F3F2037" w:rsidR="00CB573B" w:rsidRPr="004D2B23" w:rsidRDefault="00CB573B" w:rsidP="00CB573B">
      <w:pPr>
        <w:jc w:val="center"/>
        <w:rPr>
          <w:rFonts w:eastAsia="Times New Roman" w:cs="Arial"/>
          <w:b/>
          <w:color w:val="000000" w:themeColor="text1"/>
          <w:sz w:val="24"/>
          <w:szCs w:val="24"/>
          <w:lang w:eastAsia="pt-PT"/>
        </w:rPr>
      </w:pPr>
      <w:r w:rsidRPr="004D2B23">
        <w:rPr>
          <w:rFonts w:eastAsia="Times New Roman" w:cs="Arial"/>
          <w:b/>
          <w:color w:val="000000" w:themeColor="text1"/>
          <w:sz w:val="24"/>
          <w:szCs w:val="24"/>
          <w:lang w:eastAsia="pt-PT"/>
        </w:rPr>
        <w:t xml:space="preserve">CONTRATO DE </w:t>
      </w:r>
      <w:r w:rsidR="00997419" w:rsidRPr="004D2B23">
        <w:rPr>
          <w:rFonts w:eastAsia="Times New Roman" w:cs="Arial"/>
          <w:b/>
          <w:color w:val="000000" w:themeColor="text1"/>
          <w:sz w:val="24"/>
          <w:szCs w:val="24"/>
          <w:lang w:eastAsia="pt-PT"/>
        </w:rPr>
        <w:t>AQUISIÇÃO DE</w:t>
      </w:r>
      <w:r w:rsidRPr="004D2B23">
        <w:rPr>
          <w:rFonts w:eastAsia="Times New Roman" w:cs="Arial"/>
          <w:b/>
          <w:color w:val="000000" w:themeColor="text1"/>
          <w:sz w:val="24"/>
          <w:szCs w:val="24"/>
          <w:lang w:eastAsia="pt-PT"/>
        </w:rPr>
        <w:t xml:space="preserve"> [</w:t>
      </w:r>
      <w:r w:rsidRPr="004D2B23">
        <w:rPr>
          <w:rFonts w:eastAsia="Times New Roman" w:cs="Arial"/>
          <w:b/>
          <w:color w:val="000000" w:themeColor="text1"/>
          <w:sz w:val="24"/>
          <w:szCs w:val="24"/>
          <w:shd w:val="clear" w:color="auto" w:fill="D9D9D9" w:themeFill="background1" w:themeFillShade="D9"/>
          <w:lang w:eastAsia="pt-PT"/>
        </w:rPr>
        <w:t>inserir o objeto do contrato</w:t>
      </w:r>
      <w:r w:rsidR="004D2B23">
        <w:rPr>
          <w:rFonts w:eastAsia="Times New Roman" w:cs="Arial"/>
          <w:b/>
          <w:color w:val="000000" w:themeColor="text1"/>
          <w:sz w:val="24"/>
          <w:szCs w:val="24"/>
          <w:lang w:eastAsia="pt-PT"/>
        </w:rPr>
        <w:t xml:space="preserve">] </w:t>
      </w:r>
      <w:r w:rsidRPr="004D2B23">
        <w:rPr>
          <w:rFonts w:eastAsia="Times New Roman" w:cs="Arial"/>
          <w:b/>
          <w:color w:val="000000" w:themeColor="text1"/>
          <w:sz w:val="24"/>
          <w:szCs w:val="24"/>
          <w:lang w:eastAsia="pt-PT"/>
        </w:rPr>
        <w:t>NO ÂMBITO DO PROJETO [</w:t>
      </w:r>
      <w:r w:rsidRPr="004D2B23">
        <w:rPr>
          <w:rFonts w:eastAsia="Times New Roman" w:cs="Arial"/>
          <w:b/>
          <w:color w:val="000000" w:themeColor="text1"/>
          <w:sz w:val="24"/>
          <w:szCs w:val="24"/>
          <w:shd w:val="clear" w:color="auto" w:fill="D9D9D9" w:themeFill="background1" w:themeFillShade="D9"/>
          <w:lang w:eastAsia="pt-PT"/>
        </w:rPr>
        <w:t>inserir título do projeto</w:t>
      </w:r>
      <w:r w:rsidRPr="004D2B23">
        <w:rPr>
          <w:rFonts w:eastAsia="Times New Roman" w:cs="Arial"/>
          <w:b/>
          <w:color w:val="000000" w:themeColor="text1"/>
          <w:sz w:val="24"/>
          <w:szCs w:val="24"/>
          <w:lang w:eastAsia="pt-PT"/>
        </w:rPr>
        <w:t xml:space="preserve">]   </w:t>
      </w:r>
    </w:p>
    <w:p w14:paraId="154AF024" w14:textId="5B7E4E51" w:rsidR="00997419" w:rsidRPr="004D2B23" w:rsidRDefault="00997419" w:rsidP="00997419">
      <w:pPr>
        <w:jc w:val="center"/>
        <w:rPr>
          <w:b/>
          <w:color w:val="000000" w:themeColor="text1"/>
        </w:rPr>
      </w:pPr>
      <w:r w:rsidRPr="004D2B23">
        <w:rPr>
          <w:b/>
          <w:color w:val="000000" w:themeColor="text1"/>
        </w:rPr>
        <w:t xml:space="preserve">PROJETO FINANCIADO PELA </w:t>
      </w:r>
      <w:r w:rsidR="000C1431" w:rsidRPr="004D2B23">
        <w:rPr>
          <w:b/>
          <w:color w:val="000000" w:themeColor="text1"/>
        </w:rPr>
        <w:t>COOPERAÇÃO PORTUGUESA</w:t>
      </w:r>
    </w:p>
    <w:p w14:paraId="2F906F3D" w14:textId="77777777" w:rsidR="00CB573B" w:rsidRPr="004D2B23" w:rsidRDefault="00CB573B" w:rsidP="00CB573B">
      <w:pPr>
        <w:jc w:val="center"/>
        <w:rPr>
          <w:rFonts w:eastAsia="Times New Roman" w:cs="Arial"/>
          <w:b/>
          <w:color w:val="000000" w:themeColor="text1"/>
          <w:sz w:val="24"/>
          <w:szCs w:val="24"/>
          <w:lang w:eastAsia="pt-PT"/>
        </w:rPr>
      </w:pPr>
    </w:p>
    <w:p w14:paraId="53083D5E" w14:textId="77777777" w:rsidR="00CB573B" w:rsidRPr="004D2B23" w:rsidRDefault="00CB573B" w:rsidP="00CB573B">
      <w:pPr>
        <w:tabs>
          <w:tab w:val="left" w:pos="5437"/>
        </w:tabs>
        <w:spacing w:after="360"/>
        <w:jc w:val="both"/>
        <w:rPr>
          <w:rFonts w:ascii="Calibri" w:eastAsia="Times New Roman" w:hAnsi="Calibri" w:cs="Calibri"/>
          <w:color w:val="000000" w:themeColor="text1"/>
          <w:lang w:eastAsia="pt-PT"/>
        </w:rPr>
      </w:pPr>
      <w:r w:rsidRPr="004D2B23">
        <w:rPr>
          <w:rFonts w:ascii="Calibri" w:eastAsia="Times New Roman" w:hAnsi="Calibri" w:cs="Calibri"/>
          <w:color w:val="000000" w:themeColor="text1"/>
          <w:lang w:eastAsia="pt-PT"/>
        </w:rPr>
        <w:t>Entre:</w:t>
      </w:r>
    </w:p>
    <w:p w14:paraId="7E27208D" w14:textId="5AEB111B" w:rsidR="00CB573B" w:rsidRPr="004D2B23" w:rsidRDefault="00CB573B" w:rsidP="00CB573B">
      <w:pPr>
        <w:jc w:val="both"/>
        <w:rPr>
          <w:rFonts w:ascii="Calibri" w:eastAsia="Calibri" w:hAnsi="Calibri" w:cs="Times New Roman"/>
          <w:b/>
          <w:color w:val="000000" w:themeColor="text1"/>
        </w:rPr>
      </w:pPr>
      <w:bookmarkStart w:id="1" w:name="_Hlk21947487"/>
      <w:r w:rsidRPr="004D2B23">
        <w:rPr>
          <w:rFonts w:ascii="Calibri" w:eastAsia="Calibri" w:hAnsi="Calibri" w:cs="Times New Roman"/>
          <w:b/>
          <w:color w:val="000000" w:themeColor="text1"/>
        </w:rPr>
        <w:t xml:space="preserve">[o beneficiário da subvenção], </w:t>
      </w:r>
      <w:r w:rsidRPr="004D2B23">
        <w:rPr>
          <w:rFonts w:ascii="Calibri" w:eastAsia="Calibri" w:hAnsi="Calibri" w:cs="Times New Roman"/>
          <w:color w:val="000000" w:themeColor="text1"/>
        </w:rPr>
        <w:t>designada por</w:t>
      </w:r>
      <w:r w:rsidRPr="004D2B23">
        <w:rPr>
          <w:rFonts w:ascii="Calibri" w:eastAsia="Calibri" w:hAnsi="Calibri" w:cs="Times New Roman"/>
          <w:b/>
          <w:color w:val="000000" w:themeColor="text1"/>
        </w:rPr>
        <w:t xml:space="preserve"> “Primeira Outorgante”</w:t>
      </w:r>
      <w:r w:rsidRPr="004D2B23">
        <w:rPr>
          <w:rFonts w:ascii="Calibri" w:eastAsia="Times New Roman" w:hAnsi="Calibri" w:cs="Calibri"/>
          <w:iCs/>
          <w:color w:val="000000" w:themeColor="text1"/>
          <w:lang w:eastAsia="pt-PT"/>
        </w:rPr>
        <w:t>;</w:t>
      </w:r>
    </w:p>
    <w:bookmarkEnd w:id="1"/>
    <w:p w14:paraId="3E18C685" w14:textId="77777777" w:rsidR="00CB573B" w:rsidRPr="004D2B23" w:rsidRDefault="00CB573B" w:rsidP="00CB573B">
      <w:pPr>
        <w:jc w:val="both"/>
        <w:rPr>
          <w:rFonts w:ascii="Calibri" w:eastAsia="Times New Roman" w:hAnsi="Calibri" w:cs="Calibri"/>
          <w:iCs/>
          <w:color w:val="000000" w:themeColor="text1"/>
          <w:lang w:eastAsia="pt-PT"/>
        </w:rPr>
      </w:pPr>
    </w:p>
    <w:p w14:paraId="5784BB8D" w14:textId="77777777" w:rsidR="00CB573B" w:rsidRPr="004D2B23" w:rsidRDefault="00CB573B" w:rsidP="00CB573B">
      <w:pPr>
        <w:jc w:val="both"/>
        <w:rPr>
          <w:rFonts w:ascii="Calibri" w:eastAsia="Times New Roman" w:hAnsi="Calibri" w:cs="Calibri"/>
          <w:iCs/>
          <w:color w:val="000000" w:themeColor="text1"/>
          <w:lang w:eastAsia="pt-PT"/>
        </w:rPr>
      </w:pPr>
      <w:r w:rsidRPr="004D2B23">
        <w:rPr>
          <w:rFonts w:ascii="Calibri" w:eastAsia="Times New Roman" w:hAnsi="Calibri" w:cs="Calibri"/>
          <w:iCs/>
          <w:color w:val="000000" w:themeColor="text1"/>
          <w:lang w:eastAsia="pt-PT"/>
        </w:rPr>
        <w:t>E</w:t>
      </w:r>
    </w:p>
    <w:p w14:paraId="1A1BE4E5" w14:textId="77777777" w:rsidR="00CB573B" w:rsidRPr="004D2B23" w:rsidRDefault="00CB573B" w:rsidP="00CB573B">
      <w:pPr>
        <w:jc w:val="both"/>
        <w:rPr>
          <w:rFonts w:ascii="Calibri" w:eastAsia="Times New Roman" w:hAnsi="Calibri" w:cs="Calibri"/>
          <w:iCs/>
          <w:color w:val="000000" w:themeColor="text1"/>
          <w:lang w:eastAsia="pt-PT"/>
        </w:rPr>
      </w:pPr>
    </w:p>
    <w:p w14:paraId="3B28E269" w14:textId="019D96F5" w:rsidR="00CB573B" w:rsidRPr="004D2B23" w:rsidRDefault="00CB573B" w:rsidP="00CB573B">
      <w:pPr>
        <w:jc w:val="both"/>
        <w:rPr>
          <w:rFonts w:ascii="Calibri" w:eastAsia="Times New Roman" w:hAnsi="Calibri" w:cs="Calibri"/>
          <w:iCs/>
          <w:color w:val="000000" w:themeColor="text1"/>
          <w:lang w:eastAsia="pt-PT"/>
        </w:rPr>
      </w:pPr>
      <w:r w:rsidRPr="004D2B23">
        <w:rPr>
          <w:rFonts w:ascii="Calibri" w:eastAsia="Times New Roman" w:hAnsi="Calibri" w:cs="Calibri"/>
          <w:b/>
          <w:iCs/>
          <w:color w:val="000000" w:themeColor="text1"/>
          <w:lang w:eastAsia="pt-PT"/>
        </w:rPr>
        <w:t>[a entidade adjudicatária]</w:t>
      </w:r>
      <w:r w:rsidRPr="004D2B23">
        <w:rPr>
          <w:rFonts w:ascii="Calibri" w:eastAsia="Times New Roman" w:hAnsi="Calibri" w:cs="Calibri"/>
          <w:iCs/>
          <w:color w:val="000000" w:themeColor="text1"/>
          <w:lang w:eastAsia="pt-PT"/>
        </w:rPr>
        <w:t xml:space="preserve">, titular de </w:t>
      </w:r>
      <w:r w:rsidRPr="004D2B23">
        <w:rPr>
          <w:rFonts w:ascii="Calibri" w:eastAsia="Times New Roman" w:hAnsi="Calibri" w:cs="Calibri"/>
          <w:iCs/>
          <w:color w:val="000000" w:themeColor="text1"/>
          <w:highlight w:val="lightGray"/>
          <w:lang w:eastAsia="pt-PT"/>
        </w:rPr>
        <w:t>[Registo Comercial/ Bilhete de Identidade]</w:t>
      </w:r>
      <w:r w:rsidRPr="004D2B23">
        <w:rPr>
          <w:rFonts w:ascii="Calibri" w:eastAsia="Times New Roman" w:hAnsi="Calibri" w:cs="Calibri"/>
          <w:iCs/>
          <w:color w:val="000000" w:themeColor="text1"/>
          <w:lang w:eastAsia="pt-PT"/>
        </w:rPr>
        <w:t xml:space="preserve"> número </w:t>
      </w:r>
      <w:r w:rsidRPr="004D2B23">
        <w:rPr>
          <w:rFonts w:ascii="Calibri" w:eastAsia="Times New Roman" w:hAnsi="Calibri" w:cs="Calibri"/>
          <w:iCs/>
          <w:color w:val="000000" w:themeColor="text1"/>
          <w:shd w:val="clear" w:color="auto" w:fill="D9D9D9" w:themeFill="background1" w:themeFillShade="D9"/>
          <w:lang w:eastAsia="pt-PT"/>
        </w:rPr>
        <w:t>[inserir o número]</w:t>
      </w:r>
      <w:r w:rsidRPr="004D2B23">
        <w:rPr>
          <w:rFonts w:ascii="Calibri" w:eastAsia="Times New Roman" w:hAnsi="Calibri" w:cs="Calibri"/>
          <w:iCs/>
          <w:color w:val="000000" w:themeColor="text1"/>
          <w:lang w:eastAsia="pt-PT"/>
        </w:rPr>
        <w:t>, válido até  [</w:t>
      </w:r>
      <w:r w:rsidRPr="004D2B23">
        <w:rPr>
          <w:rFonts w:ascii="Calibri" w:eastAsia="Times New Roman" w:hAnsi="Calibri" w:cs="Calibri"/>
          <w:iCs/>
          <w:color w:val="000000" w:themeColor="text1"/>
          <w:shd w:val="clear" w:color="auto" w:fill="D9D9D9" w:themeFill="background1" w:themeFillShade="D9"/>
          <w:lang w:eastAsia="pt-PT"/>
        </w:rPr>
        <w:t>inserir data de validade</w:t>
      </w:r>
      <w:r w:rsidRPr="004D2B23">
        <w:rPr>
          <w:rFonts w:ascii="Calibri" w:eastAsia="Times New Roman" w:hAnsi="Calibri" w:cs="Calibri"/>
          <w:iCs/>
          <w:color w:val="000000" w:themeColor="text1"/>
          <w:lang w:eastAsia="pt-PT"/>
        </w:rPr>
        <w:t xml:space="preserve">], com o </w:t>
      </w:r>
      <w:bookmarkStart w:id="2" w:name="_Hlk37225396"/>
      <w:r w:rsidRPr="004D2B23">
        <w:rPr>
          <w:rFonts w:ascii="Calibri" w:eastAsia="Times New Roman" w:hAnsi="Calibri" w:cs="Calibri"/>
          <w:iCs/>
          <w:color w:val="000000" w:themeColor="text1"/>
          <w:lang w:eastAsia="pt-PT"/>
        </w:rPr>
        <w:t xml:space="preserve">número de identificação fiscal </w:t>
      </w:r>
      <w:bookmarkEnd w:id="2"/>
      <w:r w:rsidRPr="004D2B23">
        <w:rPr>
          <w:rFonts w:ascii="Calibri" w:eastAsia="Times New Roman" w:hAnsi="Calibri" w:cs="Calibri"/>
          <w:iCs/>
          <w:color w:val="000000" w:themeColor="text1"/>
          <w:shd w:val="clear" w:color="auto" w:fill="D9D9D9" w:themeFill="background1" w:themeFillShade="D9"/>
          <w:lang w:eastAsia="pt-PT"/>
        </w:rPr>
        <w:t>[inserir o número]</w:t>
      </w:r>
      <w:r w:rsidRPr="004D2B23">
        <w:rPr>
          <w:rFonts w:ascii="Calibri" w:eastAsia="Times New Roman" w:hAnsi="Calibri" w:cs="Calibri"/>
          <w:iCs/>
          <w:color w:val="000000" w:themeColor="text1"/>
          <w:lang w:eastAsia="pt-PT"/>
        </w:rPr>
        <w:t>, e com residência  [</w:t>
      </w:r>
      <w:r w:rsidRPr="004D2B23">
        <w:rPr>
          <w:rFonts w:ascii="Calibri" w:eastAsia="Times New Roman" w:hAnsi="Calibri" w:cs="Calibri"/>
          <w:iCs/>
          <w:color w:val="000000" w:themeColor="text1"/>
          <w:shd w:val="clear" w:color="auto" w:fill="D9D9D9" w:themeFill="background1" w:themeFillShade="D9"/>
          <w:lang w:eastAsia="pt-PT"/>
        </w:rPr>
        <w:t>se o adjudicatário for pessoa singular</w:t>
      </w:r>
      <w:r w:rsidRPr="004D2B23">
        <w:rPr>
          <w:rFonts w:ascii="Calibri" w:eastAsia="Times New Roman" w:hAnsi="Calibri" w:cs="Calibri"/>
          <w:iCs/>
          <w:color w:val="000000" w:themeColor="text1"/>
          <w:lang w:eastAsia="pt-PT"/>
        </w:rPr>
        <w:t>] ou com sede em ..[</w:t>
      </w:r>
      <w:r w:rsidRPr="004D2B23">
        <w:rPr>
          <w:rFonts w:ascii="Calibri" w:eastAsia="Times New Roman" w:hAnsi="Calibri" w:cs="Calibri"/>
          <w:iCs/>
          <w:color w:val="000000" w:themeColor="text1"/>
          <w:shd w:val="clear" w:color="auto" w:fill="D9D9D9" w:themeFill="background1" w:themeFillShade="D9"/>
          <w:lang w:eastAsia="pt-PT"/>
        </w:rPr>
        <w:t xml:space="preserve">se o contratante for pessoa </w:t>
      </w:r>
      <w:r w:rsidRPr="004D2B23">
        <w:rPr>
          <w:rFonts w:ascii="Calibri" w:eastAsia="Times New Roman" w:hAnsi="Calibri" w:cs="Calibri"/>
          <w:iCs/>
          <w:color w:val="000000" w:themeColor="text1"/>
          <w:sz w:val="24"/>
          <w:shd w:val="clear" w:color="auto" w:fill="D9D9D9" w:themeFill="background1" w:themeFillShade="D9"/>
          <w:lang w:eastAsia="pt-PT"/>
        </w:rPr>
        <w:t>coletiva</w:t>
      </w:r>
      <w:r w:rsidRPr="004D2B23">
        <w:rPr>
          <w:rFonts w:ascii="Calibri" w:eastAsia="Times New Roman" w:hAnsi="Calibri" w:cs="Calibri"/>
          <w:iCs/>
          <w:color w:val="000000" w:themeColor="text1"/>
          <w:sz w:val="24"/>
          <w:lang w:eastAsia="pt-PT"/>
        </w:rPr>
        <w:t>]</w:t>
      </w:r>
      <w:r w:rsidRPr="004D2B23">
        <w:rPr>
          <w:rFonts w:ascii="Calibri" w:eastAsia="Times New Roman" w:hAnsi="Calibri" w:cs="Calibri"/>
          <w:iCs/>
          <w:color w:val="000000" w:themeColor="text1"/>
          <w:lang w:eastAsia="pt-PT"/>
        </w:rPr>
        <w:t xml:space="preserve">, </w:t>
      </w:r>
      <w:r w:rsidRPr="004D2B23">
        <w:rPr>
          <w:rFonts w:ascii="Calibri" w:eastAsia="Times New Roman" w:hAnsi="Calibri" w:cs="Arial"/>
          <w:color w:val="000000" w:themeColor="text1"/>
          <w:lang w:eastAsia="ja-JP"/>
        </w:rPr>
        <w:t xml:space="preserve">designado por </w:t>
      </w:r>
      <w:r w:rsidRPr="004D2B23">
        <w:rPr>
          <w:rFonts w:ascii="Calibri" w:eastAsia="Times New Roman" w:hAnsi="Calibri" w:cs="Calibri"/>
          <w:iCs/>
          <w:color w:val="000000" w:themeColor="text1"/>
          <w:lang w:eastAsia="pt-PT"/>
        </w:rPr>
        <w:t>“</w:t>
      </w:r>
      <w:r w:rsidRPr="004D2B23">
        <w:rPr>
          <w:rFonts w:ascii="Calibri" w:eastAsia="Times New Roman" w:hAnsi="Calibri" w:cs="Calibri"/>
          <w:b/>
          <w:iCs/>
          <w:color w:val="000000" w:themeColor="text1"/>
          <w:lang w:eastAsia="pt-PT"/>
        </w:rPr>
        <w:t>Segundo Outorgante</w:t>
      </w:r>
      <w:r w:rsidRPr="004D2B23">
        <w:rPr>
          <w:rFonts w:ascii="Calibri" w:eastAsia="Times New Roman" w:hAnsi="Calibri" w:cs="Calibri"/>
          <w:iCs/>
          <w:color w:val="000000" w:themeColor="text1"/>
          <w:lang w:eastAsia="pt-PT"/>
        </w:rPr>
        <w:t>” e, juntamente com a Primeira Outorgante, as</w:t>
      </w:r>
      <w:r w:rsidRPr="004D2B23">
        <w:rPr>
          <w:rFonts w:ascii="Calibri" w:eastAsia="Times New Roman" w:hAnsi="Calibri" w:cs="Calibri"/>
          <w:b/>
          <w:iCs/>
          <w:color w:val="000000" w:themeColor="text1"/>
          <w:lang w:eastAsia="pt-PT"/>
        </w:rPr>
        <w:t xml:space="preserve"> </w:t>
      </w:r>
      <w:r w:rsidRPr="004D2B23">
        <w:rPr>
          <w:rFonts w:ascii="Calibri" w:eastAsia="Times New Roman" w:hAnsi="Calibri" w:cs="Calibri"/>
          <w:iCs/>
          <w:color w:val="000000" w:themeColor="text1"/>
          <w:lang w:eastAsia="pt-PT"/>
        </w:rPr>
        <w:t>“</w:t>
      </w:r>
      <w:r w:rsidRPr="004D2B23">
        <w:rPr>
          <w:rFonts w:ascii="Calibri" w:eastAsia="Times New Roman" w:hAnsi="Calibri" w:cs="Calibri"/>
          <w:b/>
          <w:iCs/>
          <w:color w:val="000000" w:themeColor="text1"/>
          <w:lang w:eastAsia="pt-PT"/>
        </w:rPr>
        <w:t>Partes</w:t>
      </w:r>
      <w:r w:rsidRPr="004D2B23">
        <w:rPr>
          <w:rFonts w:ascii="Calibri" w:eastAsia="Times New Roman" w:hAnsi="Calibri" w:cs="Calibri"/>
          <w:iCs/>
          <w:color w:val="000000" w:themeColor="text1"/>
          <w:lang w:eastAsia="pt-PT"/>
        </w:rPr>
        <w:t>”;</w:t>
      </w:r>
    </w:p>
    <w:p w14:paraId="2A8298FB" w14:textId="77777777" w:rsidR="00CB573B" w:rsidRPr="004D2B23" w:rsidRDefault="00CB573B" w:rsidP="00CB573B">
      <w:pPr>
        <w:jc w:val="both"/>
        <w:rPr>
          <w:rFonts w:ascii="Calibri" w:eastAsia="Times New Roman" w:hAnsi="Calibri" w:cs="Calibri"/>
          <w:iCs/>
          <w:color w:val="000000" w:themeColor="text1"/>
          <w:lang w:eastAsia="pt-PT"/>
        </w:rPr>
      </w:pPr>
    </w:p>
    <w:p w14:paraId="6F33AFEB" w14:textId="77777777" w:rsidR="00CB573B" w:rsidRPr="004D2B23" w:rsidRDefault="00CB573B" w:rsidP="00CB573B">
      <w:pPr>
        <w:jc w:val="both"/>
        <w:rPr>
          <w:rFonts w:ascii="Calibri" w:eastAsia="Times New Roman" w:hAnsi="Calibri" w:cs="Calibri"/>
          <w:b/>
          <w:color w:val="000000" w:themeColor="text1"/>
          <w:lang w:eastAsia="ja-JP"/>
        </w:rPr>
      </w:pPr>
      <w:r w:rsidRPr="004D2B23">
        <w:rPr>
          <w:rFonts w:ascii="Calibri" w:eastAsia="Times New Roman" w:hAnsi="Calibri" w:cs="Calibri"/>
          <w:b/>
          <w:color w:val="000000" w:themeColor="text1"/>
          <w:lang w:eastAsia="ja-JP"/>
        </w:rPr>
        <w:t>CONSIDERANDO QUE:</w:t>
      </w:r>
    </w:p>
    <w:p w14:paraId="2CF0C94D" w14:textId="77777777" w:rsidR="00CB573B" w:rsidRPr="004D2B23" w:rsidRDefault="00CB573B" w:rsidP="00CB573B">
      <w:pPr>
        <w:numPr>
          <w:ilvl w:val="0"/>
          <w:numId w:val="6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themeColor="text1"/>
          <w:sz w:val="16"/>
          <w:szCs w:val="16"/>
          <w:shd w:val="clear" w:color="auto" w:fill="FFFFFF"/>
          <w:lang w:eastAsia="pt-PT"/>
        </w:rPr>
      </w:pPr>
      <w:r w:rsidRPr="004D2B23">
        <w:rPr>
          <w:rFonts w:ascii="Calibri" w:eastAsia="Times New Roman" w:hAnsi="Calibri" w:cs="Calibri"/>
          <w:iCs/>
          <w:color w:val="000000" w:themeColor="text1"/>
          <w:lang w:eastAsia="pt-PT"/>
        </w:rPr>
        <w:t>[</w:t>
      </w:r>
      <w:r w:rsidRPr="004D2B23">
        <w:rPr>
          <w:rFonts w:ascii="Calibri" w:eastAsia="Times New Roman" w:hAnsi="Calibri" w:cs="Calibri"/>
          <w:iCs/>
          <w:color w:val="000000" w:themeColor="text1"/>
          <w:shd w:val="clear" w:color="auto" w:fill="D9D9D9" w:themeFill="background1" w:themeFillShade="D9"/>
          <w:lang w:eastAsia="pt-PT"/>
        </w:rPr>
        <w:t>justificar necessidade de contratar no contexto do projeto</w:t>
      </w:r>
      <w:r w:rsidRPr="004D2B23">
        <w:rPr>
          <w:rFonts w:ascii="Calibri" w:eastAsia="Times New Roman" w:hAnsi="Calibri" w:cs="Calibri"/>
          <w:iCs/>
          <w:color w:val="000000" w:themeColor="text1"/>
          <w:sz w:val="24"/>
          <w:lang w:eastAsia="pt-PT"/>
        </w:rPr>
        <w:t>]</w:t>
      </w:r>
      <w:r w:rsidRPr="004D2B23">
        <w:rPr>
          <w:rFonts w:ascii="Calibri" w:eastAsia="Times New Roman" w:hAnsi="Calibri" w:cs="Calibri"/>
          <w:iCs/>
          <w:color w:val="000000" w:themeColor="text1"/>
          <w:lang w:eastAsia="pt-PT"/>
        </w:rPr>
        <w:t>,</w:t>
      </w:r>
    </w:p>
    <w:p w14:paraId="2C675D46" w14:textId="3F1B82D6" w:rsidR="00CB573B" w:rsidRPr="004D2B23" w:rsidRDefault="00CB573B" w:rsidP="00CB573B">
      <w:pPr>
        <w:numPr>
          <w:ilvl w:val="0"/>
          <w:numId w:val="6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themeColor="text1"/>
          <w:sz w:val="16"/>
          <w:szCs w:val="16"/>
          <w:shd w:val="clear" w:color="auto" w:fill="FFFFFF"/>
          <w:lang w:eastAsia="pt-PT"/>
        </w:rPr>
      </w:pPr>
      <w:r w:rsidRPr="004D2B23">
        <w:rPr>
          <w:rFonts w:ascii="Calibri" w:eastAsia="Times New Roman" w:hAnsi="Calibri" w:cs="Calibri"/>
          <w:color w:val="000000" w:themeColor="text1"/>
          <w:lang w:eastAsia="pt-PT"/>
        </w:rPr>
        <w:t xml:space="preserve">O Segundo Outorgante dispõe dos conhecimentos técnicos necessários para gerir e assumir a responsabilidade pela prestação </w:t>
      </w:r>
      <w:r w:rsidRPr="004D2B23">
        <w:rPr>
          <w:rFonts w:ascii="Calibri" w:eastAsia="Times New Roman" w:hAnsi="Calibri" w:cs="Calibri"/>
          <w:color w:val="000000" w:themeColor="text1"/>
          <w:highlight w:val="lightGray"/>
          <w:lang w:eastAsia="pt-PT"/>
        </w:rPr>
        <w:t>[de bens/ serviços/ empreitada]</w:t>
      </w:r>
      <w:r w:rsidRPr="004D2B23">
        <w:rPr>
          <w:rFonts w:ascii="Calibri" w:eastAsia="Times New Roman" w:hAnsi="Calibri" w:cs="Calibri"/>
          <w:color w:val="000000" w:themeColor="text1"/>
          <w:lang w:eastAsia="pt-PT"/>
        </w:rPr>
        <w:t xml:space="preserve"> que lhe é solicitada, de acordo com os termos e condições deste Contrato e da legislação aplicável;</w:t>
      </w:r>
    </w:p>
    <w:p w14:paraId="14721927" w14:textId="77777777" w:rsidR="00CB573B" w:rsidRPr="004D2B23" w:rsidRDefault="00CB573B" w:rsidP="00CB573B">
      <w:pPr>
        <w:contextualSpacing/>
        <w:jc w:val="both"/>
        <w:rPr>
          <w:rFonts w:ascii="Calibri" w:eastAsia="Times New Roman" w:hAnsi="Calibri" w:cs="Calibri"/>
          <w:color w:val="000000" w:themeColor="text1"/>
          <w:lang w:eastAsia="ja-JP"/>
        </w:rPr>
      </w:pPr>
    </w:p>
    <w:p w14:paraId="783BB505" w14:textId="00CC8114" w:rsidR="00CB573B" w:rsidRPr="004D2B23" w:rsidRDefault="00CB573B" w:rsidP="00CB573B">
      <w:pPr>
        <w:jc w:val="both"/>
        <w:rPr>
          <w:rFonts w:ascii="Calibri" w:eastAsia="Times New Roman" w:hAnsi="Calibri" w:cs="Calibri"/>
          <w:color w:val="000000" w:themeColor="text1"/>
          <w:lang w:eastAsia="ja-JP"/>
        </w:rPr>
      </w:pPr>
      <w:r w:rsidRPr="004D2B23">
        <w:rPr>
          <w:rFonts w:ascii="Calibri" w:eastAsia="Times New Roman" w:hAnsi="Calibri" w:cs="Calibri"/>
          <w:color w:val="000000" w:themeColor="text1"/>
          <w:lang w:eastAsia="ja-JP"/>
        </w:rPr>
        <w:t xml:space="preserve">É celebrado o presente </w:t>
      </w:r>
      <w:r w:rsidRPr="004D2B23">
        <w:rPr>
          <w:rFonts w:ascii="Calibri" w:eastAsia="Times New Roman" w:hAnsi="Calibri" w:cs="Calibri"/>
          <w:b/>
          <w:color w:val="000000" w:themeColor="text1"/>
          <w:lang w:eastAsia="ja-JP"/>
        </w:rPr>
        <w:t>Contrato</w:t>
      </w:r>
      <w:r w:rsidRPr="004D2B23">
        <w:rPr>
          <w:rFonts w:ascii="Calibri" w:eastAsia="Times New Roman" w:hAnsi="Calibri" w:cs="Calibri"/>
          <w:color w:val="000000" w:themeColor="text1"/>
          <w:lang w:eastAsia="ja-JP"/>
        </w:rPr>
        <w:t>, que se rege pelas seguintes cláusulas:</w:t>
      </w:r>
    </w:p>
    <w:p w14:paraId="259C8870" w14:textId="77777777" w:rsidR="00CB573B" w:rsidRPr="004D2B23" w:rsidRDefault="00CB573B" w:rsidP="00CB573B">
      <w:pPr>
        <w:jc w:val="both"/>
        <w:rPr>
          <w:rFonts w:ascii="Calibri" w:eastAsia="Times New Roman" w:hAnsi="Calibri" w:cs="Calibri"/>
          <w:color w:val="000000" w:themeColor="text1"/>
          <w:lang w:eastAsia="ja-JP"/>
        </w:rPr>
      </w:pPr>
    </w:p>
    <w:p w14:paraId="012B01B0" w14:textId="77777777" w:rsidR="00CB573B" w:rsidRPr="004D2B23" w:rsidRDefault="00CB573B" w:rsidP="00CB573B">
      <w:pPr>
        <w:jc w:val="center"/>
        <w:outlineLvl w:val="0"/>
        <w:rPr>
          <w:rFonts w:ascii="Calibri" w:eastAsia="Times New Roman" w:hAnsi="Calibri" w:cs="Calibri"/>
          <w:b/>
          <w:color w:val="000000" w:themeColor="text1"/>
          <w:lang w:eastAsia="pt-PT"/>
        </w:rPr>
      </w:pPr>
      <w:r w:rsidRPr="004D2B23">
        <w:rPr>
          <w:rFonts w:ascii="Calibri" w:eastAsia="Times New Roman" w:hAnsi="Calibri" w:cs="Calibri"/>
          <w:b/>
          <w:color w:val="000000" w:themeColor="text1"/>
          <w:lang w:eastAsia="pt-PT"/>
        </w:rPr>
        <w:t xml:space="preserve">Cláusula 1.ª </w:t>
      </w:r>
    </w:p>
    <w:p w14:paraId="69EC7DF9" w14:textId="77777777" w:rsidR="00CB573B" w:rsidRPr="004D2B23" w:rsidRDefault="00CB573B" w:rsidP="00CB573B">
      <w:pPr>
        <w:spacing w:after="120"/>
        <w:jc w:val="center"/>
        <w:rPr>
          <w:rFonts w:ascii="Calibri" w:eastAsia="Times New Roman" w:hAnsi="Calibri" w:cs="Calibri"/>
          <w:b/>
          <w:color w:val="000000" w:themeColor="text1"/>
          <w:lang w:eastAsia="pt-PT"/>
        </w:rPr>
      </w:pPr>
      <w:r w:rsidRPr="004D2B23">
        <w:rPr>
          <w:rFonts w:ascii="Calibri" w:eastAsia="Times New Roman" w:hAnsi="Calibri" w:cs="Calibri"/>
          <w:b/>
          <w:color w:val="000000" w:themeColor="text1"/>
          <w:lang w:eastAsia="pt-PT"/>
        </w:rPr>
        <w:t>Objeto do Contrato</w:t>
      </w:r>
    </w:p>
    <w:p w14:paraId="30A9ACC6" w14:textId="77777777" w:rsidR="00CB573B" w:rsidRPr="004D2B23" w:rsidRDefault="00CB573B" w:rsidP="00CB573B">
      <w:pPr>
        <w:pStyle w:val="PargrafodaLista"/>
        <w:widowControl w:val="0"/>
        <w:numPr>
          <w:ilvl w:val="0"/>
          <w:numId w:val="64"/>
        </w:numPr>
        <w:tabs>
          <w:tab w:val="left" w:pos="284"/>
          <w:tab w:val="left" w:pos="8931"/>
        </w:tabs>
        <w:autoSpaceDE w:val="0"/>
        <w:autoSpaceDN w:val="0"/>
        <w:spacing w:before="3" w:after="0"/>
        <w:ind w:left="284" w:right="-39" w:hanging="284"/>
        <w:contextualSpacing w:val="0"/>
        <w:jc w:val="both"/>
        <w:rPr>
          <w:rFonts w:eastAsia="Times New Roman" w:cs="Times New Roman"/>
          <w:color w:val="000000" w:themeColor="text1"/>
          <w:lang w:eastAsia="en-GB"/>
        </w:rPr>
      </w:pPr>
      <w:r w:rsidRPr="004D2B23">
        <w:rPr>
          <w:color w:val="000000" w:themeColor="text1"/>
        </w:rPr>
        <w:t>O presente Contrato tem por objeto … [</w:t>
      </w:r>
      <w:r w:rsidRPr="004D2B23">
        <w:rPr>
          <w:color w:val="000000" w:themeColor="text1"/>
          <w:shd w:val="clear" w:color="auto" w:fill="D9D9D9" w:themeFill="background1" w:themeFillShade="D9"/>
        </w:rPr>
        <w:t>inserir o objecto do Contrato</w:t>
      </w:r>
      <w:r w:rsidRPr="004D2B23">
        <w:rPr>
          <w:color w:val="000000" w:themeColor="text1"/>
        </w:rPr>
        <w:t>]</w:t>
      </w:r>
      <w:r w:rsidRPr="004D2B23">
        <w:rPr>
          <w:rFonts w:cs="Calibri"/>
          <w:iCs/>
          <w:noProof/>
          <w:snapToGrid w:val="0"/>
          <w:color w:val="000000" w:themeColor="text1"/>
          <w:lang w:eastAsia="pt-PT"/>
        </w:rPr>
        <w:t xml:space="preserve">, </w:t>
      </w:r>
      <w:r w:rsidRPr="004D2B23">
        <w:rPr>
          <w:rFonts w:eastAsia="Times New Roman" w:cs="Times New Roman"/>
          <w:color w:val="000000" w:themeColor="text1"/>
          <w:lang w:eastAsia="en-GB"/>
        </w:rPr>
        <w:t>nomeadamente: [</w:t>
      </w:r>
      <w:r w:rsidRPr="004D2B23">
        <w:rPr>
          <w:rFonts w:eastAsia="Times New Roman" w:cs="Times New Roman"/>
          <w:color w:val="000000" w:themeColor="text1"/>
          <w:shd w:val="clear" w:color="auto" w:fill="D9D9D9" w:themeFill="background1" w:themeFillShade="D9"/>
          <w:lang w:eastAsia="en-GB"/>
        </w:rPr>
        <w:t>inserir as atividades que vão ser executadas no âmbito do Contrato</w:t>
      </w:r>
      <w:r w:rsidRPr="004D2B23">
        <w:rPr>
          <w:rFonts w:eastAsia="Times New Roman" w:cs="Times New Roman"/>
          <w:color w:val="000000" w:themeColor="text1"/>
          <w:shd w:val="clear" w:color="auto" w:fill="FFFFFF" w:themeFill="background1"/>
          <w:lang w:eastAsia="en-GB"/>
        </w:rPr>
        <w:t>]:</w:t>
      </w:r>
    </w:p>
    <w:p w14:paraId="7855FBC5" w14:textId="77777777" w:rsidR="00CB573B" w:rsidRPr="004D2B23" w:rsidRDefault="00CB573B" w:rsidP="00CB573B">
      <w:pPr>
        <w:pStyle w:val="PargrafodaLista"/>
        <w:tabs>
          <w:tab w:val="left" w:pos="284"/>
          <w:tab w:val="left" w:pos="8931"/>
        </w:tabs>
        <w:spacing w:before="3"/>
        <w:ind w:left="284" w:right="-39"/>
        <w:rPr>
          <w:rFonts w:eastAsia="Times New Roman" w:cs="Times New Roman"/>
          <w:color w:val="000000" w:themeColor="text1"/>
          <w:lang w:eastAsia="en-GB"/>
        </w:rPr>
      </w:pPr>
    </w:p>
    <w:p w14:paraId="6D6651CC" w14:textId="1A6BA344" w:rsidR="00CB573B" w:rsidRPr="004D2B23" w:rsidRDefault="00CB573B" w:rsidP="00CB573B">
      <w:pPr>
        <w:jc w:val="center"/>
        <w:outlineLvl w:val="0"/>
        <w:rPr>
          <w:rFonts w:ascii="Calibri" w:eastAsia="Times New Roman" w:hAnsi="Calibri" w:cs="Calibri"/>
          <w:b/>
          <w:color w:val="000000" w:themeColor="text1"/>
          <w:lang w:eastAsia="pt-PT"/>
        </w:rPr>
      </w:pPr>
      <w:r w:rsidRPr="004D2B23">
        <w:rPr>
          <w:rFonts w:ascii="Calibri" w:eastAsia="Times New Roman" w:hAnsi="Calibri" w:cs="Calibri"/>
          <w:b/>
          <w:color w:val="000000" w:themeColor="text1"/>
          <w:lang w:eastAsia="pt-PT"/>
        </w:rPr>
        <w:t xml:space="preserve">Cláusula 2.ª </w:t>
      </w:r>
    </w:p>
    <w:p w14:paraId="15A8BE96" w14:textId="2E631BEE" w:rsidR="00CB573B" w:rsidRPr="004D2B23" w:rsidRDefault="00CB573B" w:rsidP="00CB573B">
      <w:pPr>
        <w:pStyle w:val="Cabealho1"/>
        <w:spacing w:before="51" w:line="276" w:lineRule="auto"/>
        <w:ind w:left="3969" w:right="3726"/>
        <w:rPr>
          <w:rFonts w:asciiTheme="minorHAnsi" w:hAnsiTheme="minorHAnsi"/>
          <w:color w:val="000000" w:themeColor="text1"/>
          <w:sz w:val="22"/>
          <w:szCs w:val="22"/>
        </w:rPr>
      </w:pPr>
      <w:r w:rsidRPr="004D2B23">
        <w:rPr>
          <w:rFonts w:asciiTheme="minorHAnsi" w:hAnsiTheme="minorHAnsi"/>
          <w:color w:val="000000" w:themeColor="text1"/>
          <w:sz w:val="22"/>
          <w:szCs w:val="22"/>
        </w:rPr>
        <w:t xml:space="preserve">      Prazo</w:t>
      </w:r>
    </w:p>
    <w:p w14:paraId="05A44A4D" w14:textId="68C7FCE5" w:rsidR="00CB573B" w:rsidRPr="004D2B23" w:rsidRDefault="00CB573B" w:rsidP="00CB573B">
      <w:pPr>
        <w:pStyle w:val="Corpodetexto"/>
        <w:widowControl w:val="0"/>
        <w:numPr>
          <w:ilvl w:val="0"/>
          <w:numId w:val="65"/>
        </w:numPr>
        <w:autoSpaceDE w:val="0"/>
        <w:autoSpaceDN w:val="0"/>
        <w:spacing w:line="276" w:lineRule="auto"/>
        <w:rPr>
          <w:rFonts w:asciiTheme="minorHAnsi" w:hAnsiTheme="minorHAnsi"/>
          <w:color w:val="000000" w:themeColor="text1"/>
          <w:sz w:val="22"/>
          <w:szCs w:val="22"/>
        </w:rPr>
      </w:pPr>
      <w:r w:rsidRPr="004D2B23">
        <w:rPr>
          <w:rFonts w:asciiTheme="minorHAnsi" w:hAnsiTheme="minorHAnsi"/>
          <w:color w:val="000000" w:themeColor="text1"/>
          <w:sz w:val="22"/>
          <w:szCs w:val="22"/>
        </w:rPr>
        <w:t>O Contrato inicia a sua vigência na data da assinatura e tem a duração de /vigora até  [</w:t>
      </w:r>
      <w:r w:rsidRPr="004D2B23">
        <w:rPr>
          <w:rFonts w:asciiTheme="minorHAnsi" w:hAnsiTheme="minorHAnsi"/>
          <w:color w:val="000000" w:themeColor="text1"/>
          <w:sz w:val="22"/>
          <w:szCs w:val="22"/>
          <w:shd w:val="clear" w:color="auto" w:fill="D9D9D9" w:themeFill="background1" w:themeFillShade="D9"/>
        </w:rPr>
        <w:t xml:space="preserve">inserir </w:t>
      </w:r>
      <w:r w:rsidRPr="004D2B23">
        <w:rPr>
          <w:rFonts w:asciiTheme="minorHAnsi" w:hAnsiTheme="minorHAnsi"/>
          <w:color w:val="000000" w:themeColor="text1"/>
          <w:sz w:val="22"/>
          <w:szCs w:val="22"/>
          <w:shd w:val="clear" w:color="auto" w:fill="D9D9D9" w:themeFill="background1" w:themeFillShade="D9"/>
        </w:rPr>
        <w:lastRenderedPageBreak/>
        <w:t>meses, dias ou data certa</w:t>
      </w:r>
      <w:r w:rsidRPr="004D2B23">
        <w:rPr>
          <w:rFonts w:asciiTheme="minorHAnsi" w:hAnsiTheme="minorHAnsi"/>
          <w:color w:val="000000" w:themeColor="text1"/>
          <w:sz w:val="22"/>
          <w:szCs w:val="22"/>
        </w:rPr>
        <w:t>].</w:t>
      </w:r>
    </w:p>
    <w:p w14:paraId="0AC31C3B" w14:textId="77777777" w:rsidR="00CB573B" w:rsidRPr="004D2B23" w:rsidRDefault="00CB573B" w:rsidP="00CB573B">
      <w:pPr>
        <w:pStyle w:val="Corpodetexto"/>
        <w:widowControl w:val="0"/>
        <w:numPr>
          <w:ilvl w:val="0"/>
          <w:numId w:val="65"/>
        </w:numPr>
        <w:autoSpaceDE w:val="0"/>
        <w:autoSpaceDN w:val="0"/>
        <w:spacing w:line="276" w:lineRule="auto"/>
        <w:rPr>
          <w:rFonts w:asciiTheme="minorHAnsi" w:hAnsiTheme="minorHAnsi"/>
          <w:color w:val="000000" w:themeColor="text1"/>
          <w:sz w:val="22"/>
          <w:szCs w:val="22"/>
        </w:rPr>
      </w:pPr>
      <w:r w:rsidRPr="004D2B23">
        <w:rPr>
          <w:rFonts w:asciiTheme="minorHAnsi" w:hAnsiTheme="minorHAnsi"/>
          <w:color w:val="000000" w:themeColor="text1"/>
          <w:sz w:val="22"/>
          <w:szCs w:val="22"/>
        </w:rPr>
        <w:t>O contrato pode ser prorrogado nos termos [</w:t>
      </w:r>
      <w:r w:rsidRPr="004D2B23">
        <w:rPr>
          <w:rFonts w:asciiTheme="minorHAnsi" w:hAnsiTheme="minorHAnsi"/>
          <w:color w:val="000000" w:themeColor="text1"/>
          <w:sz w:val="22"/>
          <w:szCs w:val="22"/>
          <w:shd w:val="clear" w:color="auto" w:fill="D9D9D9" w:themeFill="background1" w:themeFillShade="D9"/>
        </w:rPr>
        <w:t>definir</w:t>
      </w:r>
      <w:r w:rsidRPr="004D2B23">
        <w:rPr>
          <w:rFonts w:asciiTheme="minorHAnsi" w:hAnsiTheme="minorHAnsi"/>
          <w:color w:val="000000" w:themeColor="text1"/>
          <w:sz w:val="22"/>
          <w:szCs w:val="22"/>
        </w:rPr>
        <w:t>]</w:t>
      </w:r>
    </w:p>
    <w:p w14:paraId="125483A8" w14:textId="77777777" w:rsidR="00CB573B" w:rsidRPr="004D2B23" w:rsidRDefault="00CB573B" w:rsidP="00CB573B">
      <w:pPr>
        <w:jc w:val="center"/>
        <w:outlineLvl w:val="0"/>
        <w:rPr>
          <w:rFonts w:ascii="Calibri" w:eastAsia="Times New Roman" w:hAnsi="Calibri" w:cs="Calibri"/>
          <w:b/>
          <w:color w:val="000000" w:themeColor="text1"/>
          <w:lang w:eastAsia="pt-PT"/>
        </w:rPr>
      </w:pPr>
    </w:p>
    <w:p w14:paraId="0915497F" w14:textId="77777777" w:rsidR="00CB573B" w:rsidRPr="004D2B23" w:rsidRDefault="00CB573B" w:rsidP="00CB573B">
      <w:pPr>
        <w:jc w:val="center"/>
        <w:outlineLvl w:val="0"/>
        <w:rPr>
          <w:rFonts w:ascii="Calibri" w:eastAsia="Times New Roman" w:hAnsi="Calibri" w:cs="Calibri"/>
          <w:b/>
          <w:color w:val="000000" w:themeColor="text1"/>
          <w:lang w:eastAsia="pt-PT"/>
        </w:rPr>
      </w:pPr>
      <w:r w:rsidRPr="004D2B23">
        <w:rPr>
          <w:rFonts w:ascii="Calibri" w:eastAsia="Times New Roman" w:hAnsi="Calibri" w:cs="Calibri"/>
          <w:b/>
          <w:color w:val="000000" w:themeColor="text1"/>
          <w:lang w:eastAsia="pt-PT"/>
        </w:rPr>
        <w:t>Cláusula 3.ª</w:t>
      </w:r>
    </w:p>
    <w:p w14:paraId="10B143D6" w14:textId="77777777" w:rsidR="00CB573B" w:rsidRPr="004D2B23" w:rsidRDefault="00CB573B" w:rsidP="00CB573B">
      <w:pPr>
        <w:spacing w:before="43"/>
        <w:ind w:left="1313" w:right="1312"/>
        <w:jc w:val="center"/>
        <w:rPr>
          <w:b/>
          <w:color w:val="000000" w:themeColor="text1"/>
        </w:rPr>
      </w:pPr>
      <w:r w:rsidRPr="004D2B23">
        <w:rPr>
          <w:b/>
          <w:color w:val="000000" w:themeColor="text1"/>
        </w:rPr>
        <w:t xml:space="preserve">Local de prestação </w:t>
      </w:r>
    </w:p>
    <w:p w14:paraId="7B843325" w14:textId="77777777" w:rsidR="00CB573B" w:rsidRPr="004D2B23" w:rsidRDefault="00CB573B" w:rsidP="00CB573B">
      <w:pPr>
        <w:pStyle w:val="Corpodetexto"/>
        <w:spacing w:line="276" w:lineRule="auto"/>
        <w:ind w:left="119" w:right="125"/>
        <w:rPr>
          <w:rFonts w:asciiTheme="minorHAnsi" w:hAnsiTheme="minorHAnsi"/>
          <w:color w:val="000000" w:themeColor="text1"/>
          <w:sz w:val="22"/>
          <w:szCs w:val="22"/>
        </w:rPr>
      </w:pPr>
      <w:r w:rsidRPr="004D2B23">
        <w:rPr>
          <w:rFonts w:asciiTheme="minorHAnsi" w:hAnsiTheme="minorHAnsi"/>
          <w:color w:val="000000" w:themeColor="text1"/>
          <w:sz w:val="22"/>
          <w:szCs w:val="22"/>
        </w:rPr>
        <w:t xml:space="preserve">Os bens/ serviços são prestados em </w:t>
      </w:r>
      <w:r w:rsidRPr="004D2B23">
        <w:rPr>
          <w:rFonts w:asciiTheme="minorHAnsi" w:hAnsiTheme="minorHAnsi"/>
          <w:color w:val="000000" w:themeColor="text1"/>
          <w:sz w:val="22"/>
          <w:szCs w:val="22"/>
          <w:highlight w:val="lightGray"/>
        </w:rPr>
        <w:t>[identificar local]</w:t>
      </w:r>
    </w:p>
    <w:p w14:paraId="19AAFA72" w14:textId="77777777" w:rsidR="00CB573B" w:rsidRPr="004D2B23" w:rsidRDefault="00CB573B" w:rsidP="00CB573B">
      <w:pPr>
        <w:pStyle w:val="Corpodetexto"/>
        <w:spacing w:before="43" w:line="276" w:lineRule="auto"/>
        <w:ind w:left="119" w:right="119"/>
        <w:rPr>
          <w:rFonts w:asciiTheme="minorHAnsi" w:hAnsiTheme="minorHAnsi"/>
          <w:color w:val="000000" w:themeColor="text1"/>
          <w:sz w:val="22"/>
          <w:szCs w:val="22"/>
        </w:rPr>
      </w:pPr>
    </w:p>
    <w:p w14:paraId="005D67A4" w14:textId="77777777" w:rsidR="00EC5EB5" w:rsidRPr="004D2B23" w:rsidRDefault="00EC5EB5" w:rsidP="00EC5EB5">
      <w:pPr>
        <w:jc w:val="center"/>
        <w:outlineLvl w:val="0"/>
        <w:rPr>
          <w:rFonts w:ascii="Calibri" w:eastAsia="Times New Roman" w:hAnsi="Calibri" w:cs="Calibri"/>
          <w:b/>
          <w:color w:val="000000" w:themeColor="text1"/>
          <w:lang w:eastAsia="pt-PT"/>
        </w:rPr>
      </w:pPr>
    </w:p>
    <w:p w14:paraId="4F569F63" w14:textId="77777777" w:rsidR="00CB573B" w:rsidRPr="004D2B23" w:rsidRDefault="00CB573B" w:rsidP="00EC5EB5">
      <w:pPr>
        <w:jc w:val="center"/>
        <w:outlineLvl w:val="0"/>
        <w:rPr>
          <w:b/>
          <w:color w:val="000000" w:themeColor="text1"/>
        </w:rPr>
      </w:pPr>
      <w:r w:rsidRPr="004D2B23">
        <w:rPr>
          <w:rFonts w:ascii="Calibri" w:eastAsia="Times New Roman" w:hAnsi="Calibri" w:cs="Calibri"/>
          <w:b/>
          <w:color w:val="000000" w:themeColor="text1"/>
          <w:lang w:eastAsia="pt-PT"/>
        </w:rPr>
        <w:t>Cláusula</w:t>
      </w:r>
      <w:r w:rsidRPr="004D2B23">
        <w:rPr>
          <w:b/>
          <w:color w:val="000000" w:themeColor="text1"/>
        </w:rPr>
        <w:t xml:space="preserve"> 4.ª</w:t>
      </w:r>
    </w:p>
    <w:p w14:paraId="492D66BD" w14:textId="77777777" w:rsidR="00CB573B" w:rsidRPr="004D2B23" w:rsidRDefault="00CB573B" w:rsidP="00EC5EB5">
      <w:pPr>
        <w:spacing w:before="43"/>
        <w:ind w:left="1313" w:right="1312"/>
        <w:jc w:val="center"/>
        <w:rPr>
          <w:b/>
          <w:color w:val="000000" w:themeColor="text1"/>
        </w:rPr>
      </w:pPr>
      <w:r w:rsidRPr="004D2B23">
        <w:rPr>
          <w:b/>
          <w:color w:val="000000" w:themeColor="text1"/>
        </w:rPr>
        <w:t>Gestor do Contrato</w:t>
      </w:r>
    </w:p>
    <w:p w14:paraId="6DCB4F54" w14:textId="3046F4EC" w:rsidR="00CB573B" w:rsidRPr="004D2B23" w:rsidRDefault="00CB573B" w:rsidP="00CB573B">
      <w:pPr>
        <w:pStyle w:val="Corpodetexto"/>
        <w:spacing w:line="276" w:lineRule="auto"/>
        <w:ind w:left="119" w:right="125"/>
        <w:rPr>
          <w:rFonts w:asciiTheme="minorHAnsi" w:hAnsiTheme="minorHAnsi" w:cs="Arial"/>
          <w:color w:val="000000" w:themeColor="text1"/>
          <w:sz w:val="22"/>
          <w:szCs w:val="22"/>
        </w:rPr>
      </w:pPr>
      <w:r w:rsidRPr="004D2B23">
        <w:rPr>
          <w:rFonts w:asciiTheme="minorHAnsi" w:hAnsiTheme="minorHAnsi"/>
          <w:color w:val="000000" w:themeColor="text1"/>
          <w:sz w:val="22"/>
          <w:szCs w:val="22"/>
        </w:rPr>
        <w:t xml:space="preserve">Para acompanhar a execução do Contrato é designado </w:t>
      </w:r>
      <w:r w:rsidR="00EC5EB5" w:rsidRPr="004D2B23">
        <w:rPr>
          <w:rFonts w:asciiTheme="minorHAnsi" w:hAnsiTheme="minorHAnsi"/>
          <w:color w:val="000000" w:themeColor="text1"/>
          <w:sz w:val="22"/>
          <w:szCs w:val="22"/>
          <w:highlight w:val="lightGray"/>
        </w:rPr>
        <w:t>[designar]</w:t>
      </w:r>
      <w:r w:rsidRPr="004D2B23">
        <w:rPr>
          <w:rFonts w:asciiTheme="minorHAnsi" w:hAnsiTheme="minorHAnsi" w:cs="Arial"/>
          <w:color w:val="000000" w:themeColor="text1"/>
          <w:sz w:val="22"/>
          <w:szCs w:val="22"/>
          <w:highlight w:val="lightGray"/>
        </w:rPr>
        <w:t>.</w:t>
      </w:r>
    </w:p>
    <w:p w14:paraId="2BAF2E39" w14:textId="77777777" w:rsidR="00CB573B" w:rsidRPr="004D2B23" w:rsidRDefault="00CB573B" w:rsidP="00CB573B">
      <w:pPr>
        <w:pStyle w:val="Corpodetexto"/>
        <w:spacing w:line="276" w:lineRule="auto"/>
        <w:ind w:left="119" w:right="125"/>
        <w:rPr>
          <w:rFonts w:asciiTheme="minorHAnsi" w:hAnsiTheme="minorHAnsi"/>
          <w:color w:val="000000" w:themeColor="text1"/>
          <w:sz w:val="22"/>
          <w:szCs w:val="22"/>
        </w:rPr>
      </w:pPr>
    </w:p>
    <w:p w14:paraId="7A8CF8FA" w14:textId="77777777" w:rsidR="00CB573B" w:rsidRPr="004D2B23" w:rsidRDefault="00CB573B" w:rsidP="00CB573B">
      <w:pPr>
        <w:pStyle w:val="Corpodetexto"/>
        <w:spacing w:line="276" w:lineRule="auto"/>
        <w:ind w:left="119" w:right="125"/>
        <w:rPr>
          <w:rFonts w:asciiTheme="minorHAnsi" w:hAnsiTheme="minorHAnsi"/>
          <w:color w:val="000000" w:themeColor="text1"/>
          <w:sz w:val="22"/>
          <w:szCs w:val="22"/>
        </w:rPr>
      </w:pPr>
    </w:p>
    <w:p w14:paraId="0D387879" w14:textId="77777777" w:rsidR="00CB573B" w:rsidRPr="004D2B23" w:rsidRDefault="00CB573B" w:rsidP="00EC5EB5">
      <w:pPr>
        <w:jc w:val="center"/>
        <w:outlineLvl w:val="0"/>
        <w:rPr>
          <w:b/>
          <w:color w:val="000000" w:themeColor="text1"/>
        </w:rPr>
      </w:pPr>
      <w:r w:rsidRPr="004D2B23">
        <w:rPr>
          <w:b/>
          <w:color w:val="000000" w:themeColor="text1"/>
        </w:rPr>
        <w:t>Cláusula 5.ª</w:t>
      </w:r>
    </w:p>
    <w:p w14:paraId="4A7271C7" w14:textId="77777777" w:rsidR="00CB573B" w:rsidRPr="004D2B23" w:rsidRDefault="00CB573B" w:rsidP="00CB573B">
      <w:pPr>
        <w:ind w:right="-39"/>
        <w:jc w:val="center"/>
        <w:rPr>
          <w:b/>
          <w:color w:val="000000" w:themeColor="text1"/>
        </w:rPr>
      </w:pPr>
      <w:r w:rsidRPr="004D2B23">
        <w:rPr>
          <w:b/>
          <w:color w:val="000000" w:themeColor="text1"/>
        </w:rPr>
        <w:t xml:space="preserve">Obrigações do </w:t>
      </w:r>
      <w:r w:rsidRPr="004D2B23">
        <w:rPr>
          <w:rFonts w:eastAsia="Times New Roman" w:cs="Arial"/>
          <w:b/>
          <w:color w:val="000000" w:themeColor="text1"/>
          <w:lang w:eastAsia="pt-PT"/>
        </w:rPr>
        <w:t>Segundo Outorgante</w:t>
      </w:r>
    </w:p>
    <w:p w14:paraId="2383C57F" w14:textId="77777777" w:rsidR="00CB573B" w:rsidRPr="004D2B23" w:rsidRDefault="00CB573B" w:rsidP="00CB573B">
      <w:pPr>
        <w:pStyle w:val="PargrafodaLista"/>
        <w:widowControl w:val="0"/>
        <w:numPr>
          <w:ilvl w:val="0"/>
          <w:numId w:val="62"/>
        </w:numPr>
        <w:tabs>
          <w:tab w:val="left" w:pos="404"/>
        </w:tabs>
        <w:autoSpaceDE w:val="0"/>
        <w:autoSpaceDN w:val="0"/>
        <w:spacing w:after="0"/>
        <w:ind w:right="121"/>
        <w:contextualSpacing w:val="0"/>
        <w:jc w:val="both"/>
        <w:rPr>
          <w:color w:val="000000" w:themeColor="text1"/>
        </w:rPr>
      </w:pPr>
      <w:r w:rsidRPr="004D2B23">
        <w:rPr>
          <w:color w:val="000000" w:themeColor="text1"/>
        </w:rPr>
        <w:t>Sem prejuízo de outras obrigações resultantes da legislação aplicável, n</w:t>
      </w:r>
      <w:r w:rsidRPr="004D2B23">
        <w:rPr>
          <w:rFonts w:eastAsia="Times New Roman" w:cs="Arial"/>
          <w:color w:val="000000" w:themeColor="text1"/>
          <w:lang w:eastAsia="pt-PT"/>
        </w:rPr>
        <w:t>o âmbito do presente Contrato deve ser realizada a seguinte prestação: [</w:t>
      </w:r>
      <w:r w:rsidRPr="004D2B23">
        <w:rPr>
          <w:rFonts w:cs="Calibri"/>
          <w:iCs/>
          <w:noProof/>
          <w:snapToGrid w:val="0"/>
          <w:color w:val="000000" w:themeColor="text1"/>
          <w:shd w:val="clear" w:color="auto" w:fill="D9D9D9" w:themeFill="background1" w:themeFillShade="D9"/>
          <w:lang w:eastAsia="pt-PT"/>
        </w:rPr>
        <w:t>definir</w:t>
      </w:r>
      <w:r w:rsidRPr="004D2B23">
        <w:rPr>
          <w:rFonts w:eastAsia="Times New Roman" w:cs="Arial"/>
          <w:color w:val="000000" w:themeColor="text1"/>
          <w:lang w:eastAsia="pt-PT"/>
        </w:rPr>
        <w:t>] [</w:t>
      </w:r>
      <w:r w:rsidRPr="004D2B23">
        <w:rPr>
          <w:rFonts w:cs="Calibri"/>
          <w:iCs/>
          <w:noProof/>
          <w:snapToGrid w:val="0"/>
          <w:color w:val="000000" w:themeColor="text1"/>
          <w:shd w:val="clear" w:color="auto" w:fill="D9D9D9" w:themeFill="background1" w:themeFillShade="D9"/>
          <w:lang w:eastAsia="pt-PT"/>
        </w:rPr>
        <w:t>ou</w:t>
      </w:r>
      <w:r w:rsidRPr="004D2B23">
        <w:rPr>
          <w:rFonts w:eastAsia="Times New Roman" w:cs="Arial"/>
          <w:color w:val="000000" w:themeColor="text1"/>
          <w:lang w:eastAsia="pt-PT"/>
        </w:rPr>
        <w:t>] devem ser entregues os seguintes produtos:</w:t>
      </w:r>
      <w:r w:rsidRPr="004D2B23">
        <w:rPr>
          <w:rFonts w:cs="Calibri"/>
          <w:iCs/>
          <w:noProof/>
          <w:snapToGrid w:val="0"/>
          <w:color w:val="000000" w:themeColor="text1"/>
          <w:lang w:eastAsia="pt-PT"/>
        </w:rPr>
        <w:t xml:space="preserve"> [</w:t>
      </w:r>
      <w:r w:rsidRPr="004D2B23">
        <w:rPr>
          <w:rFonts w:cs="Calibri"/>
          <w:iCs/>
          <w:noProof/>
          <w:snapToGrid w:val="0"/>
          <w:color w:val="000000" w:themeColor="text1"/>
          <w:shd w:val="clear" w:color="auto" w:fill="D9D9D9" w:themeFill="background1" w:themeFillShade="D9"/>
          <w:lang w:eastAsia="pt-PT"/>
        </w:rPr>
        <w:t>identificar os entregáveis</w:t>
      </w:r>
      <w:r w:rsidRPr="004D2B23">
        <w:rPr>
          <w:rFonts w:cs="Calibri"/>
          <w:iCs/>
          <w:noProof/>
          <w:snapToGrid w:val="0"/>
          <w:color w:val="000000" w:themeColor="text1"/>
          <w:lang w:eastAsia="pt-PT"/>
        </w:rPr>
        <w:t>]</w:t>
      </w:r>
    </w:p>
    <w:p w14:paraId="113C69B0" w14:textId="77777777" w:rsidR="00CB573B" w:rsidRPr="004D2B23" w:rsidRDefault="00CB573B" w:rsidP="00CB573B">
      <w:pPr>
        <w:spacing w:after="120"/>
        <w:ind w:left="284"/>
        <w:contextualSpacing/>
        <w:jc w:val="both"/>
        <w:rPr>
          <w:rFonts w:eastAsia="Times New Roman" w:cs="Arial"/>
          <w:color w:val="000000" w:themeColor="text1"/>
          <w:lang w:eastAsia="pt-PT"/>
        </w:rPr>
      </w:pPr>
    </w:p>
    <w:p w14:paraId="55AF4287" w14:textId="77777777" w:rsidR="00CB573B" w:rsidRPr="004D2B23" w:rsidRDefault="00CB573B" w:rsidP="00CB573B">
      <w:pPr>
        <w:spacing w:before="120"/>
        <w:ind w:left="1418" w:hanging="1058"/>
        <w:contextualSpacing/>
        <w:jc w:val="both"/>
        <w:rPr>
          <w:color w:val="000000" w:themeColor="text1"/>
        </w:rPr>
      </w:pPr>
      <w:r w:rsidRPr="004D2B23">
        <w:rPr>
          <w:b/>
          <w:color w:val="000000" w:themeColor="text1"/>
        </w:rPr>
        <w:t xml:space="preserve">Produto 1. </w:t>
      </w:r>
      <w:r w:rsidRPr="004D2B23">
        <w:rPr>
          <w:color w:val="000000" w:themeColor="text1"/>
        </w:rPr>
        <w:t xml:space="preserve">Proposta de …. </w:t>
      </w:r>
    </w:p>
    <w:p w14:paraId="3F981AB9" w14:textId="77777777" w:rsidR="00CB573B" w:rsidRPr="004D2B23" w:rsidRDefault="00CB573B" w:rsidP="00CB573B">
      <w:pPr>
        <w:spacing w:before="120"/>
        <w:ind w:firstLine="360"/>
        <w:contextualSpacing/>
        <w:jc w:val="both"/>
        <w:rPr>
          <w:rFonts w:eastAsia="Times New Roman" w:cs="Arial"/>
          <w:b/>
          <w:color w:val="000000" w:themeColor="text1"/>
          <w:lang w:eastAsia="en-GB"/>
        </w:rPr>
      </w:pPr>
    </w:p>
    <w:p w14:paraId="4945F157" w14:textId="77777777" w:rsidR="00CB573B" w:rsidRPr="004D2B23" w:rsidRDefault="00CB573B" w:rsidP="00CB573B">
      <w:pPr>
        <w:pStyle w:val="PargrafodaLista"/>
        <w:widowControl w:val="0"/>
        <w:numPr>
          <w:ilvl w:val="0"/>
          <w:numId w:val="62"/>
        </w:numPr>
        <w:autoSpaceDE w:val="0"/>
        <w:autoSpaceDN w:val="0"/>
        <w:spacing w:before="120" w:after="240"/>
        <w:jc w:val="both"/>
        <w:rPr>
          <w:rFonts w:eastAsia="Times New Roman" w:cs="Arial"/>
          <w:color w:val="000000" w:themeColor="text1"/>
          <w:lang w:eastAsia="pt-PT"/>
        </w:rPr>
      </w:pPr>
      <w:r w:rsidRPr="004D2B23">
        <w:rPr>
          <w:rFonts w:eastAsia="Times New Roman" w:cs="Arial"/>
          <w:color w:val="000000" w:themeColor="text1"/>
          <w:lang w:eastAsia="pt-PT"/>
        </w:rPr>
        <w:t>A entrega dos produtos deve respeitar o cronograma seguinte:   [</w:t>
      </w:r>
      <w:r w:rsidRPr="004D2B23">
        <w:rPr>
          <w:rFonts w:eastAsia="Times New Roman" w:cs="Arial"/>
          <w:color w:val="000000" w:themeColor="text1"/>
          <w:shd w:val="clear" w:color="auto" w:fill="D9D9D9" w:themeFill="background1" w:themeFillShade="D9"/>
          <w:lang w:eastAsia="pt-PT"/>
        </w:rPr>
        <w:t>inserir cronograma</w:t>
      </w:r>
      <w:r w:rsidRPr="004D2B23">
        <w:rPr>
          <w:rFonts w:eastAsia="Times New Roman" w:cs="Arial"/>
          <w:color w:val="000000" w:themeColor="text1"/>
          <w:lang w:eastAsia="pt-PT"/>
        </w:rPr>
        <w:t>]</w:t>
      </w:r>
    </w:p>
    <w:p w14:paraId="2D2ED91A" w14:textId="77777777" w:rsidR="00EC5EB5" w:rsidRPr="004D2B23" w:rsidRDefault="00EC5EB5" w:rsidP="00EC5EB5">
      <w:pPr>
        <w:pStyle w:val="PargrafodaLista"/>
        <w:widowControl w:val="0"/>
        <w:autoSpaceDE w:val="0"/>
        <w:autoSpaceDN w:val="0"/>
        <w:spacing w:before="120" w:after="240"/>
        <w:ind w:left="403"/>
        <w:jc w:val="both"/>
        <w:rPr>
          <w:rFonts w:eastAsia="Times New Roman" w:cs="Arial"/>
          <w:color w:val="000000" w:themeColor="text1"/>
          <w:lang w:eastAsia="pt-PT"/>
        </w:rPr>
      </w:pPr>
    </w:p>
    <w:tbl>
      <w:tblPr>
        <w:tblStyle w:val="Tabelacomgrelha"/>
        <w:tblW w:w="0" w:type="auto"/>
        <w:tblInd w:w="108" w:type="dxa"/>
        <w:tblLook w:val="04A0" w:firstRow="1" w:lastRow="0" w:firstColumn="1" w:lastColumn="0" w:noHBand="0" w:noVBand="1"/>
      </w:tblPr>
      <w:tblGrid>
        <w:gridCol w:w="4572"/>
        <w:gridCol w:w="429"/>
        <w:gridCol w:w="429"/>
        <w:gridCol w:w="429"/>
        <w:gridCol w:w="429"/>
        <w:gridCol w:w="429"/>
        <w:gridCol w:w="429"/>
        <w:gridCol w:w="429"/>
        <w:gridCol w:w="429"/>
        <w:gridCol w:w="429"/>
        <w:gridCol w:w="520"/>
      </w:tblGrid>
      <w:tr w:rsidR="004D2B23" w:rsidRPr="004D2B23" w14:paraId="5315CBBC" w14:textId="77777777" w:rsidTr="00410227">
        <w:trPr>
          <w:trHeight w:val="315"/>
        </w:trPr>
        <w:tc>
          <w:tcPr>
            <w:tcW w:w="4720" w:type="dxa"/>
          </w:tcPr>
          <w:p w14:paraId="1B48710C" w14:textId="77777777" w:rsidR="00CB573B" w:rsidRPr="004D2B23" w:rsidRDefault="00CB573B" w:rsidP="00410227">
            <w:pPr>
              <w:pStyle w:val="PargrafodaLista"/>
              <w:ind w:left="0"/>
              <w:rPr>
                <w:color w:val="000000" w:themeColor="text1"/>
              </w:rPr>
            </w:pPr>
          </w:p>
        </w:tc>
        <w:tc>
          <w:tcPr>
            <w:tcW w:w="405" w:type="dxa"/>
          </w:tcPr>
          <w:p w14:paraId="4525960D" w14:textId="77777777" w:rsidR="00CB573B" w:rsidRPr="004D2B23" w:rsidRDefault="00CB573B" w:rsidP="00410227">
            <w:pPr>
              <w:pStyle w:val="PargrafodaLista"/>
              <w:spacing w:before="120" w:line="276" w:lineRule="auto"/>
              <w:ind w:left="0"/>
              <w:jc w:val="right"/>
              <w:rPr>
                <w:color w:val="000000" w:themeColor="text1"/>
                <w:sz w:val="18"/>
                <w:szCs w:val="18"/>
              </w:rPr>
            </w:pPr>
            <w:r w:rsidRPr="004D2B23">
              <w:rPr>
                <w:color w:val="000000" w:themeColor="text1"/>
                <w:sz w:val="18"/>
                <w:szCs w:val="18"/>
              </w:rPr>
              <w:t>Q1</w:t>
            </w:r>
          </w:p>
        </w:tc>
        <w:tc>
          <w:tcPr>
            <w:tcW w:w="404" w:type="dxa"/>
          </w:tcPr>
          <w:p w14:paraId="4DFA4F82" w14:textId="77777777" w:rsidR="00CB573B" w:rsidRPr="004D2B23" w:rsidRDefault="00CB573B" w:rsidP="00410227">
            <w:pPr>
              <w:pStyle w:val="PargrafodaLista"/>
              <w:spacing w:before="120" w:line="276" w:lineRule="auto"/>
              <w:ind w:left="0"/>
              <w:jc w:val="right"/>
              <w:rPr>
                <w:color w:val="000000" w:themeColor="text1"/>
              </w:rPr>
            </w:pPr>
            <w:r w:rsidRPr="004D2B23">
              <w:rPr>
                <w:color w:val="000000" w:themeColor="text1"/>
                <w:sz w:val="18"/>
                <w:szCs w:val="18"/>
              </w:rPr>
              <w:t>Q2</w:t>
            </w:r>
          </w:p>
        </w:tc>
        <w:tc>
          <w:tcPr>
            <w:tcW w:w="404" w:type="dxa"/>
          </w:tcPr>
          <w:p w14:paraId="16C8FF74" w14:textId="77777777" w:rsidR="00CB573B" w:rsidRPr="004D2B23" w:rsidRDefault="00CB573B" w:rsidP="00410227">
            <w:pPr>
              <w:pStyle w:val="PargrafodaLista"/>
              <w:spacing w:before="120" w:line="276" w:lineRule="auto"/>
              <w:ind w:left="0"/>
              <w:jc w:val="right"/>
              <w:rPr>
                <w:color w:val="000000" w:themeColor="text1"/>
              </w:rPr>
            </w:pPr>
            <w:r w:rsidRPr="004D2B23">
              <w:rPr>
                <w:color w:val="000000" w:themeColor="text1"/>
                <w:sz w:val="18"/>
                <w:szCs w:val="18"/>
              </w:rPr>
              <w:t>Q3</w:t>
            </w:r>
          </w:p>
        </w:tc>
        <w:tc>
          <w:tcPr>
            <w:tcW w:w="404" w:type="dxa"/>
          </w:tcPr>
          <w:p w14:paraId="37FCB4B9" w14:textId="77777777" w:rsidR="00CB573B" w:rsidRPr="004D2B23" w:rsidRDefault="00CB573B" w:rsidP="00410227">
            <w:pPr>
              <w:pStyle w:val="PargrafodaLista"/>
              <w:spacing w:before="120" w:line="276" w:lineRule="auto"/>
              <w:ind w:left="0"/>
              <w:jc w:val="right"/>
              <w:rPr>
                <w:color w:val="000000" w:themeColor="text1"/>
              </w:rPr>
            </w:pPr>
            <w:r w:rsidRPr="004D2B23">
              <w:rPr>
                <w:color w:val="000000" w:themeColor="text1"/>
                <w:sz w:val="18"/>
                <w:szCs w:val="18"/>
              </w:rPr>
              <w:t>Q4</w:t>
            </w:r>
          </w:p>
        </w:tc>
        <w:tc>
          <w:tcPr>
            <w:tcW w:w="404" w:type="dxa"/>
          </w:tcPr>
          <w:p w14:paraId="74ADDDCB" w14:textId="77777777" w:rsidR="00CB573B" w:rsidRPr="004D2B23" w:rsidRDefault="00CB573B" w:rsidP="00410227">
            <w:pPr>
              <w:pStyle w:val="PargrafodaLista"/>
              <w:spacing w:before="120" w:line="276" w:lineRule="auto"/>
              <w:ind w:left="0"/>
              <w:jc w:val="right"/>
              <w:rPr>
                <w:color w:val="000000" w:themeColor="text1"/>
              </w:rPr>
            </w:pPr>
            <w:r w:rsidRPr="004D2B23">
              <w:rPr>
                <w:color w:val="000000" w:themeColor="text1"/>
                <w:sz w:val="18"/>
                <w:szCs w:val="18"/>
              </w:rPr>
              <w:t>Q5</w:t>
            </w:r>
          </w:p>
        </w:tc>
        <w:tc>
          <w:tcPr>
            <w:tcW w:w="404" w:type="dxa"/>
          </w:tcPr>
          <w:p w14:paraId="4D22A49D" w14:textId="77777777" w:rsidR="00CB573B" w:rsidRPr="004D2B23" w:rsidRDefault="00CB573B" w:rsidP="00410227">
            <w:pPr>
              <w:pStyle w:val="PargrafodaLista"/>
              <w:spacing w:before="120" w:line="276" w:lineRule="auto"/>
              <w:ind w:left="0"/>
              <w:jc w:val="right"/>
              <w:rPr>
                <w:color w:val="000000" w:themeColor="text1"/>
              </w:rPr>
            </w:pPr>
            <w:r w:rsidRPr="004D2B23">
              <w:rPr>
                <w:color w:val="000000" w:themeColor="text1"/>
                <w:sz w:val="18"/>
                <w:szCs w:val="18"/>
              </w:rPr>
              <w:t>Q6</w:t>
            </w:r>
          </w:p>
        </w:tc>
        <w:tc>
          <w:tcPr>
            <w:tcW w:w="404" w:type="dxa"/>
          </w:tcPr>
          <w:p w14:paraId="4511FC38" w14:textId="77777777" w:rsidR="00CB573B" w:rsidRPr="004D2B23" w:rsidRDefault="00CB573B" w:rsidP="00410227">
            <w:pPr>
              <w:pStyle w:val="PargrafodaLista"/>
              <w:spacing w:before="120" w:line="276" w:lineRule="auto"/>
              <w:ind w:left="0"/>
              <w:jc w:val="right"/>
              <w:rPr>
                <w:color w:val="000000" w:themeColor="text1"/>
              </w:rPr>
            </w:pPr>
            <w:r w:rsidRPr="004D2B23">
              <w:rPr>
                <w:color w:val="000000" w:themeColor="text1"/>
                <w:sz w:val="18"/>
                <w:szCs w:val="18"/>
              </w:rPr>
              <w:t>Q7</w:t>
            </w:r>
          </w:p>
        </w:tc>
        <w:tc>
          <w:tcPr>
            <w:tcW w:w="404" w:type="dxa"/>
          </w:tcPr>
          <w:p w14:paraId="5E05BA5F" w14:textId="77777777" w:rsidR="00CB573B" w:rsidRPr="004D2B23" w:rsidRDefault="00CB573B" w:rsidP="00410227">
            <w:pPr>
              <w:pStyle w:val="PargrafodaLista"/>
              <w:spacing w:before="120" w:line="276" w:lineRule="auto"/>
              <w:ind w:left="0"/>
              <w:jc w:val="right"/>
              <w:rPr>
                <w:color w:val="000000" w:themeColor="text1"/>
              </w:rPr>
            </w:pPr>
            <w:r w:rsidRPr="004D2B23">
              <w:rPr>
                <w:color w:val="000000" w:themeColor="text1"/>
                <w:sz w:val="18"/>
                <w:szCs w:val="18"/>
              </w:rPr>
              <w:t>Q8</w:t>
            </w:r>
          </w:p>
        </w:tc>
        <w:tc>
          <w:tcPr>
            <w:tcW w:w="415" w:type="dxa"/>
          </w:tcPr>
          <w:p w14:paraId="1CCBBA09" w14:textId="77777777" w:rsidR="00CB573B" w:rsidRPr="004D2B23" w:rsidRDefault="00CB573B" w:rsidP="00410227">
            <w:pPr>
              <w:pStyle w:val="PargrafodaLista"/>
              <w:spacing w:before="120" w:line="276" w:lineRule="auto"/>
              <w:ind w:left="0"/>
              <w:jc w:val="right"/>
              <w:rPr>
                <w:color w:val="000000" w:themeColor="text1"/>
              </w:rPr>
            </w:pPr>
            <w:r w:rsidRPr="004D2B23">
              <w:rPr>
                <w:color w:val="000000" w:themeColor="text1"/>
                <w:sz w:val="18"/>
                <w:szCs w:val="18"/>
              </w:rPr>
              <w:t>Q9</w:t>
            </w:r>
          </w:p>
        </w:tc>
        <w:tc>
          <w:tcPr>
            <w:tcW w:w="490" w:type="dxa"/>
          </w:tcPr>
          <w:p w14:paraId="4EACB7D8" w14:textId="77777777" w:rsidR="00CB573B" w:rsidRPr="004D2B23" w:rsidRDefault="00CB573B" w:rsidP="00410227">
            <w:pPr>
              <w:pStyle w:val="PargrafodaLista"/>
              <w:spacing w:before="120" w:line="276" w:lineRule="auto"/>
              <w:ind w:left="0"/>
              <w:jc w:val="right"/>
              <w:rPr>
                <w:color w:val="000000" w:themeColor="text1"/>
                <w:sz w:val="18"/>
                <w:szCs w:val="18"/>
              </w:rPr>
            </w:pPr>
            <w:r w:rsidRPr="004D2B23">
              <w:rPr>
                <w:color w:val="000000" w:themeColor="text1"/>
                <w:sz w:val="18"/>
                <w:szCs w:val="18"/>
              </w:rPr>
              <w:t>Q10</w:t>
            </w:r>
          </w:p>
        </w:tc>
      </w:tr>
      <w:tr w:rsidR="00CB573B" w:rsidRPr="004D2B23" w14:paraId="67C34BB9" w14:textId="77777777" w:rsidTr="00410227">
        <w:tc>
          <w:tcPr>
            <w:tcW w:w="4720" w:type="dxa"/>
          </w:tcPr>
          <w:p w14:paraId="0635C537" w14:textId="77777777" w:rsidR="00CB573B" w:rsidRPr="004D2B23" w:rsidRDefault="00CB573B" w:rsidP="00410227">
            <w:pPr>
              <w:spacing w:before="120" w:line="276" w:lineRule="auto"/>
              <w:contextualSpacing/>
              <w:jc w:val="both"/>
              <w:rPr>
                <w:color w:val="000000" w:themeColor="text1"/>
                <w:sz w:val="20"/>
                <w:szCs w:val="20"/>
              </w:rPr>
            </w:pPr>
            <w:r w:rsidRPr="004D2B23">
              <w:rPr>
                <w:b/>
                <w:color w:val="000000" w:themeColor="text1"/>
                <w:sz w:val="20"/>
                <w:szCs w:val="20"/>
              </w:rPr>
              <w:t xml:space="preserve">Produto 1. </w:t>
            </w:r>
            <w:r w:rsidRPr="004D2B23">
              <w:rPr>
                <w:color w:val="000000" w:themeColor="text1"/>
                <w:sz w:val="20"/>
                <w:szCs w:val="20"/>
              </w:rPr>
              <w:t>Proposta de ….</w:t>
            </w:r>
          </w:p>
        </w:tc>
        <w:tc>
          <w:tcPr>
            <w:tcW w:w="405" w:type="dxa"/>
            <w:vAlign w:val="center"/>
          </w:tcPr>
          <w:p w14:paraId="57DB8142" w14:textId="77777777" w:rsidR="00CB573B" w:rsidRPr="004D2B23" w:rsidRDefault="00CB573B" w:rsidP="00410227">
            <w:pPr>
              <w:pStyle w:val="PargrafodaLista"/>
              <w:spacing w:before="120" w:line="276" w:lineRule="auto"/>
              <w:ind w:left="0"/>
              <w:jc w:val="center"/>
              <w:rPr>
                <w:color w:val="000000" w:themeColor="text1"/>
                <w:sz w:val="20"/>
                <w:szCs w:val="20"/>
              </w:rPr>
            </w:pPr>
            <w:r w:rsidRPr="004D2B23">
              <w:rPr>
                <w:color w:val="000000" w:themeColor="text1"/>
                <w:sz w:val="20"/>
                <w:szCs w:val="20"/>
              </w:rPr>
              <w:t>x</w:t>
            </w:r>
          </w:p>
        </w:tc>
        <w:tc>
          <w:tcPr>
            <w:tcW w:w="404" w:type="dxa"/>
            <w:vAlign w:val="center"/>
          </w:tcPr>
          <w:p w14:paraId="1AFA963F" w14:textId="77777777" w:rsidR="00CB573B" w:rsidRPr="004D2B23" w:rsidRDefault="00CB573B" w:rsidP="00410227">
            <w:pPr>
              <w:pStyle w:val="PargrafodaLista"/>
              <w:spacing w:before="120" w:line="276" w:lineRule="auto"/>
              <w:ind w:left="0"/>
              <w:jc w:val="center"/>
              <w:rPr>
                <w:color w:val="000000" w:themeColor="text1"/>
                <w:sz w:val="20"/>
                <w:szCs w:val="20"/>
              </w:rPr>
            </w:pPr>
          </w:p>
        </w:tc>
        <w:tc>
          <w:tcPr>
            <w:tcW w:w="404" w:type="dxa"/>
            <w:vAlign w:val="center"/>
          </w:tcPr>
          <w:p w14:paraId="1A62BD7D" w14:textId="77777777" w:rsidR="00CB573B" w:rsidRPr="004D2B23" w:rsidRDefault="00CB573B" w:rsidP="00410227">
            <w:pPr>
              <w:pStyle w:val="PargrafodaLista"/>
              <w:spacing w:before="120" w:line="276" w:lineRule="auto"/>
              <w:ind w:left="0"/>
              <w:jc w:val="center"/>
              <w:rPr>
                <w:color w:val="000000" w:themeColor="text1"/>
                <w:sz w:val="20"/>
                <w:szCs w:val="20"/>
              </w:rPr>
            </w:pPr>
          </w:p>
        </w:tc>
        <w:tc>
          <w:tcPr>
            <w:tcW w:w="404" w:type="dxa"/>
            <w:vAlign w:val="center"/>
          </w:tcPr>
          <w:p w14:paraId="590C2CA4" w14:textId="77777777" w:rsidR="00CB573B" w:rsidRPr="004D2B23" w:rsidRDefault="00CB573B" w:rsidP="00410227">
            <w:pPr>
              <w:pStyle w:val="PargrafodaLista"/>
              <w:spacing w:before="120" w:line="276" w:lineRule="auto"/>
              <w:ind w:left="0"/>
              <w:jc w:val="center"/>
              <w:rPr>
                <w:color w:val="000000" w:themeColor="text1"/>
                <w:sz w:val="20"/>
                <w:szCs w:val="20"/>
              </w:rPr>
            </w:pPr>
          </w:p>
        </w:tc>
        <w:tc>
          <w:tcPr>
            <w:tcW w:w="404" w:type="dxa"/>
            <w:vAlign w:val="center"/>
          </w:tcPr>
          <w:p w14:paraId="43196D50" w14:textId="77777777" w:rsidR="00CB573B" w:rsidRPr="004D2B23" w:rsidRDefault="00CB573B" w:rsidP="00410227">
            <w:pPr>
              <w:pStyle w:val="PargrafodaLista"/>
              <w:spacing w:before="120" w:line="276" w:lineRule="auto"/>
              <w:ind w:left="0"/>
              <w:jc w:val="center"/>
              <w:rPr>
                <w:color w:val="000000" w:themeColor="text1"/>
                <w:sz w:val="20"/>
                <w:szCs w:val="20"/>
              </w:rPr>
            </w:pPr>
          </w:p>
        </w:tc>
        <w:tc>
          <w:tcPr>
            <w:tcW w:w="404" w:type="dxa"/>
            <w:vAlign w:val="center"/>
          </w:tcPr>
          <w:p w14:paraId="418378D1" w14:textId="77777777" w:rsidR="00CB573B" w:rsidRPr="004D2B23" w:rsidRDefault="00CB573B" w:rsidP="00410227">
            <w:pPr>
              <w:pStyle w:val="PargrafodaLista"/>
              <w:spacing w:before="120" w:line="276" w:lineRule="auto"/>
              <w:ind w:left="0"/>
              <w:jc w:val="center"/>
              <w:rPr>
                <w:color w:val="000000" w:themeColor="text1"/>
                <w:sz w:val="20"/>
                <w:szCs w:val="20"/>
              </w:rPr>
            </w:pPr>
          </w:p>
        </w:tc>
        <w:tc>
          <w:tcPr>
            <w:tcW w:w="404" w:type="dxa"/>
            <w:vAlign w:val="center"/>
          </w:tcPr>
          <w:p w14:paraId="6BBED333" w14:textId="77777777" w:rsidR="00CB573B" w:rsidRPr="004D2B23" w:rsidRDefault="00CB573B" w:rsidP="00410227">
            <w:pPr>
              <w:pStyle w:val="PargrafodaLista"/>
              <w:spacing w:before="120" w:line="276" w:lineRule="auto"/>
              <w:ind w:left="0"/>
              <w:jc w:val="center"/>
              <w:rPr>
                <w:color w:val="000000" w:themeColor="text1"/>
                <w:sz w:val="20"/>
                <w:szCs w:val="20"/>
              </w:rPr>
            </w:pPr>
          </w:p>
        </w:tc>
        <w:tc>
          <w:tcPr>
            <w:tcW w:w="404" w:type="dxa"/>
            <w:vAlign w:val="center"/>
          </w:tcPr>
          <w:p w14:paraId="12B92D3D" w14:textId="77777777" w:rsidR="00CB573B" w:rsidRPr="004D2B23" w:rsidRDefault="00CB573B" w:rsidP="00410227">
            <w:pPr>
              <w:pStyle w:val="PargrafodaLista"/>
              <w:spacing w:before="120" w:line="276" w:lineRule="auto"/>
              <w:ind w:left="0"/>
              <w:jc w:val="center"/>
              <w:rPr>
                <w:color w:val="000000" w:themeColor="text1"/>
                <w:sz w:val="20"/>
                <w:szCs w:val="20"/>
              </w:rPr>
            </w:pPr>
          </w:p>
        </w:tc>
        <w:tc>
          <w:tcPr>
            <w:tcW w:w="415" w:type="dxa"/>
            <w:vAlign w:val="center"/>
          </w:tcPr>
          <w:p w14:paraId="65092B3D" w14:textId="77777777" w:rsidR="00CB573B" w:rsidRPr="004D2B23" w:rsidRDefault="00CB573B" w:rsidP="00410227">
            <w:pPr>
              <w:pStyle w:val="PargrafodaLista"/>
              <w:spacing w:before="120" w:line="276" w:lineRule="auto"/>
              <w:ind w:left="0"/>
              <w:jc w:val="center"/>
              <w:rPr>
                <w:color w:val="000000" w:themeColor="text1"/>
                <w:sz w:val="20"/>
                <w:szCs w:val="20"/>
              </w:rPr>
            </w:pPr>
          </w:p>
        </w:tc>
        <w:tc>
          <w:tcPr>
            <w:tcW w:w="490" w:type="dxa"/>
            <w:vAlign w:val="center"/>
          </w:tcPr>
          <w:p w14:paraId="2BCCB833" w14:textId="77777777" w:rsidR="00CB573B" w:rsidRPr="004D2B23" w:rsidRDefault="00CB573B" w:rsidP="00410227">
            <w:pPr>
              <w:pStyle w:val="PargrafodaLista"/>
              <w:spacing w:before="120" w:line="276" w:lineRule="auto"/>
              <w:ind w:left="0"/>
              <w:jc w:val="center"/>
              <w:rPr>
                <w:color w:val="000000" w:themeColor="text1"/>
                <w:sz w:val="20"/>
                <w:szCs w:val="20"/>
              </w:rPr>
            </w:pPr>
          </w:p>
        </w:tc>
      </w:tr>
    </w:tbl>
    <w:p w14:paraId="4A3CF82F" w14:textId="77777777" w:rsidR="00CB573B" w:rsidRPr="004D2B23" w:rsidRDefault="00CB573B" w:rsidP="00CB573B">
      <w:pPr>
        <w:spacing w:before="120" w:after="240"/>
        <w:contextualSpacing/>
        <w:jc w:val="both"/>
        <w:rPr>
          <w:rFonts w:eastAsia="Times New Roman" w:cs="Arial"/>
          <w:color w:val="000000" w:themeColor="text1"/>
          <w:lang w:eastAsia="pt-PT"/>
        </w:rPr>
      </w:pPr>
    </w:p>
    <w:p w14:paraId="0711F389" w14:textId="77777777" w:rsidR="00EC5EB5" w:rsidRPr="004D2B23" w:rsidRDefault="00EC5EB5" w:rsidP="00CB573B">
      <w:pPr>
        <w:spacing w:before="120" w:after="240"/>
        <w:contextualSpacing/>
        <w:jc w:val="both"/>
        <w:rPr>
          <w:rFonts w:eastAsia="Times New Roman" w:cs="Arial"/>
          <w:color w:val="000000" w:themeColor="text1"/>
          <w:lang w:eastAsia="pt-PT"/>
        </w:rPr>
      </w:pPr>
    </w:p>
    <w:p w14:paraId="0C162D0C" w14:textId="77777777" w:rsidR="00CB573B" w:rsidRPr="004D2B23" w:rsidRDefault="00CB573B" w:rsidP="00EC5EB5">
      <w:pPr>
        <w:jc w:val="center"/>
        <w:outlineLvl w:val="0"/>
        <w:rPr>
          <w:b/>
          <w:color w:val="000000" w:themeColor="text1"/>
        </w:rPr>
      </w:pPr>
      <w:r w:rsidRPr="004D2B23">
        <w:rPr>
          <w:b/>
          <w:color w:val="000000" w:themeColor="text1"/>
        </w:rPr>
        <w:t>Cláusula 6.ª</w:t>
      </w:r>
    </w:p>
    <w:p w14:paraId="49CAD550" w14:textId="77777777" w:rsidR="00CB573B" w:rsidRPr="004D2B23" w:rsidRDefault="00CB573B" w:rsidP="00EC5EB5">
      <w:pPr>
        <w:ind w:right="-39"/>
        <w:jc w:val="center"/>
        <w:rPr>
          <w:b/>
          <w:color w:val="000000" w:themeColor="text1"/>
        </w:rPr>
      </w:pPr>
      <w:r w:rsidRPr="004D2B23">
        <w:rPr>
          <w:b/>
          <w:color w:val="000000" w:themeColor="text1"/>
        </w:rPr>
        <w:t xml:space="preserve">Conformidade </w:t>
      </w:r>
    </w:p>
    <w:p w14:paraId="0566417F" w14:textId="451D6683" w:rsidR="00CB573B" w:rsidRPr="004D2B23" w:rsidRDefault="00CB573B" w:rsidP="00CB573B">
      <w:pPr>
        <w:pStyle w:val="Corpodetexto"/>
        <w:spacing w:line="276" w:lineRule="auto"/>
        <w:ind w:left="119" w:right="123"/>
        <w:rPr>
          <w:rFonts w:asciiTheme="minorHAnsi" w:hAnsiTheme="minorHAnsi"/>
          <w:color w:val="000000" w:themeColor="text1"/>
          <w:sz w:val="22"/>
          <w:szCs w:val="22"/>
        </w:rPr>
      </w:pPr>
      <w:r w:rsidRPr="004D2B23">
        <w:rPr>
          <w:rFonts w:asciiTheme="minorHAnsi" w:hAnsiTheme="minorHAnsi"/>
          <w:color w:val="000000" w:themeColor="text1"/>
          <w:sz w:val="22"/>
          <w:szCs w:val="22"/>
        </w:rPr>
        <w:t xml:space="preserve">O Segundo Outorgante é responsável pela qualidade técnica </w:t>
      </w:r>
      <w:r w:rsidR="00EC5EB5" w:rsidRPr="004D2B23">
        <w:rPr>
          <w:rFonts w:asciiTheme="minorHAnsi" w:hAnsiTheme="minorHAnsi"/>
          <w:color w:val="000000" w:themeColor="text1"/>
          <w:sz w:val="22"/>
          <w:szCs w:val="22"/>
        </w:rPr>
        <w:t>do objeto do contrato</w:t>
      </w:r>
      <w:r w:rsidRPr="004D2B23">
        <w:rPr>
          <w:rFonts w:asciiTheme="minorHAnsi" w:hAnsiTheme="minorHAnsi"/>
          <w:color w:val="000000" w:themeColor="text1"/>
          <w:sz w:val="22"/>
          <w:szCs w:val="22"/>
        </w:rPr>
        <w:t xml:space="preserve"> perante</w:t>
      </w:r>
      <w:r w:rsidR="00EC5EB5" w:rsidRPr="004D2B23">
        <w:rPr>
          <w:rFonts w:asciiTheme="minorHAnsi" w:hAnsiTheme="minorHAnsi"/>
          <w:color w:val="000000" w:themeColor="text1"/>
          <w:sz w:val="22"/>
          <w:szCs w:val="22"/>
        </w:rPr>
        <w:t xml:space="preserve"> o Primeiro Contratante </w:t>
      </w:r>
      <w:r w:rsidRPr="004D2B23">
        <w:rPr>
          <w:rFonts w:asciiTheme="minorHAnsi" w:hAnsiTheme="minorHAnsi"/>
          <w:color w:val="000000" w:themeColor="text1"/>
          <w:sz w:val="22"/>
          <w:szCs w:val="22"/>
        </w:rPr>
        <w:t xml:space="preserve">e por suprir qualquer deficiência dos </w:t>
      </w:r>
      <w:r w:rsidR="00EC5EB5" w:rsidRPr="004D2B23">
        <w:rPr>
          <w:rFonts w:asciiTheme="minorHAnsi" w:hAnsiTheme="minorHAnsi"/>
          <w:color w:val="000000" w:themeColor="text1"/>
          <w:sz w:val="22"/>
          <w:szCs w:val="22"/>
        </w:rPr>
        <w:t>produtos enregues</w:t>
      </w:r>
      <w:r w:rsidRPr="004D2B23">
        <w:rPr>
          <w:rFonts w:asciiTheme="minorHAnsi" w:hAnsiTheme="minorHAnsi"/>
          <w:color w:val="000000" w:themeColor="text1"/>
          <w:sz w:val="22"/>
          <w:szCs w:val="22"/>
        </w:rPr>
        <w:t>.</w:t>
      </w:r>
    </w:p>
    <w:p w14:paraId="3EEB5A09" w14:textId="77777777" w:rsidR="00CB573B" w:rsidRPr="004D2B23" w:rsidRDefault="00CB573B" w:rsidP="00CB573B">
      <w:pPr>
        <w:pStyle w:val="Corpodetexto"/>
        <w:spacing w:before="10" w:line="276" w:lineRule="auto"/>
        <w:jc w:val="left"/>
        <w:rPr>
          <w:rFonts w:asciiTheme="minorHAnsi" w:hAnsiTheme="minorHAnsi"/>
          <w:color w:val="000000" w:themeColor="text1"/>
          <w:sz w:val="22"/>
          <w:szCs w:val="22"/>
        </w:rPr>
      </w:pPr>
    </w:p>
    <w:p w14:paraId="65E9EE3F" w14:textId="77777777" w:rsidR="00CB573B" w:rsidRPr="004D2B23" w:rsidRDefault="00CB573B" w:rsidP="00957062">
      <w:pPr>
        <w:jc w:val="center"/>
        <w:outlineLvl w:val="0"/>
        <w:rPr>
          <w:color w:val="000000" w:themeColor="text1"/>
        </w:rPr>
      </w:pPr>
      <w:r w:rsidRPr="004D2B23">
        <w:rPr>
          <w:b/>
          <w:color w:val="000000" w:themeColor="text1"/>
        </w:rPr>
        <w:t>Cláusula 7.ª</w:t>
      </w:r>
    </w:p>
    <w:p w14:paraId="5A65E511" w14:textId="77777777" w:rsidR="00CB573B" w:rsidRPr="004D2B23" w:rsidRDefault="00CB573B" w:rsidP="00CB573B">
      <w:pPr>
        <w:spacing w:before="43"/>
        <w:ind w:right="9"/>
        <w:jc w:val="center"/>
        <w:rPr>
          <w:b/>
          <w:color w:val="000000" w:themeColor="text1"/>
        </w:rPr>
      </w:pPr>
      <w:r w:rsidRPr="004D2B23">
        <w:rPr>
          <w:b/>
          <w:color w:val="000000" w:themeColor="text1"/>
        </w:rPr>
        <w:t>Encargos com marcas, patentes ou direitos de propriedade intelectual ou industrial</w:t>
      </w:r>
    </w:p>
    <w:p w14:paraId="12119286" w14:textId="77777777" w:rsidR="00CB573B" w:rsidRPr="004D2B23" w:rsidRDefault="00CB573B" w:rsidP="00CB573B">
      <w:pPr>
        <w:tabs>
          <w:tab w:val="left" w:pos="8750"/>
          <w:tab w:val="left" w:pos="8789"/>
        </w:tabs>
        <w:spacing w:before="43"/>
        <w:ind w:left="142" w:right="9"/>
        <w:jc w:val="both"/>
        <w:rPr>
          <w:color w:val="000000" w:themeColor="text1"/>
        </w:rPr>
      </w:pPr>
      <w:r w:rsidRPr="004D2B23">
        <w:rPr>
          <w:color w:val="000000" w:themeColor="text1"/>
        </w:rPr>
        <w:t>São da responsabilidade do Segundo Outorgante os encargos decorrentes da utilização de marcas, patentes ou licenças registadas bem como direitos de propriedade intelectual ou industrial.</w:t>
      </w:r>
    </w:p>
    <w:p w14:paraId="472ECDE2" w14:textId="77777777" w:rsidR="00CB573B" w:rsidRPr="004D2B23" w:rsidRDefault="00CB573B" w:rsidP="00CB573B">
      <w:pPr>
        <w:tabs>
          <w:tab w:val="left" w:pos="8750"/>
          <w:tab w:val="left" w:pos="8789"/>
        </w:tabs>
        <w:spacing w:before="43"/>
        <w:ind w:left="142" w:right="9"/>
        <w:jc w:val="both"/>
        <w:rPr>
          <w:color w:val="000000" w:themeColor="text1"/>
        </w:rPr>
      </w:pPr>
    </w:p>
    <w:p w14:paraId="699D4193" w14:textId="77777777" w:rsidR="00CB573B" w:rsidRPr="004D2B23" w:rsidRDefault="00CB573B" w:rsidP="00CB573B">
      <w:pPr>
        <w:ind w:right="-39"/>
        <w:jc w:val="center"/>
        <w:rPr>
          <w:b/>
          <w:color w:val="000000" w:themeColor="text1"/>
        </w:rPr>
      </w:pPr>
      <w:r w:rsidRPr="004D2B23">
        <w:rPr>
          <w:b/>
          <w:color w:val="000000" w:themeColor="text1"/>
        </w:rPr>
        <w:t>Cláusula 8.ª</w:t>
      </w:r>
    </w:p>
    <w:p w14:paraId="50E98283" w14:textId="77777777" w:rsidR="00CB573B" w:rsidRPr="004D2B23" w:rsidRDefault="00CB573B" w:rsidP="00CB573B">
      <w:pPr>
        <w:ind w:right="-39"/>
        <w:jc w:val="center"/>
        <w:rPr>
          <w:b/>
          <w:color w:val="000000" w:themeColor="text1"/>
        </w:rPr>
      </w:pPr>
      <w:r w:rsidRPr="004D2B23">
        <w:rPr>
          <w:b/>
          <w:color w:val="000000" w:themeColor="text1"/>
        </w:rPr>
        <w:t>Direitos de</w:t>
      </w:r>
      <w:r w:rsidRPr="004D2B23">
        <w:rPr>
          <w:b/>
          <w:color w:val="000000" w:themeColor="text1"/>
          <w:spacing w:val="-9"/>
        </w:rPr>
        <w:t xml:space="preserve"> </w:t>
      </w:r>
      <w:r w:rsidRPr="004D2B23">
        <w:rPr>
          <w:b/>
          <w:color w:val="000000" w:themeColor="text1"/>
        </w:rPr>
        <w:t>Propriedade</w:t>
      </w:r>
    </w:p>
    <w:p w14:paraId="2940BAD3" w14:textId="4426C7DA" w:rsidR="00CB573B" w:rsidRPr="004D2B23" w:rsidRDefault="00CB573B" w:rsidP="00957062">
      <w:pPr>
        <w:pStyle w:val="PargrafodaLista"/>
        <w:widowControl w:val="0"/>
        <w:numPr>
          <w:ilvl w:val="0"/>
          <w:numId w:val="68"/>
        </w:numPr>
        <w:tabs>
          <w:tab w:val="left" w:pos="404"/>
        </w:tabs>
        <w:autoSpaceDE w:val="0"/>
        <w:autoSpaceDN w:val="0"/>
        <w:spacing w:after="0"/>
        <w:ind w:right="117"/>
        <w:contextualSpacing w:val="0"/>
        <w:jc w:val="both"/>
        <w:rPr>
          <w:color w:val="000000" w:themeColor="text1"/>
        </w:rPr>
      </w:pPr>
      <w:r w:rsidRPr="004D2B23">
        <w:rPr>
          <w:color w:val="000000" w:themeColor="text1"/>
        </w:rPr>
        <w:t xml:space="preserve">Todos os produtos executados no âmbito do presente contrato constituem propriedade </w:t>
      </w:r>
      <w:r w:rsidR="00957062" w:rsidRPr="004D2B23">
        <w:rPr>
          <w:color w:val="000000" w:themeColor="text1"/>
        </w:rPr>
        <w:t>do Primeiro Outorgante</w:t>
      </w:r>
      <w:r w:rsidRPr="004D2B23">
        <w:rPr>
          <w:color w:val="000000" w:themeColor="text1"/>
        </w:rPr>
        <w:t>, não podendo o Segundo Outorgante divulgá-los ou transcrevê-los, parcial ou</w:t>
      </w:r>
      <w:r w:rsidRPr="004D2B23">
        <w:rPr>
          <w:color w:val="000000" w:themeColor="text1"/>
          <w:spacing w:val="-4"/>
        </w:rPr>
        <w:t xml:space="preserve"> </w:t>
      </w:r>
      <w:r w:rsidRPr="004D2B23">
        <w:rPr>
          <w:color w:val="000000" w:themeColor="text1"/>
        </w:rPr>
        <w:t>totalmente.</w:t>
      </w:r>
    </w:p>
    <w:p w14:paraId="334C0553" w14:textId="1EFD6DC4" w:rsidR="00CB573B" w:rsidRPr="004D2B23" w:rsidRDefault="00957062" w:rsidP="00957062">
      <w:pPr>
        <w:pStyle w:val="PargrafodaLista"/>
        <w:widowControl w:val="0"/>
        <w:numPr>
          <w:ilvl w:val="0"/>
          <w:numId w:val="68"/>
        </w:numPr>
        <w:tabs>
          <w:tab w:val="left" w:pos="404"/>
        </w:tabs>
        <w:autoSpaceDE w:val="0"/>
        <w:autoSpaceDN w:val="0"/>
        <w:spacing w:after="0"/>
        <w:ind w:hanging="285"/>
        <w:contextualSpacing w:val="0"/>
        <w:jc w:val="both"/>
        <w:rPr>
          <w:color w:val="000000" w:themeColor="text1"/>
        </w:rPr>
      </w:pPr>
      <w:r w:rsidRPr="004D2B23">
        <w:rPr>
          <w:color w:val="000000" w:themeColor="text1"/>
        </w:rPr>
        <w:t>Ao Primeiro Outorgante</w:t>
      </w:r>
      <w:r w:rsidR="00CB573B" w:rsidRPr="004D2B23">
        <w:rPr>
          <w:color w:val="000000" w:themeColor="text1"/>
        </w:rPr>
        <w:t xml:space="preserve"> pertencem, ainda, eventuais direitos patrimoniais de</w:t>
      </w:r>
      <w:r w:rsidR="00CB573B" w:rsidRPr="004D2B23">
        <w:rPr>
          <w:color w:val="000000" w:themeColor="text1"/>
          <w:spacing w:val="-21"/>
        </w:rPr>
        <w:t xml:space="preserve"> </w:t>
      </w:r>
      <w:r w:rsidR="00CB573B" w:rsidRPr="004D2B23">
        <w:rPr>
          <w:color w:val="000000" w:themeColor="text1"/>
        </w:rPr>
        <w:t>autor.</w:t>
      </w:r>
    </w:p>
    <w:p w14:paraId="0674FE5F" w14:textId="77777777" w:rsidR="00CB573B" w:rsidRPr="004D2B23" w:rsidRDefault="00CB573B" w:rsidP="00CB573B">
      <w:pPr>
        <w:pStyle w:val="Corpodetexto"/>
        <w:spacing w:line="276" w:lineRule="auto"/>
        <w:jc w:val="left"/>
        <w:rPr>
          <w:rFonts w:asciiTheme="minorHAnsi" w:hAnsiTheme="minorHAnsi"/>
          <w:color w:val="000000" w:themeColor="text1"/>
          <w:sz w:val="22"/>
          <w:szCs w:val="22"/>
        </w:rPr>
      </w:pPr>
    </w:p>
    <w:p w14:paraId="514F4559" w14:textId="77777777" w:rsidR="00CB573B" w:rsidRPr="004D2B23" w:rsidRDefault="00CB573B" w:rsidP="00CB573B">
      <w:pPr>
        <w:ind w:right="-39"/>
        <w:jc w:val="center"/>
        <w:rPr>
          <w:b/>
          <w:color w:val="000000" w:themeColor="text1"/>
        </w:rPr>
      </w:pPr>
      <w:r w:rsidRPr="004D2B23">
        <w:rPr>
          <w:b/>
          <w:color w:val="000000" w:themeColor="text1"/>
        </w:rPr>
        <w:t>Cláusula 9.ª</w:t>
      </w:r>
    </w:p>
    <w:p w14:paraId="69244211" w14:textId="77777777" w:rsidR="00CB573B" w:rsidRPr="004D2B23" w:rsidRDefault="00CB573B" w:rsidP="00957062">
      <w:pPr>
        <w:ind w:right="-39"/>
        <w:jc w:val="center"/>
        <w:rPr>
          <w:b/>
          <w:color w:val="000000" w:themeColor="text1"/>
        </w:rPr>
      </w:pPr>
      <w:r w:rsidRPr="004D2B23">
        <w:rPr>
          <w:b/>
          <w:color w:val="000000" w:themeColor="text1"/>
        </w:rPr>
        <w:t>Dever de sigilo</w:t>
      </w:r>
    </w:p>
    <w:p w14:paraId="2F07851B" w14:textId="100B7A6A" w:rsidR="00CB573B" w:rsidRPr="004D2B23" w:rsidRDefault="00CB573B" w:rsidP="00957062">
      <w:pPr>
        <w:pStyle w:val="PargrafodaLista"/>
        <w:widowControl w:val="0"/>
        <w:numPr>
          <w:ilvl w:val="0"/>
          <w:numId w:val="69"/>
        </w:numPr>
        <w:tabs>
          <w:tab w:val="left" w:pos="404"/>
        </w:tabs>
        <w:autoSpaceDE w:val="0"/>
        <w:autoSpaceDN w:val="0"/>
        <w:spacing w:after="0"/>
        <w:ind w:right="116"/>
        <w:contextualSpacing w:val="0"/>
        <w:jc w:val="both"/>
        <w:rPr>
          <w:color w:val="000000" w:themeColor="text1"/>
        </w:rPr>
      </w:pPr>
      <w:r w:rsidRPr="004D2B23">
        <w:rPr>
          <w:color w:val="000000" w:themeColor="text1"/>
        </w:rPr>
        <w:t>O Segundo Outorgante deve guardar sigilo sobre a informação e documentação, técnica ou não técnica, comercial ou outra de que venha a ter conhecimento ao abrigo do presente procedimento, ou relacionado com a execução do</w:t>
      </w:r>
      <w:r w:rsidRPr="004D2B23">
        <w:rPr>
          <w:color w:val="000000" w:themeColor="text1"/>
          <w:spacing w:val="-5"/>
        </w:rPr>
        <w:t xml:space="preserve"> </w:t>
      </w:r>
      <w:r w:rsidRPr="004D2B23">
        <w:rPr>
          <w:color w:val="000000" w:themeColor="text1"/>
        </w:rPr>
        <w:t>Contrato.</w:t>
      </w:r>
    </w:p>
    <w:p w14:paraId="4E8A2B1C" w14:textId="77777777" w:rsidR="00CB573B" w:rsidRPr="004D2B23" w:rsidRDefault="00CB573B" w:rsidP="00957062">
      <w:pPr>
        <w:pStyle w:val="PargrafodaLista"/>
        <w:widowControl w:val="0"/>
        <w:numPr>
          <w:ilvl w:val="0"/>
          <w:numId w:val="69"/>
        </w:numPr>
        <w:tabs>
          <w:tab w:val="left" w:pos="404"/>
        </w:tabs>
        <w:autoSpaceDE w:val="0"/>
        <w:autoSpaceDN w:val="0"/>
        <w:spacing w:after="0"/>
        <w:ind w:right="123"/>
        <w:contextualSpacing w:val="0"/>
        <w:jc w:val="both"/>
        <w:rPr>
          <w:color w:val="000000" w:themeColor="text1"/>
        </w:rPr>
      </w:pPr>
      <w:r w:rsidRPr="004D2B23">
        <w:rPr>
          <w:color w:val="000000" w:themeColor="text1"/>
        </w:rPr>
        <w:t>A informação e documentação cobertas pelo dever de sigilo não podem ser transmitidas a terceiros, nem objeto de qualquer uso ou modo de aproveitamento que não o destinado direta e exclusivamente à execução do</w:t>
      </w:r>
      <w:r w:rsidRPr="004D2B23">
        <w:rPr>
          <w:color w:val="000000" w:themeColor="text1"/>
          <w:spacing w:val="-15"/>
        </w:rPr>
        <w:t xml:space="preserve"> </w:t>
      </w:r>
      <w:r w:rsidRPr="004D2B23">
        <w:rPr>
          <w:color w:val="000000" w:themeColor="text1"/>
        </w:rPr>
        <w:t>Contrato.</w:t>
      </w:r>
    </w:p>
    <w:p w14:paraId="25A4A3E5" w14:textId="77777777" w:rsidR="00CB573B" w:rsidRPr="004D2B23" w:rsidRDefault="00CB573B" w:rsidP="00957062">
      <w:pPr>
        <w:pStyle w:val="PargrafodaLista"/>
        <w:widowControl w:val="0"/>
        <w:numPr>
          <w:ilvl w:val="0"/>
          <w:numId w:val="69"/>
        </w:numPr>
        <w:tabs>
          <w:tab w:val="left" w:pos="404"/>
        </w:tabs>
        <w:autoSpaceDE w:val="0"/>
        <w:autoSpaceDN w:val="0"/>
        <w:spacing w:before="51" w:after="0"/>
        <w:ind w:right="125"/>
        <w:contextualSpacing w:val="0"/>
        <w:jc w:val="both"/>
        <w:rPr>
          <w:color w:val="000000" w:themeColor="text1"/>
        </w:rPr>
      </w:pPr>
      <w:r w:rsidRPr="004D2B23">
        <w:rPr>
          <w:color w:val="000000" w:themeColor="text1"/>
        </w:rPr>
        <w:t>O Segundo Outorgante deverá garantir que terceiros que prestem contributos na execução da prestação de serviços objeto do Contrato, respeitem igualmente o dever de</w:t>
      </w:r>
      <w:r w:rsidRPr="004D2B23">
        <w:rPr>
          <w:color w:val="000000" w:themeColor="text1"/>
          <w:spacing w:val="-6"/>
        </w:rPr>
        <w:t xml:space="preserve"> </w:t>
      </w:r>
      <w:r w:rsidRPr="004D2B23">
        <w:rPr>
          <w:color w:val="000000" w:themeColor="text1"/>
        </w:rPr>
        <w:t>confidencialidade.</w:t>
      </w:r>
    </w:p>
    <w:p w14:paraId="3830500C" w14:textId="77777777" w:rsidR="00CB573B" w:rsidRPr="004D2B23" w:rsidRDefault="00CB573B" w:rsidP="00957062">
      <w:pPr>
        <w:pStyle w:val="PargrafodaLista"/>
        <w:widowControl w:val="0"/>
        <w:numPr>
          <w:ilvl w:val="0"/>
          <w:numId w:val="69"/>
        </w:numPr>
        <w:tabs>
          <w:tab w:val="left" w:pos="404"/>
        </w:tabs>
        <w:autoSpaceDE w:val="0"/>
        <w:autoSpaceDN w:val="0"/>
        <w:spacing w:before="3" w:after="0"/>
        <w:ind w:right="127"/>
        <w:contextualSpacing w:val="0"/>
        <w:jc w:val="both"/>
        <w:rPr>
          <w:color w:val="000000" w:themeColor="text1"/>
        </w:rPr>
      </w:pPr>
      <w:r w:rsidRPr="004D2B23">
        <w:rPr>
          <w:color w:val="000000" w:themeColor="text1"/>
        </w:rPr>
        <w:t>Exclui-se do dever de sigilo previsto a informação e a documentação que sejam comprovadamente do domínio público à data da respetiva obtenção pelo Segundo Outorgante ou que este seja legalmente obrigado a revelar, por força da lei, de processo judicial ou a pedido de autoridades reguladoras ou outras entidades administrativas</w:t>
      </w:r>
      <w:r w:rsidRPr="004D2B23">
        <w:rPr>
          <w:color w:val="000000" w:themeColor="text1"/>
          <w:spacing w:val="-1"/>
        </w:rPr>
        <w:t xml:space="preserve"> </w:t>
      </w:r>
      <w:r w:rsidRPr="004D2B23">
        <w:rPr>
          <w:color w:val="000000" w:themeColor="text1"/>
        </w:rPr>
        <w:t>competentes.</w:t>
      </w:r>
    </w:p>
    <w:p w14:paraId="307BBD9E" w14:textId="77777777" w:rsidR="00CB573B" w:rsidRPr="004D2B23" w:rsidRDefault="00CB573B" w:rsidP="00CB573B">
      <w:pPr>
        <w:pStyle w:val="Corpodetexto"/>
        <w:spacing w:before="7" w:line="276" w:lineRule="auto"/>
        <w:jc w:val="left"/>
        <w:rPr>
          <w:rFonts w:asciiTheme="minorHAnsi" w:hAnsiTheme="minorHAnsi"/>
          <w:color w:val="000000" w:themeColor="text1"/>
          <w:sz w:val="22"/>
          <w:szCs w:val="22"/>
        </w:rPr>
      </w:pPr>
    </w:p>
    <w:p w14:paraId="16262766" w14:textId="77777777" w:rsidR="00CB573B" w:rsidRPr="004D2B23" w:rsidRDefault="00CB573B" w:rsidP="00957062">
      <w:pPr>
        <w:ind w:right="-39"/>
        <w:jc w:val="center"/>
        <w:rPr>
          <w:b/>
          <w:color w:val="000000" w:themeColor="text1"/>
        </w:rPr>
      </w:pPr>
      <w:r w:rsidRPr="004D2B23">
        <w:rPr>
          <w:b/>
          <w:color w:val="000000" w:themeColor="text1"/>
        </w:rPr>
        <w:t>Cláusula 10.ª</w:t>
      </w:r>
    </w:p>
    <w:p w14:paraId="50C23517" w14:textId="77777777" w:rsidR="00CB573B" w:rsidRPr="004D2B23" w:rsidRDefault="00CB573B" w:rsidP="00CB573B">
      <w:pPr>
        <w:pStyle w:val="Corpodetexto"/>
        <w:spacing w:before="7" w:line="276" w:lineRule="auto"/>
        <w:jc w:val="center"/>
        <w:rPr>
          <w:rFonts w:asciiTheme="minorHAnsi" w:hAnsiTheme="minorHAnsi"/>
          <w:b/>
          <w:color w:val="000000" w:themeColor="text1"/>
          <w:sz w:val="22"/>
          <w:szCs w:val="22"/>
        </w:rPr>
      </w:pPr>
      <w:r w:rsidRPr="004D2B23">
        <w:rPr>
          <w:rFonts w:asciiTheme="minorHAnsi" w:hAnsiTheme="minorHAnsi"/>
          <w:b/>
          <w:color w:val="000000" w:themeColor="text1"/>
          <w:sz w:val="22"/>
          <w:szCs w:val="22"/>
        </w:rPr>
        <w:t>Proteção de Dados</w:t>
      </w:r>
    </w:p>
    <w:p w14:paraId="457BA6AC" w14:textId="703C5180" w:rsidR="00CB573B" w:rsidRPr="004D2B23" w:rsidRDefault="00CB573B" w:rsidP="00CB573B">
      <w:pPr>
        <w:pStyle w:val="Corpodetexto"/>
        <w:widowControl w:val="0"/>
        <w:numPr>
          <w:ilvl w:val="0"/>
          <w:numId w:val="66"/>
        </w:numPr>
        <w:autoSpaceDE w:val="0"/>
        <w:autoSpaceDN w:val="0"/>
        <w:spacing w:line="276" w:lineRule="auto"/>
        <w:ind w:right="123"/>
        <w:rPr>
          <w:rFonts w:asciiTheme="minorHAnsi" w:hAnsiTheme="minorHAnsi"/>
          <w:color w:val="000000" w:themeColor="text1"/>
          <w:sz w:val="22"/>
          <w:szCs w:val="22"/>
        </w:rPr>
      </w:pPr>
      <w:r w:rsidRPr="004D2B23">
        <w:rPr>
          <w:rFonts w:asciiTheme="minorHAnsi" w:hAnsiTheme="minorHAnsi"/>
          <w:color w:val="000000" w:themeColor="text1"/>
          <w:sz w:val="22"/>
          <w:szCs w:val="22"/>
        </w:rPr>
        <w:t>Os dados pessoais transmitidos pelo Segundo Outorgante à Entidade Contratante ao abrigo do vínculo contratual, serão tratados em estrita observância das regras e normas estabelecidas no Regulamento (EU)</w:t>
      </w:r>
      <w:r w:rsidRPr="004D2B23">
        <w:rPr>
          <w:rFonts w:asciiTheme="minorHAnsi" w:hAnsiTheme="minorHAnsi"/>
          <w:color w:val="000000" w:themeColor="text1"/>
          <w:spacing w:val="-31"/>
          <w:sz w:val="22"/>
          <w:szCs w:val="22"/>
        </w:rPr>
        <w:t xml:space="preserve"> </w:t>
      </w:r>
      <w:r w:rsidRPr="004D2B23">
        <w:rPr>
          <w:rFonts w:asciiTheme="minorHAnsi" w:hAnsiTheme="minorHAnsi"/>
          <w:color w:val="000000" w:themeColor="text1"/>
          <w:sz w:val="22"/>
          <w:szCs w:val="22"/>
        </w:rPr>
        <w:t>2016/679.</w:t>
      </w:r>
    </w:p>
    <w:p w14:paraId="33B5DCDE" w14:textId="77777777" w:rsidR="00CB573B" w:rsidRPr="004D2B23" w:rsidRDefault="00CB573B" w:rsidP="00CB573B">
      <w:pPr>
        <w:pStyle w:val="Corpodetexto"/>
        <w:widowControl w:val="0"/>
        <w:numPr>
          <w:ilvl w:val="0"/>
          <w:numId w:val="66"/>
        </w:numPr>
        <w:autoSpaceDE w:val="0"/>
        <w:autoSpaceDN w:val="0"/>
        <w:spacing w:line="276" w:lineRule="auto"/>
        <w:ind w:right="123"/>
        <w:rPr>
          <w:rFonts w:asciiTheme="minorHAnsi" w:hAnsiTheme="minorHAnsi"/>
          <w:color w:val="000000" w:themeColor="text1"/>
          <w:sz w:val="22"/>
          <w:szCs w:val="22"/>
        </w:rPr>
      </w:pPr>
      <w:r w:rsidRPr="004D2B23">
        <w:rPr>
          <w:rFonts w:asciiTheme="minorHAnsi" w:hAnsiTheme="minorHAnsi"/>
          <w:color w:val="000000" w:themeColor="text1"/>
          <w:sz w:val="22"/>
          <w:szCs w:val="22"/>
        </w:rPr>
        <w:t xml:space="preserve">Eventuais dados pessoais de terceiros que devam ser transmitidos ao Segundo Outorgante por serem indispensáveis para realizar o objeto do contrato, serão pelo Segundo Outorgante tratados nos termos do número anterior. </w:t>
      </w:r>
    </w:p>
    <w:p w14:paraId="62E6F5F5" w14:textId="77777777" w:rsidR="00CB573B" w:rsidRPr="004D2B23" w:rsidRDefault="00CB573B" w:rsidP="00CB573B">
      <w:pPr>
        <w:pStyle w:val="Corpodetexto"/>
        <w:spacing w:before="7" w:line="276" w:lineRule="auto"/>
        <w:jc w:val="center"/>
        <w:rPr>
          <w:rFonts w:asciiTheme="minorHAnsi" w:hAnsiTheme="minorHAnsi"/>
          <w:b/>
          <w:color w:val="000000" w:themeColor="text1"/>
          <w:sz w:val="22"/>
          <w:szCs w:val="22"/>
        </w:rPr>
      </w:pPr>
    </w:p>
    <w:p w14:paraId="51769284" w14:textId="77777777" w:rsidR="00CB573B" w:rsidRPr="004D2B23" w:rsidRDefault="00CB573B" w:rsidP="00CB573B">
      <w:pPr>
        <w:pStyle w:val="Corpodetexto"/>
        <w:spacing w:before="7" w:line="276" w:lineRule="auto"/>
        <w:jc w:val="center"/>
        <w:rPr>
          <w:rFonts w:asciiTheme="minorHAnsi" w:hAnsiTheme="minorHAnsi"/>
          <w:b/>
          <w:color w:val="000000" w:themeColor="text1"/>
          <w:sz w:val="22"/>
          <w:szCs w:val="22"/>
        </w:rPr>
      </w:pPr>
      <w:r w:rsidRPr="004D2B23">
        <w:rPr>
          <w:rFonts w:asciiTheme="minorHAnsi" w:hAnsiTheme="minorHAnsi"/>
          <w:b/>
          <w:color w:val="000000" w:themeColor="text1"/>
          <w:sz w:val="22"/>
          <w:szCs w:val="22"/>
        </w:rPr>
        <w:t>Cláusula 11.ª</w:t>
      </w:r>
    </w:p>
    <w:p w14:paraId="4CDFBBFA" w14:textId="77777777" w:rsidR="00CB573B" w:rsidRPr="004D2B23" w:rsidRDefault="00CB573B" w:rsidP="00CB573B">
      <w:pPr>
        <w:pStyle w:val="Corpodetexto"/>
        <w:spacing w:before="7" w:line="276" w:lineRule="auto"/>
        <w:jc w:val="center"/>
        <w:rPr>
          <w:rFonts w:asciiTheme="minorHAnsi" w:hAnsiTheme="minorHAnsi"/>
          <w:b/>
          <w:color w:val="000000" w:themeColor="text1"/>
          <w:sz w:val="22"/>
          <w:szCs w:val="22"/>
        </w:rPr>
      </w:pPr>
      <w:r w:rsidRPr="004D2B23">
        <w:rPr>
          <w:rFonts w:asciiTheme="minorHAnsi" w:hAnsiTheme="minorHAnsi"/>
          <w:b/>
          <w:color w:val="000000" w:themeColor="text1"/>
          <w:sz w:val="22"/>
          <w:szCs w:val="22"/>
        </w:rPr>
        <w:t>Igualdade de Género e Direitos Humanos</w:t>
      </w:r>
    </w:p>
    <w:p w14:paraId="3E3B407C" w14:textId="77777777" w:rsidR="00CB573B" w:rsidRPr="004D2B23" w:rsidRDefault="00CB573B" w:rsidP="00CB573B">
      <w:pPr>
        <w:pStyle w:val="Corpodetexto"/>
        <w:spacing w:line="276" w:lineRule="auto"/>
        <w:ind w:right="123"/>
        <w:rPr>
          <w:rFonts w:asciiTheme="minorHAnsi" w:hAnsiTheme="minorHAnsi"/>
          <w:color w:val="000000" w:themeColor="text1"/>
          <w:sz w:val="22"/>
          <w:szCs w:val="22"/>
        </w:rPr>
      </w:pPr>
      <w:r w:rsidRPr="004D2B23">
        <w:rPr>
          <w:rFonts w:asciiTheme="minorHAnsi" w:hAnsiTheme="minorHAnsi"/>
          <w:color w:val="000000" w:themeColor="text1"/>
          <w:sz w:val="22"/>
          <w:szCs w:val="22"/>
        </w:rPr>
        <w:t>O Segundo Outorgante compromete-se a promover a igualdade de género e o respeito pelos direitos humanos na execução do contrato, diligenciando escrupulosamente para evitar toda e qualquer forma de discriminação em todas as atividades a realizar.</w:t>
      </w:r>
    </w:p>
    <w:p w14:paraId="0225A6A6" w14:textId="77777777" w:rsidR="00CB573B" w:rsidRPr="004D2B23" w:rsidRDefault="00CB573B" w:rsidP="00CB573B">
      <w:pPr>
        <w:pStyle w:val="Corpodetexto"/>
        <w:spacing w:line="276" w:lineRule="auto"/>
        <w:ind w:right="123"/>
        <w:rPr>
          <w:rFonts w:asciiTheme="minorHAnsi" w:hAnsiTheme="minorHAnsi"/>
          <w:color w:val="000000" w:themeColor="text1"/>
          <w:sz w:val="22"/>
          <w:szCs w:val="22"/>
        </w:rPr>
      </w:pPr>
    </w:p>
    <w:p w14:paraId="550F7F14" w14:textId="77777777" w:rsidR="00957062" w:rsidRPr="004D2B23" w:rsidRDefault="00957062" w:rsidP="00CB573B">
      <w:pPr>
        <w:pStyle w:val="Corpodetexto"/>
        <w:spacing w:before="7" w:line="276" w:lineRule="auto"/>
        <w:jc w:val="center"/>
        <w:rPr>
          <w:rFonts w:asciiTheme="minorHAnsi" w:hAnsiTheme="minorHAnsi"/>
          <w:b/>
          <w:color w:val="000000" w:themeColor="text1"/>
          <w:sz w:val="22"/>
          <w:szCs w:val="22"/>
        </w:rPr>
      </w:pPr>
    </w:p>
    <w:p w14:paraId="4E8B0B8A" w14:textId="77777777" w:rsidR="00957062" w:rsidRPr="004D2B23" w:rsidRDefault="00957062" w:rsidP="00CB573B">
      <w:pPr>
        <w:pStyle w:val="Corpodetexto"/>
        <w:spacing w:before="7" w:line="276" w:lineRule="auto"/>
        <w:jc w:val="center"/>
        <w:rPr>
          <w:rFonts w:asciiTheme="minorHAnsi" w:hAnsiTheme="minorHAnsi"/>
          <w:b/>
          <w:color w:val="000000" w:themeColor="text1"/>
          <w:sz w:val="22"/>
          <w:szCs w:val="22"/>
        </w:rPr>
      </w:pPr>
    </w:p>
    <w:p w14:paraId="47468ED7" w14:textId="77777777" w:rsidR="00957062" w:rsidRPr="004D2B23" w:rsidRDefault="00957062" w:rsidP="00CB573B">
      <w:pPr>
        <w:pStyle w:val="Corpodetexto"/>
        <w:spacing w:before="7" w:line="276" w:lineRule="auto"/>
        <w:jc w:val="center"/>
        <w:rPr>
          <w:rFonts w:asciiTheme="minorHAnsi" w:hAnsiTheme="minorHAnsi"/>
          <w:b/>
          <w:color w:val="000000" w:themeColor="text1"/>
          <w:sz w:val="22"/>
          <w:szCs w:val="22"/>
        </w:rPr>
      </w:pPr>
    </w:p>
    <w:p w14:paraId="7976DA5C" w14:textId="77777777" w:rsidR="00CB573B" w:rsidRPr="004D2B23" w:rsidRDefault="00CB573B" w:rsidP="00CB573B">
      <w:pPr>
        <w:pStyle w:val="Corpodetexto"/>
        <w:spacing w:before="7" w:line="276" w:lineRule="auto"/>
        <w:jc w:val="center"/>
        <w:rPr>
          <w:rFonts w:asciiTheme="minorHAnsi" w:hAnsiTheme="minorHAnsi"/>
          <w:b/>
          <w:color w:val="000000" w:themeColor="text1"/>
          <w:sz w:val="22"/>
          <w:szCs w:val="22"/>
        </w:rPr>
      </w:pPr>
      <w:r w:rsidRPr="004D2B23">
        <w:rPr>
          <w:rFonts w:asciiTheme="minorHAnsi" w:hAnsiTheme="minorHAnsi"/>
          <w:b/>
          <w:color w:val="000000" w:themeColor="text1"/>
          <w:sz w:val="22"/>
          <w:szCs w:val="22"/>
        </w:rPr>
        <w:lastRenderedPageBreak/>
        <w:t>Cláusula 12.ª</w:t>
      </w:r>
    </w:p>
    <w:p w14:paraId="5FA3F422" w14:textId="77777777" w:rsidR="00CB573B" w:rsidRPr="004D2B23" w:rsidRDefault="00CB573B" w:rsidP="00CB573B">
      <w:pPr>
        <w:pStyle w:val="Corpodetexto"/>
        <w:spacing w:before="7" w:line="276" w:lineRule="auto"/>
        <w:jc w:val="center"/>
        <w:rPr>
          <w:rFonts w:asciiTheme="minorHAnsi" w:hAnsiTheme="minorHAnsi"/>
          <w:b/>
          <w:color w:val="000000" w:themeColor="text1"/>
          <w:sz w:val="22"/>
          <w:szCs w:val="22"/>
        </w:rPr>
      </w:pPr>
      <w:r w:rsidRPr="004D2B23">
        <w:rPr>
          <w:rFonts w:asciiTheme="minorHAnsi" w:hAnsiTheme="minorHAnsi"/>
          <w:b/>
          <w:color w:val="000000" w:themeColor="text1"/>
          <w:sz w:val="22"/>
          <w:szCs w:val="22"/>
        </w:rPr>
        <w:t>Proteção do Ambiente</w:t>
      </w:r>
    </w:p>
    <w:p w14:paraId="2FD99EBC" w14:textId="77777777" w:rsidR="00CB573B" w:rsidRPr="004D2B23" w:rsidRDefault="00CB573B" w:rsidP="00CB573B">
      <w:pPr>
        <w:pStyle w:val="Corpodetexto"/>
        <w:spacing w:line="276" w:lineRule="auto"/>
        <w:ind w:right="123"/>
        <w:rPr>
          <w:rFonts w:asciiTheme="minorHAnsi" w:hAnsiTheme="minorHAnsi"/>
          <w:color w:val="000000" w:themeColor="text1"/>
          <w:sz w:val="22"/>
          <w:szCs w:val="22"/>
        </w:rPr>
      </w:pPr>
      <w:r w:rsidRPr="004D2B23">
        <w:rPr>
          <w:rFonts w:asciiTheme="minorHAnsi" w:hAnsiTheme="minorHAnsi"/>
          <w:color w:val="000000" w:themeColor="text1"/>
          <w:sz w:val="22"/>
          <w:szCs w:val="22"/>
        </w:rPr>
        <w:t>O Segundo Outorgante compromete-se a cumprir a legislação aplicável no domínio do ambiente em todas as atividades a realizar para execução do contrato.</w:t>
      </w:r>
    </w:p>
    <w:p w14:paraId="4AAB58BB" w14:textId="77777777" w:rsidR="00CB573B" w:rsidRPr="004D2B23" w:rsidRDefault="00CB573B" w:rsidP="00CB573B">
      <w:pPr>
        <w:pStyle w:val="PargrafodaLista"/>
        <w:ind w:left="0"/>
        <w:rPr>
          <w:rFonts w:cs="Times New Roman"/>
          <w:b/>
          <w:color w:val="000000" w:themeColor="text1"/>
        </w:rPr>
      </w:pPr>
    </w:p>
    <w:p w14:paraId="2A77CDE2" w14:textId="77777777" w:rsidR="00CB573B" w:rsidRPr="004D2B23" w:rsidRDefault="00CB573B" w:rsidP="00CB573B">
      <w:pPr>
        <w:pStyle w:val="Corpodetexto"/>
        <w:spacing w:before="7" w:line="276" w:lineRule="auto"/>
        <w:jc w:val="center"/>
        <w:rPr>
          <w:rFonts w:asciiTheme="minorHAnsi" w:hAnsiTheme="minorHAnsi"/>
          <w:b/>
          <w:color w:val="000000" w:themeColor="text1"/>
          <w:sz w:val="22"/>
          <w:szCs w:val="22"/>
        </w:rPr>
      </w:pPr>
      <w:r w:rsidRPr="004D2B23">
        <w:rPr>
          <w:rFonts w:asciiTheme="minorHAnsi" w:hAnsiTheme="minorHAnsi"/>
          <w:b/>
          <w:color w:val="000000" w:themeColor="text1"/>
          <w:sz w:val="22"/>
          <w:szCs w:val="22"/>
        </w:rPr>
        <w:t>Cláusula 13.ª</w:t>
      </w:r>
    </w:p>
    <w:p w14:paraId="512229AC" w14:textId="77777777" w:rsidR="00CB573B" w:rsidRPr="004D2B23" w:rsidRDefault="00CB573B" w:rsidP="00CB573B">
      <w:pPr>
        <w:pStyle w:val="Corpodetexto"/>
        <w:spacing w:before="7" w:line="276" w:lineRule="auto"/>
        <w:jc w:val="center"/>
        <w:rPr>
          <w:rFonts w:asciiTheme="minorHAnsi" w:hAnsiTheme="minorHAnsi"/>
          <w:b/>
          <w:color w:val="000000" w:themeColor="text1"/>
          <w:sz w:val="22"/>
          <w:szCs w:val="22"/>
        </w:rPr>
      </w:pPr>
      <w:r w:rsidRPr="004D2B23">
        <w:rPr>
          <w:rFonts w:asciiTheme="minorHAnsi" w:hAnsiTheme="minorHAnsi"/>
          <w:b/>
          <w:color w:val="000000" w:themeColor="text1"/>
          <w:sz w:val="22"/>
          <w:szCs w:val="22"/>
        </w:rPr>
        <w:t>Transparência</w:t>
      </w:r>
    </w:p>
    <w:p w14:paraId="26A58BC5" w14:textId="77777777" w:rsidR="00CB573B" w:rsidRPr="004D2B23" w:rsidRDefault="00CB573B" w:rsidP="00CB573B">
      <w:pPr>
        <w:pStyle w:val="PargrafodaLista"/>
        <w:ind w:left="0"/>
        <w:jc w:val="center"/>
        <w:rPr>
          <w:rFonts w:cs="Times New Roman"/>
          <w:b/>
          <w:color w:val="000000" w:themeColor="text1"/>
        </w:rPr>
      </w:pPr>
    </w:p>
    <w:p w14:paraId="37EFC7B4" w14:textId="77777777" w:rsidR="00CB573B" w:rsidRPr="004D2B23" w:rsidRDefault="00CB573B" w:rsidP="00CB573B">
      <w:pPr>
        <w:pStyle w:val="PargrafodaLista"/>
        <w:widowControl w:val="0"/>
        <w:numPr>
          <w:ilvl w:val="0"/>
          <w:numId w:val="48"/>
        </w:numPr>
        <w:tabs>
          <w:tab w:val="left" w:pos="404"/>
        </w:tabs>
        <w:autoSpaceDE w:val="0"/>
        <w:autoSpaceDN w:val="0"/>
        <w:spacing w:after="0"/>
        <w:ind w:right="119"/>
        <w:contextualSpacing w:val="0"/>
        <w:jc w:val="both"/>
        <w:rPr>
          <w:color w:val="000000" w:themeColor="text1"/>
        </w:rPr>
      </w:pPr>
      <w:r w:rsidRPr="004D2B23">
        <w:rPr>
          <w:color w:val="000000" w:themeColor="text1"/>
        </w:rPr>
        <w:t>As Partes comprometem-se a adotar as medidas previstas na lei e outras adequadas para prevenir conflitos de interesse, irregularidades, fraude, corrupção, branqueamento de capitais e financiamento de terrorismo, ou outras atividades ilícitas na execução do presente protocolo, devendo comunicar imediatamente à contraparte e às autoridades nacionais competentes todos os casos comprovados ou suspeitos, bem como as medidas de reação correspondentes, tomadas ou planeadas.</w:t>
      </w:r>
    </w:p>
    <w:p w14:paraId="04CD14A5" w14:textId="77777777" w:rsidR="00CB573B" w:rsidRPr="004D2B23" w:rsidRDefault="00CB573B" w:rsidP="00CB573B">
      <w:pPr>
        <w:pStyle w:val="PargrafodaLista"/>
        <w:widowControl w:val="0"/>
        <w:numPr>
          <w:ilvl w:val="0"/>
          <w:numId w:val="48"/>
        </w:numPr>
        <w:tabs>
          <w:tab w:val="left" w:pos="404"/>
        </w:tabs>
        <w:autoSpaceDE w:val="0"/>
        <w:autoSpaceDN w:val="0"/>
        <w:spacing w:after="0"/>
        <w:ind w:right="119"/>
        <w:contextualSpacing w:val="0"/>
        <w:jc w:val="both"/>
        <w:rPr>
          <w:color w:val="000000" w:themeColor="text1"/>
        </w:rPr>
      </w:pPr>
      <w:r w:rsidRPr="004D2B23">
        <w:rPr>
          <w:color w:val="000000" w:themeColor="text1"/>
        </w:rPr>
        <w:t>Para efeitos do número anterior, existe conflito de interesse sempre que possa estar comprometido o exercício imparcial e objetivo de uma das Partes, dos seus agentes ou pessoal, na execução do contrato.</w:t>
      </w:r>
    </w:p>
    <w:p w14:paraId="1C02E632" w14:textId="77777777" w:rsidR="00CB573B" w:rsidRPr="004D2B23" w:rsidRDefault="00CB573B" w:rsidP="00CB573B">
      <w:pPr>
        <w:pStyle w:val="Cabealho1"/>
        <w:spacing w:line="276" w:lineRule="auto"/>
        <w:ind w:right="103"/>
        <w:jc w:val="left"/>
        <w:rPr>
          <w:rFonts w:asciiTheme="minorHAnsi" w:hAnsiTheme="minorHAnsi"/>
          <w:color w:val="000000" w:themeColor="text1"/>
          <w:sz w:val="22"/>
          <w:szCs w:val="22"/>
        </w:rPr>
      </w:pPr>
    </w:p>
    <w:p w14:paraId="3645D0CD" w14:textId="77777777" w:rsidR="00CB573B" w:rsidRPr="004D2B23" w:rsidRDefault="00CB573B" w:rsidP="00957062">
      <w:pPr>
        <w:pStyle w:val="Corpodetexto"/>
        <w:spacing w:before="7" w:line="276" w:lineRule="auto"/>
        <w:jc w:val="center"/>
        <w:rPr>
          <w:rFonts w:asciiTheme="minorHAnsi" w:hAnsiTheme="minorHAnsi"/>
          <w:b/>
          <w:color w:val="000000" w:themeColor="text1"/>
        </w:rPr>
      </w:pPr>
      <w:r w:rsidRPr="004D2B23">
        <w:rPr>
          <w:rFonts w:asciiTheme="minorHAnsi" w:hAnsiTheme="minorHAnsi"/>
          <w:b/>
          <w:color w:val="000000" w:themeColor="text1"/>
        </w:rPr>
        <w:t>Cláusula 14.ª</w:t>
      </w:r>
    </w:p>
    <w:p w14:paraId="2F680AA3" w14:textId="77777777" w:rsidR="00CB573B" w:rsidRPr="004D2B23" w:rsidRDefault="00CB573B" w:rsidP="00CB573B">
      <w:pPr>
        <w:pStyle w:val="Corpodetexto"/>
        <w:spacing w:before="9" w:line="276" w:lineRule="auto"/>
        <w:jc w:val="center"/>
        <w:rPr>
          <w:rFonts w:asciiTheme="minorHAnsi" w:hAnsiTheme="minorHAnsi"/>
          <w:b/>
          <w:color w:val="000000" w:themeColor="text1"/>
          <w:sz w:val="22"/>
          <w:szCs w:val="22"/>
        </w:rPr>
      </w:pPr>
      <w:r w:rsidRPr="004D2B23">
        <w:rPr>
          <w:rFonts w:asciiTheme="minorHAnsi" w:hAnsiTheme="minorHAnsi"/>
          <w:b/>
          <w:color w:val="000000" w:themeColor="text1"/>
          <w:sz w:val="22"/>
          <w:szCs w:val="22"/>
        </w:rPr>
        <w:t>Preço</w:t>
      </w:r>
    </w:p>
    <w:p w14:paraId="456CD19A" w14:textId="48737D4C" w:rsidR="00CB573B" w:rsidRPr="004D2B23" w:rsidRDefault="00CB573B" w:rsidP="00CB573B">
      <w:pPr>
        <w:pStyle w:val="PargrafodaLista"/>
        <w:widowControl w:val="0"/>
        <w:numPr>
          <w:ilvl w:val="0"/>
          <w:numId w:val="67"/>
        </w:numPr>
        <w:tabs>
          <w:tab w:val="left" w:pos="404"/>
        </w:tabs>
        <w:autoSpaceDE w:val="0"/>
        <w:autoSpaceDN w:val="0"/>
        <w:spacing w:after="0"/>
        <w:ind w:right="119"/>
        <w:contextualSpacing w:val="0"/>
        <w:jc w:val="both"/>
        <w:rPr>
          <w:color w:val="000000" w:themeColor="text1"/>
        </w:rPr>
      </w:pPr>
      <w:r w:rsidRPr="004D2B23">
        <w:rPr>
          <w:color w:val="000000" w:themeColor="text1"/>
        </w:rPr>
        <w:t xml:space="preserve">Pela aquisição </w:t>
      </w:r>
      <w:r w:rsidR="00957062" w:rsidRPr="004D2B23">
        <w:rPr>
          <w:color w:val="000000" w:themeColor="text1"/>
        </w:rPr>
        <w:t>do</w:t>
      </w:r>
      <w:r w:rsidRPr="004D2B23">
        <w:rPr>
          <w:color w:val="000000" w:themeColor="text1"/>
        </w:rPr>
        <w:t xml:space="preserve"> objeto do Contrato, bem como pelo cumprimento das demais obrigações constantes do Caderno de Encargos, a </w:t>
      </w:r>
      <w:r w:rsidR="00957062" w:rsidRPr="004D2B23">
        <w:rPr>
          <w:color w:val="000000" w:themeColor="text1"/>
        </w:rPr>
        <w:t>Primeira Outorgante</w:t>
      </w:r>
      <w:r w:rsidRPr="004D2B23">
        <w:rPr>
          <w:color w:val="000000" w:themeColor="text1"/>
        </w:rPr>
        <w:t xml:space="preserve"> deve pagar ao Segundo Outorgante o valor de </w:t>
      </w:r>
      <w:r w:rsidRPr="004D2B23">
        <w:rPr>
          <w:rFonts w:ascii="Calibri" w:eastAsia="Times New Roman" w:hAnsi="Calibri" w:cs="Times New Roman"/>
          <w:color w:val="000000" w:themeColor="text1"/>
          <w:shd w:val="clear" w:color="auto" w:fill="D9D9D9" w:themeFill="background1" w:themeFillShade="D9"/>
          <w:lang w:eastAsia="pt-PT" w:bidi="pt-PT"/>
        </w:rPr>
        <w:t>……</w:t>
      </w:r>
      <w:r w:rsidR="00957062" w:rsidRPr="004D2B23">
        <w:rPr>
          <w:rFonts w:ascii="Calibri" w:eastAsia="Times New Roman" w:hAnsi="Calibri" w:cs="Times New Roman"/>
          <w:color w:val="000000" w:themeColor="text1"/>
          <w:shd w:val="clear" w:color="auto" w:fill="D9D9D9" w:themeFill="background1" w:themeFillShade="D9"/>
          <w:lang w:eastAsia="pt-PT" w:bidi="pt-PT"/>
        </w:rPr>
        <w:t xml:space="preserve">[moeda] </w:t>
      </w:r>
      <w:r w:rsidRPr="004D2B23">
        <w:rPr>
          <w:rFonts w:ascii="Calibri" w:eastAsia="Times New Roman" w:hAnsi="Calibri" w:cs="Times New Roman"/>
          <w:color w:val="000000" w:themeColor="text1"/>
          <w:lang w:eastAsia="pt-PT" w:bidi="pt-PT"/>
        </w:rPr>
        <w:t>[</w:t>
      </w:r>
      <w:r w:rsidRPr="004D2B23">
        <w:rPr>
          <w:rFonts w:ascii="Calibri" w:eastAsia="Times New Roman" w:hAnsi="Calibri" w:cs="Times New Roman"/>
          <w:color w:val="000000" w:themeColor="text1"/>
          <w:shd w:val="clear" w:color="auto" w:fill="D9D9D9" w:themeFill="background1" w:themeFillShade="D9"/>
          <w:lang w:eastAsia="pt-PT" w:bidi="pt-PT"/>
        </w:rPr>
        <w:t>valor numérico</w:t>
      </w:r>
      <w:r w:rsidRPr="004D2B23">
        <w:rPr>
          <w:rFonts w:ascii="Calibri" w:eastAsia="Times New Roman" w:hAnsi="Calibri" w:cs="Times New Roman"/>
          <w:color w:val="000000" w:themeColor="text1"/>
          <w:lang w:eastAsia="pt-PT" w:bidi="pt-PT"/>
        </w:rPr>
        <w:t xml:space="preserve"> e </w:t>
      </w:r>
      <w:r w:rsidRPr="004D2B23">
        <w:rPr>
          <w:rFonts w:ascii="Calibri" w:eastAsia="Times New Roman" w:hAnsi="Calibri" w:cs="Times New Roman"/>
          <w:color w:val="000000" w:themeColor="text1"/>
          <w:shd w:val="clear" w:color="auto" w:fill="D9D9D9" w:themeFill="background1" w:themeFillShade="D9"/>
          <w:lang w:eastAsia="pt-PT" w:bidi="pt-PT"/>
        </w:rPr>
        <w:t>valor por extenso</w:t>
      </w:r>
      <w:r w:rsidRPr="004D2B23">
        <w:rPr>
          <w:rFonts w:ascii="Calibri" w:eastAsia="Times New Roman" w:hAnsi="Calibri" w:cs="Times New Roman"/>
          <w:color w:val="000000" w:themeColor="text1"/>
          <w:lang w:eastAsia="pt-PT" w:bidi="pt-PT"/>
        </w:rPr>
        <w:t xml:space="preserve">] </w:t>
      </w:r>
      <w:r w:rsidRPr="004D2B23">
        <w:rPr>
          <w:color w:val="000000" w:themeColor="text1"/>
        </w:rPr>
        <w:t>a que acresce o Imposto sobre o Valor Acrescentado (IVA) à taxa legal em</w:t>
      </w:r>
      <w:r w:rsidRPr="004D2B23">
        <w:rPr>
          <w:color w:val="000000" w:themeColor="text1"/>
          <w:spacing w:val="-30"/>
        </w:rPr>
        <w:t xml:space="preserve"> </w:t>
      </w:r>
      <w:r w:rsidRPr="004D2B23">
        <w:rPr>
          <w:color w:val="000000" w:themeColor="text1"/>
        </w:rPr>
        <w:t>vigor.</w:t>
      </w:r>
    </w:p>
    <w:p w14:paraId="7AB1D83C" w14:textId="7B23E7AA" w:rsidR="00CB573B" w:rsidRPr="004D2B23" w:rsidRDefault="00CB573B" w:rsidP="00CB573B">
      <w:pPr>
        <w:pStyle w:val="PargrafodaLista"/>
        <w:widowControl w:val="0"/>
        <w:numPr>
          <w:ilvl w:val="0"/>
          <w:numId w:val="67"/>
        </w:numPr>
        <w:tabs>
          <w:tab w:val="left" w:pos="404"/>
        </w:tabs>
        <w:autoSpaceDE w:val="0"/>
        <w:autoSpaceDN w:val="0"/>
        <w:spacing w:after="0"/>
        <w:ind w:right="119"/>
        <w:contextualSpacing w:val="0"/>
        <w:jc w:val="both"/>
        <w:rPr>
          <w:color w:val="000000" w:themeColor="text1"/>
        </w:rPr>
      </w:pPr>
      <w:r w:rsidRPr="004D2B23">
        <w:rPr>
          <w:color w:val="000000" w:themeColor="text1"/>
        </w:rPr>
        <w:t xml:space="preserve">O valor previsto no número anterior inclui todas as despesas que sejam necessárias à realização do contrato, designadamente despesas com seguros, viagens, alojamento, alimentação e outros impostos, que não o IVA, que sejam devidos, nada mais havendo a pagar por parte da </w:t>
      </w:r>
      <w:r w:rsidR="00957062" w:rsidRPr="004D2B23">
        <w:rPr>
          <w:color w:val="000000" w:themeColor="text1"/>
        </w:rPr>
        <w:t>Primeira Outorgante</w:t>
      </w:r>
      <w:r w:rsidRPr="004D2B23">
        <w:rPr>
          <w:color w:val="000000" w:themeColor="text1"/>
        </w:rPr>
        <w:t>.</w:t>
      </w:r>
    </w:p>
    <w:p w14:paraId="13C16717" w14:textId="77777777" w:rsidR="00CB573B" w:rsidRPr="004D2B23" w:rsidRDefault="00CB573B" w:rsidP="00CB573B">
      <w:pPr>
        <w:pStyle w:val="Corpodetexto"/>
        <w:spacing w:before="6" w:line="276" w:lineRule="auto"/>
        <w:jc w:val="left"/>
        <w:rPr>
          <w:rFonts w:asciiTheme="minorHAnsi" w:hAnsiTheme="minorHAnsi"/>
          <w:color w:val="000000" w:themeColor="text1"/>
          <w:sz w:val="22"/>
          <w:szCs w:val="22"/>
        </w:rPr>
      </w:pPr>
    </w:p>
    <w:p w14:paraId="7D9CA967" w14:textId="77777777" w:rsidR="00CB573B" w:rsidRPr="004D2B23" w:rsidRDefault="00CB573B" w:rsidP="00CB573B">
      <w:pPr>
        <w:ind w:left="3183" w:right="3184" w:firstLine="542"/>
        <w:jc w:val="both"/>
        <w:rPr>
          <w:b/>
          <w:color w:val="000000" w:themeColor="text1"/>
        </w:rPr>
      </w:pPr>
      <w:r w:rsidRPr="004D2B23">
        <w:rPr>
          <w:b/>
          <w:color w:val="000000" w:themeColor="text1"/>
        </w:rPr>
        <w:t>Cláusula 15.ª</w:t>
      </w:r>
    </w:p>
    <w:p w14:paraId="7E1BE2A1" w14:textId="77777777" w:rsidR="00CB573B" w:rsidRPr="004D2B23" w:rsidRDefault="00CB573B" w:rsidP="00CB573B">
      <w:pPr>
        <w:pStyle w:val="Corpodetexto"/>
        <w:spacing w:before="6" w:line="276" w:lineRule="auto"/>
        <w:jc w:val="center"/>
        <w:rPr>
          <w:rFonts w:asciiTheme="minorHAnsi" w:hAnsiTheme="minorHAnsi"/>
          <w:b/>
          <w:color w:val="000000" w:themeColor="text1"/>
          <w:sz w:val="22"/>
          <w:szCs w:val="22"/>
        </w:rPr>
      </w:pPr>
      <w:r w:rsidRPr="004D2B23">
        <w:rPr>
          <w:rFonts w:asciiTheme="minorHAnsi" w:hAnsiTheme="minorHAnsi"/>
          <w:b/>
          <w:color w:val="000000" w:themeColor="text1"/>
          <w:sz w:val="22"/>
          <w:szCs w:val="22"/>
        </w:rPr>
        <w:t>Condições de Pagamento</w:t>
      </w:r>
    </w:p>
    <w:p w14:paraId="0ED23141" w14:textId="37E46EA1" w:rsidR="00CB573B" w:rsidRPr="004D2B23" w:rsidRDefault="00CB573B" w:rsidP="00957062">
      <w:pPr>
        <w:pStyle w:val="PargrafodaLista"/>
        <w:widowControl w:val="0"/>
        <w:numPr>
          <w:ilvl w:val="0"/>
          <w:numId w:val="70"/>
        </w:numPr>
        <w:tabs>
          <w:tab w:val="left" w:pos="404"/>
        </w:tabs>
        <w:autoSpaceDE w:val="0"/>
        <w:autoSpaceDN w:val="0"/>
        <w:spacing w:after="0"/>
        <w:ind w:right="124"/>
        <w:contextualSpacing w:val="0"/>
        <w:jc w:val="both"/>
        <w:rPr>
          <w:color w:val="000000" w:themeColor="text1"/>
        </w:rPr>
      </w:pPr>
      <w:r w:rsidRPr="004D2B23">
        <w:rPr>
          <w:color w:val="000000" w:themeColor="text1"/>
        </w:rPr>
        <w:t xml:space="preserve">Para efeitos de pagamento, as faturas correspondentes aos serviços realizados devem ser apresentadas com uma antecedência de </w:t>
      </w:r>
      <w:r w:rsidR="00957062" w:rsidRPr="004D2B23">
        <w:rPr>
          <w:color w:val="000000" w:themeColor="text1"/>
          <w:highlight w:val="lightGray"/>
        </w:rPr>
        <w:t>[número]</w:t>
      </w:r>
      <w:r w:rsidRPr="004D2B23">
        <w:rPr>
          <w:color w:val="000000" w:themeColor="text1"/>
        </w:rPr>
        <w:t xml:space="preserve"> dias em relação à data do respetivo</w:t>
      </w:r>
      <w:r w:rsidRPr="004D2B23">
        <w:rPr>
          <w:color w:val="000000" w:themeColor="text1"/>
          <w:spacing w:val="-6"/>
        </w:rPr>
        <w:t xml:space="preserve"> </w:t>
      </w:r>
      <w:r w:rsidRPr="004D2B23">
        <w:rPr>
          <w:color w:val="000000" w:themeColor="text1"/>
        </w:rPr>
        <w:t>vencimento.</w:t>
      </w:r>
    </w:p>
    <w:p w14:paraId="26A3107F" w14:textId="291A9670" w:rsidR="00CB573B" w:rsidRPr="004D2B23" w:rsidRDefault="00CB573B" w:rsidP="00957062">
      <w:pPr>
        <w:pStyle w:val="PargrafodaLista"/>
        <w:widowControl w:val="0"/>
        <w:numPr>
          <w:ilvl w:val="0"/>
          <w:numId w:val="70"/>
        </w:numPr>
        <w:tabs>
          <w:tab w:val="left" w:pos="404"/>
        </w:tabs>
        <w:autoSpaceDE w:val="0"/>
        <w:autoSpaceDN w:val="0"/>
        <w:spacing w:before="3" w:after="0"/>
        <w:ind w:right="125"/>
        <w:contextualSpacing w:val="0"/>
        <w:jc w:val="both"/>
        <w:rPr>
          <w:color w:val="000000" w:themeColor="text1"/>
        </w:rPr>
      </w:pPr>
      <w:r w:rsidRPr="004D2B23">
        <w:rPr>
          <w:color w:val="000000" w:themeColor="text1"/>
        </w:rPr>
        <w:t xml:space="preserve">Em caso de discordância quanto aos valores indicados nas faturas, deve </w:t>
      </w:r>
      <w:r w:rsidR="00957062" w:rsidRPr="004D2B23">
        <w:rPr>
          <w:color w:val="000000" w:themeColor="text1"/>
        </w:rPr>
        <w:t>a Primeira Outorgante</w:t>
      </w:r>
      <w:r w:rsidRPr="004D2B23">
        <w:rPr>
          <w:color w:val="000000" w:themeColor="text1"/>
        </w:rPr>
        <w:t xml:space="preserve"> comunicar ao Segundo Outorgante, por escrito, os respetivos fundamentos, ficando este obrigado a prestar os esclarecimentos necessários à emissão da nova fatura</w:t>
      </w:r>
      <w:r w:rsidRPr="004D2B23">
        <w:rPr>
          <w:color w:val="000000" w:themeColor="text1"/>
          <w:spacing w:val="-10"/>
        </w:rPr>
        <w:t xml:space="preserve"> </w:t>
      </w:r>
      <w:r w:rsidRPr="004D2B23">
        <w:rPr>
          <w:color w:val="000000" w:themeColor="text1"/>
        </w:rPr>
        <w:t>corrigida.</w:t>
      </w:r>
    </w:p>
    <w:p w14:paraId="58BC9966" w14:textId="77777777" w:rsidR="00CB573B" w:rsidRPr="004D2B23" w:rsidRDefault="00CB573B" w:rsidP="00CB573B">
      <w:pPr>
        <w:pStyle w:val="Corpodetexto"/>
        <w:spacing w:before="1" w:line="276" w:lineRule="auto"/>
        <w:jc w:val="left"/>
        <w:rPr>
          <w:rFonts w:asciiTheme="minorHAnsi" w:hAnsiTheme="minorHAnsi"/>
          <w:b/>
          <w:color w:val="000000" w:themeColor="text1"/>
          <w:sz w:val="22"/>
          <w:szCs w:val="22"/>
        </w:rPr>
      </w:pPr>
    </w:p>
    <w:p w14:paraId="5655BFE9" w14:textId="77777777" w:rsidR="00CB573B" w:rsidRPr="004D2B23" w:rsidRDefault="00CB573B" w:rsidP="00CB573B">
      <w:pPr>
        <w:ind w:left="3183" w:right="3184" w:firstLine="542"/>
        <w:jc w:val="both"/>
        <w:rPr>
          <w:b/>
          <w:color w:val="000000" w:themeColor="text1"/>
        </w:rPr>
      </w:pPr>
      <w:r w:rsidRPr="004D2B23">
        <w:rPr>
          <w:b/>
          <w:color w:val="000000" w:themeColor="text1"/>
        </w:rPr>
        <w:t>Cláusula 16.ª</w:t>
      </w:r>
    </w:p>
    <w:p w14:paraId="32B03007" w14:textId="77777777" w:rsidR="00CB573B" w:rsidRPr="004D2B23" w:rsidRDefault="00CB573B" w:rsidP="00CB573B">
      <w:pPr>
        <w:pStyle w:val="Corpodetexto"/>
        <w:spacing w:before="1" w:line="276" w:lineRule="auto"/>
        <w:jc w:val="center"/>
        <w:rPr>
          <w:rFonts w:asciiTheme="minorHAnsi" w:hAnsiTheme="minorHAnsi"/>
          <w:b/>
          <w:color w:val="000000" w:themeColor="text1"/>
          <w:sz w:val="22"/>
          <w:szCs w:val="22"/>
        </w:rPr>
      </w:pPr>
      <w:r w:rsidRPr="004D2B23">
        <w:rPr>
          <w:rFonts w:asciiTheme="minorHAnsi" w:hAnsiTheme="minorHAnsi"/>
          <w:b/>
          <w:color w:val="000000" w:themeColor="text1"/>
          <w:sz w:val="22"/>
          <w:szCs w:val="22"/>
        </w:rPr>
        <w:t>Penalidades Contratuais (se aplicável)</w:t>
      </w:r>
    </w:p>
    <w:p w14:paraId="2C2F42FA" w14:textId="79768F15" w:rsidR="00CB573B" w:rsidRPr="004D2B23" w:rsidRDefault="00CB573B" w:rsidP="00CB573B">
      <w:pPr>
        <w:pStyle w:val="PargrafodaLista"/>
        <w:widowControl w:val="0"/>
        <w:numPr>
          <w:ilvl w:val="0"/>
          <w:numId w:val="46"/>
        </w:numPr>
        <w:shd w:val="clear" w:color="auto" w:fill="FFFFFF" w:themeFill="background1"/>
        <w:tabs>
          <w:tab w:val="left" w:pos="404"/>
        </w:tabs>
        <w:autoSpaceDE w:val="0"/>
        <w:autoSpaceDN w:val="0"/>
        <w:spacing w:after="0"/>
        <w:ind w:right="114"/>
        <w:contextualSpacing w:val="0"/>
        <w:jc w:val="both"/>
        <w:rPr>
          <w:color w:val="000000" w:themeColor="text1"/>
        </w:rPr>
      </w:pPr>
      <w:r w:rsidRPr="004D2B23">
        <w:rPr>
          <w:color w:val="000000" w:themeColor="text1"/>
        </w:rPr>
        <w:t xml:space="preserve">Pelo incumprimento de obrigações emergentes do Contrato, </w:t>
      </w:r>
      <w:r w:rsidR="00957062" w:rsidRPr="004D2B23">
        <w:rPr>
          <w:color w:val="000000" w:themeColor="text1"/>
        </w:rPr>
        <w:t>o Primeiro Outorgante</w:t>
      </w:r>
      <w:r w:rsidRPr="004D2B23">
        <w:rPr>
          <w:color w:val="000000" w:themeColor="text1"/>
        </w:rPr>
        <w:t xml:space="preserve"> pode exigir do Segundo Outorgante o pagamento de uma pena pecuniária até 5% do valor do contrato.</w:t>
      </w:r>
    </w:p>
    <w:p w14:paraId="45A69823" w14:textId="0B75C500" w:rsidR="00CB573B" w:rsidRPr="004D2B23" w:rsidRDefault="00CB573B" w:rsidP="00CB573B">
      <w:pPr>
        <w:pStyle w:val="PargrafodaLista"/>
        <w:widowControl w:val="0"/>
        <w:numPr>
          <w:ilvl w:val="0"/>
          <w:numId w:val="46"/>
        </w:numPr>
        <w:tabs>
          <w:tab w:val="left" w:pos="404"/>
        </w:tabs>
        <w:autoSpaceDE w:val="0"/>
        <w:autoSpaceDN w:val="0"/>
        <w:spacing w:after="0"/>
        <w:ind w:right="121"/>
        <w:contextualSpacing w:val="0"/>
        <w:jc w:val="both"/>
        <w:rPr>
          <w:color w:val="000000" w:themeColor="text1"/>
        </w:rPr>
      </w:pPr>
      <w:r w:rsidRPr="004D2B23">
        <w:rPr>
          <w:color w:val="000000" w:themeColor="text1"/>
        </w:rPr>
        <w:lastRenderedPageBreak/>
        <w:t xml:space="preserve">O direito à aplicação de penalidades deverá ser exercido </w:t>
      </w:r>
      <w:r w:rsidR="00957062" w:rsidRPr="004D2B23">
        <w:rPr>
          <w:color w:val="000000" w:themeColor="text1"/>
        </w:rPr>
        <w:t>pela Primeira Outorgante</w:t>
      </w:r>
      <w:r w:rsidRPr="004D2B23">
        <w:rPr>
          <w:color w:val="000000" w:themeColor="text1"/>
        </w:rPr>
        <w:t xml:space="preserve"> dentro do prazo máximo de 60 (sessenta) dias sobre a data da ocorrência que lhe deu origem.</w:t>
      </w:r>
    </w:p>
    <w:p w14:paraId="23275700" w14:textId="77777777" w:rsidR="00CB573B" w:rsidRPr="004D2B23" w:rsidRDefault="00CB573B" w:rsidP="00CB573B">
      <w:pPr>
        <w:pStyle w:val="PargrafodaLista"/>
        <w:widowControl w:val="0"/>
        <w:numPr>
          <w:ilvl w:val="0"/>
          <w:numId w:val="46"/>
        </w:numPr>
        <w:tabs>
          <w:tab w:val="left" w:pos="404"/>
        </w:tabs>
        <w:autoSpaceDE w:val="0"/>
        <w:autoSpaceDN w:val="0"/>
        <w:spacing w:after="0"/>
        <w:ind w:right="117"/>
        <w:contextualSpacing w:val="0"/>
        <w:jc w:val="both"/>
        <w:rPr>
          <w:color w:val="000000" w:themeColor="text1"/>
        </w:rPr>
      </w:pPr>
      <w:r w:rsidRPr="004D2B23">
        <w:rPr>
          <w:color w:val="000000" w:themeColor="text1"/>
        </w:rPr>
        <w:t>A importância que for devida pelo Segundo Outorgante correspondente às penalidades será deduzida, sem demais formalidades, na fatura a pagamento à data da aplicação da</w:t>
      </w:r>
      <w:r w:rsidRPr="004D2B23">
        <w:rPr>
          <w:color w:val="000000" w:themeColor="text1"/>
          <w:spacing w:val="-4"/>
        </w:rPr>
        <w:t xml:space="preserve"> </w:t>
      </w:r>
      <w:r w:rsidRPr="004D2B23">
        <w:rPr>
          <w:color w:val="000000" w:themeColor="text1"/>
        </w:rPr>
        <w:t>penalidade.</w:t>
      </w:r>
    </w:p>
    <w:p w14:paraId="37415E23" w14:textId="77777777" w:rsidR="00CB573B" w:rsidRPr="004D2B23" w:rsidRDefault="00CB573B" w:rsidP="00CB573B">
      <w:pPr>
        <w:pStyle w:val="Corpodetexto"/>
        <w:spacing w:before="1" w:line="276" w:lineRule="auto"/>
        <w:jc w:val="left"/>
        <w:rPr>
          <w:rFonts w:asciiTheme="minorHAnsi" w:hAnsiTheme="minorHAnsi"/>
          <w:color w:val="000000" w:themeColor="text1"/>
          <w:sz w:val="22"/>
          <w:szCs w:val="22"/>
        </w:rPr>
      </w:pPr>
    </w:p>
    <w:p w14:paraId="11DFE0B1" w14:textId="21EC6A30" w:rsidR="00CB573B" w:rsidRPr="004D2B23" w:rsidRDefault="00CB573B" w:rsidP="00957062">
      <w:pPr>
        <w:ind w:left="3183" w:right="3184" w:firstLine="542"/>
        <w:jc w:val="both"/>
        <w:rPr>
          <w:b/>
          <w:color w:val="000000" w:themeColor="text1"/>
        </w:rPr>
      </w:pPr>
      <w:r w:rsidRPr="004D2B23">
        <w:rPr>
          <w:b/>
          <w:color w:val="000000" w:themeColor="text1"/>
        </w:rPr>
        <w:t>Cláusula 1</w:t>
      </w:r>
      <w:r w:rsidR="00957062" w:rsidRPr="004D2B23">
        <w:rPr>
          <w:b/>
          <w:color w:val="000000" w:themeColor="text1"/>
        </w:rPr>
        <w:t>7</w:t>
      </w:r>
      <w:r w:rsidRPr="004D2B23">
        <w:rPr>
          <w:b/>
          <w:color w:val="000000" w:themeColor="text1"/>
        </w:rPr>
        <w:t>.ª</w:t>
      </w:r>
    </w:p>
    <w:p w14:paraId="54BBA5D7" w14:textId="08DE2F3A" w:rsidR="00CB573B" w:rsidRPr="004D2B23" w:rsidRDefault="00CB573B" w:rsidP="00CB573B">
      <w:pPr>
        <w:spacing w:before="43"/>
        <w:ind w:left="1315" w:right="1312"/>
        <w:jc w:val="center"/>
        <w:rPr>
          <w:b/>
          <w:color w:val="000000" w:themeColor="text1"/>
        </w:rPr>
      </w:pPr>
      <w:r w:rsidRPr="004D2B23">
        <w:rPr>
          <w:b/>
          <w:color w:val="000000" w:themeColor="text1"/>
        </w:rPr>
        <w:t xml:space="preserve">Resolução por parte </w:t>
      </w:r>
      <w:r w:rsidR="00957062" w:rsidRPr="004D2B23">
        <w:rPr>
          <w:b/>
          <w:color w:val="000000" w:themeColor="text1"/>
        </w:rPr>
        <w:t>da Primeira Outorgante</w:t>
      </w:r>
    </w:p>
    <w:p w14:paraId="3DD60425" w14:textId="3A8ECDE2" w:rsidR="00CB573B" w:rsidRPr="004D2B23" w:rsidRDefault="00CB573B" w:rsidP="00CB573B">
      <w:pPr>
        <w:pStyle w:val="PargrafodaLista"/>
        <w:widowControl w:val="0"/>
        <w:numPr>
          <w:ilvl w:val="0"/>
          <w:numId w:val="44"/>
        </w:numPr>
        <w:tabs>
          <w:tab w:val="left" w:pos="404"/>
        </w:tabs>
        <w:autoSpaceDE w:val="0"/>
        <w:autoSpaceDN w:val="0"/>
        <w:spacing w:before="43" w:after="0"/>
        <w:ind w:right="126"/>
        <w:contextualSpacing w:val="0"/>
        <w:jc w:val="both"/>
        <w:rPr>
          <w:color w:val="000000" w:themeColor="text1"/>
        </w:rPr>
      </w:pPr>
      <w:r w:rsidRPr="004D2B23">
        <w:rPr>
          <w:color w:val="000000" w:themeColor="text1"/>
        </w:rPr>
        <w:t xml:space="preserve">Sem prejuízo de outros fundamentos de resolução previstos na lei, </w:t>
      </w:r>
      <w:r w:rsidR="00957062" w:rsidRPr="004D2B23">
        <w:rPr>
          <w:color w:val="000000" w:themeColor="text1"/>
        </w:rPr>
        <w:t>a Primeira Outorgante</w:t>
      </w:r>
      <w:r w:rsidRPr="004D2B23">
        <w:rPr>
          <w:color w:val="000000" w:themeColor="text1"/>
        </w:rPr>
        <w:t xml:space="preserve"> pode resolver o Contrato, a título sancionatório, no caso de o Segundo Outorgante violar qualquer das obrigações que lhe</w:t>
      </w:r>
      <w:r w:rsidRPr="004D2B23">
        <w:rPr>
          <w:color w:val="000000" w:themeColor="text1"/>
          <w:spacing w:val="-19"/>
        </w:rPr>
        <w:t xml:space="preserve"> </w:t>
      </w:r>
      <w:r w:rsidRPr="004D2B23">
        <w:rPr>
          <w:color w:val="000000" w:themeColor="text1"/>
        </w:rPr>
        <w:t>incumbem e não for capaz de suprir a falha ou omissão no prazo de [</w:t>
      </w:r>
      <w:r w:rsidRPr="004D2B23">
        <w:rPr>
          <w:color w:val="000000" w:themeColor="text1"/>
          <w:highlight w:val="lightGray"/>
        </w:rPr>
        <w:t>definir</w:t>
      </w:r>
      <w:r w:rsidRPr="004D2B23">
        <w:rPr>
          <w:color w:val="000000" w:themeColor="text1"/>
        </w:rPr>
        <w:t>] (</w:t>
      </w:r>
      <w:r w:rsidRPr="004D2B23">
        <w:rPr>
          <w:color w:val="000000" w:themeColor="text1"/>
          <w:highlight w:val="lightGray"/>
        </w:rPr>
        <w:t>extenso</w:t>
      </w:r>
      <w:r w:rsidRPr="004D2B23">
        <w:rPr>
          <w:color w:val="000000" w:themeColor="text1"/>
        </w:rPr>
        <w:t>) dias a contar da data em que for notificado para o fazer.</w:t>
      </w:r>
    </w:p>
    <w:p w14:paraId="5669CD84" w14:textId="5EB76270" w:rsidR="00CB573B" w:rsidRPr="004D2B23" w:rsidRDefault="00CB573B" w:rsidP="00CB573B">
      <w:pPr>
        <w:pStyle w:val="PargrafodaLista"/>
        <w:widowControl w:val="0"/>
        <w:numPr>
          <w:ilvl w:val="0"/>
          <w:numId w:val="44"/>
        </w:numPr>
        <w:tabs>
          <w:tab w:val="left" w:pos="404"/>
        </w:tabs>
        <w:autoSpaceDE w:val="0"/>
        <w:autoSpaceDN w:val="0"/>
        <w:spacing w:before="2" w:after="0"/>
        <w:ind w:right="118"/>
        <w:contextualSpacing w:val="0"/>
        <w:jc w:val="both"/>
        <w:rPr>
          <w:color w:val="000000" w:themeColor="text1"/>
        </w:rPr>
      </w:pPr>
      <w:r w:rsidRPr="004D2B23">
        <w:rPr>
          <w:color w:val="000000" w:themeColor="text1"/>
        </w:rPr>
        <w:t xml:space="preserve">O direito de resolução referido no número anterior exerce-se mediante declaração enviada ao Segundo Outorgante e não determina a repetição das prestações já realizadas, a menos que tal seja </w:t>
      </w:r>
      <w:r w:rsidR="00957062" w:rsidRPr="004D2B23">
        <w:rPr>
          <w:color w:val="000000" w:themeColor="text1"/>
        </w:rPr>
        <w:t>pela Primeira Outorgante</w:t>
      </w:r>
      <w:r w:rsidRPr="004D2B23">
        <w:rPr>
          <w:color w:val="000000" w:themeColor="text1"/>
        </w:rPr>
        <w:t>.</w:t>
      </w:r>
    </w:p>
    <w:p w14:paraId="33FE2522" w14:textId="77777777" w:rsidR="00CB573B" w:rsidRPr="004D2B23" w:rsidRDefault="00CB573B" w:rsidP="00CB573B">
      <w:pPr>
        <w:pStyle w:val="Corpodetexto"/>
        <w:spacing w:before="4" w:line="276" w:lineRule="auto"/>
        <w:jc w:val="left"/>
        <w:rPr>
          <w:rFonts w:asciiTheme="minorHAnsi" w:hAnsiTheme="minorHAnsi"/>
          <w:color w:val="000000" w:themeColor="text1"/>
          <w:sz w:val="22"/>
          <w:szCs w:val="22"/>
        </w:rPr>
      </w:pPr>
    </w:p>
    <w:p w14:paraId="37E35D92" w14:textId="268220B6" w:rsidR="00CB573B" w:rsidRPr="004D2B23" w:rsidRDefault="00CB573B" w:rsidP="00957062">
      <w:pPr>
        <w:ind w:left="3183" w:right="3184" w:firstLine="542"/>
        <w:jc w:val="both"/>
        <w:rPr>
          <w:b/>
          <w:color w:val="000000" w:themeColor="text1"/>
        </w:rPr>
      </w:pPr>
      <w:r w:rsidRPr="004D2B23">
        <w:rPr>
          <w:b/>
          <w:color w:val="000000" w:themeColor="text1"/>
        </w:rPr>
        <w:t>Cláusula 1</w:t>
      </w:r>
      <w:r w:rsidR="00957062" w:rsidRPr="004D2B23">
        <w:rPr>
          <w:b/>
          <w:color w:val="000000" w:themeColor="text1"/>
        </w:rPr>
        <w:t>8</w:t>
      </w:r>
      <w:r w:rsidRPr="004D2B23">
        <w:rPr>
          <w:b/>
          <w:color w:val="000000" w:themeColor="text1"/>
        </w:rPr>
        <w:t>.ª</w:t>
      </w:r>
    </w:p>
    <w:p w14:paraId="28898A2C" w14:textId="77777777" w:rsidR="00CB573B" w:rsidRPr="004D2B23" w:rsidRDefault="00CB573B" w:rsidP="00CB573B">
      <w:pPr>
        <w:spacing w:before="48"/>
        <w:ind w:left="1315" w:right="1312"/>
        <w:jc w:val="center"/>
        <w:rPr>
          <w:b/>
          <w:color w:val="000000" w:themeColor="text1"/>
        </w:rPr>
      </w:pPr>
      <w:r w:rsidRPr="004D2B23">
        <w:rPr>
          <w:b/>
          <w:color w:val="000000" w:themeColor="text1"/>
        </w:rPr>
        <w:t>Resolução por parte do Segundo Outorgante</w:t>
      </w:r>
    </w:p>
    <w:p w14:paraId="3F86958C" w14:textId="77777777" w:rsidR="00CB573B" w:rsidRPr="004D2B23" w:rsidRDefault="00CB573B" w:rsidP="00CB573B">
      <w:pPr>
        <w:pStyle w:val="PargrafodaLista"/>
        <w:widowControl w:val="0"/>
        <w:numPr>
          <w:ilvl w:val="0"/>
          <w:numId w:val="43"/>
        </w:numPr>
        <w:tabs>
          <w:tab w:val="left" w:pos="404"/>
        </w:tabs>
        <w:autoSpaceDE w:val="0"/>
        <w:autoSpaceDN w:val="0"/>
        <w:spacing w:before="51" w:after="0"/>
        <w:ind w:right="119"/>
        <w:contextualSpacing w:val="0"/>
        <w:jc w:val="both"/>
        <w:rPr>
          <w:color w:val="000000" w:themeColor="text1"/>
        </w:rPr>
      </w:pPr>
      <w:r w:rsidRPr="004D2B23">
        <w:rPr>
          <w:color w:val="000000" w:themeColor="text1"/>
        </w:rPr>
        <w:t>Sem prejuízo de outros fundamentos de resolução previstos na lei, o Segundo Outorgante pode resolver o contrato quando qualquer montante que lhe seja devido esteja em dívida.</w:t>
      </w:r>
    </w:p>
    <w:p w14:paraId="2923F45A" w14:textId="750986EC" w:rsidR="00CB573B" w:rsidRPr="004D2B23" w:rsidRDefault="00CB573B" w:rsidP="00CB573B">
      <w:pPr>
        <w:pStyle w:val="PargrafodaLista"/>
        <w:widowControl w:val="0"/>
        <w:numPr>
          <w:ilvl w:val="0"/>
          <w:numId w:val="43"/>
        </w:numPr>
        <w:tabs>
          <w:tab w:val="left" w:pos="404"/>
        </w:tabs>
        <w:autoSpaceDE w:val="0"/>
        <w:autoSpaceDN w:val="0"/>
        <w:spacing w:before="43" w:after="0"/>
        <w:ind w:right="122"/>
        <w:contextualSpacing w:val="0"/>
        <w:jc w:val="both"/>
        <w:rPr>
          <w:color w:val="000000" w:themeColor="text1"/>
        </w:rPr>
      </w:pPr>
      <w:r w:rsidRPr="004D2B23">
        <w:rPr>
          <w:color w:val="000000" w:themeColor="text1"/>
        </w:rPr>
        <w:t xml:space="preserve">Nos casos previstos no número um acima, o direito de resolução pode ser exercido mediante declaração enviada </w:t>
      </w:r>
      <w:r w:rsidR="00957062" w:rsidRPr="004D2B23">
        <w:rPr>
          <w:color w:val="000000" w:themeColor="text1"/>
        </w:rPr>
        <w:t>à Primeira Outorgante</w:t>
      </w:r>
      <w:r w:rsidRPr="004D2B23">
        <w:rPr>
          <w:color w:val="000000" w:themeColor="text1"/>
        </w:rPr>
        <w:t>, salvo se esta cumprir as obrigações em atraso, no prazo de 60 (sessenta) dias, acrescidas dos juros de mora a que houver lugar.</w:t>
      </w:r>
    </w:p>
    <w:p w14:paraId="6361E806" w14:textId="77777777" w:rsidR="00CB573B" w:rsidRPr="004D2B23" w:rsidRDefault="00CB573B" w:rsidP="00CB573B">
      <w:pPr>
        <w:pStyle w:val="PargrafodaLista"/>
        <w:widowControl w:val="0"/>
        <w:numPr>
          <w:ilvl w:val="0"/>
          <w:numId w:val="43"/>
        </w:numPr>
        <w:tabs>
          <w:tab w:val="left" w:pos="404"/>
        </w:tabs>
        <w:autoSpaceDE w:val="0"/>
        <w:autoSpaceDN w:val="0"/>
        <w:spacing w:before="2" w:after="0"/>
        <w:ind w:right="124"/>
        <w:contextualSpacing w:val="0"/>
        <w:jc w:val="both"/>
        <w:rPr>
          <w:color w:val="000000" w:themeColor="text1"/>
        </w:rPr>
      </w:pPr>
      <w:r w:rsidRPr="004D2B23">
        <w:rPr>
          <w:color w:val="000000" w:themeColor="text1"/>
        </w:rPr>
        <w:t>A resolução do contrato nos termos dos números anteriores não determina a devolução das prestações já realizadas pelo Segundo Outorgante, cessando, porém, todas as obrigações deste ao abrigo do</w:t>
      </w:r>
      <w:r w:rsidRPr="004D2B23">
        <w:rPr>
          <w:color w:val="000000" w:themeColor="text1"/>
          <w:spacing w:val="-8"/>
        </w:rPr>
        <w:t xml:space="preserve"> </w:t>
      </w:r>
      <w:r w:rsidRPr="004D2B23">
        <w:rPr>
          <w:color w:val="000000" w:themeColor="text1"/>
        </w:rPr>
        <w:t>Contrato.</w:t>
      </w:r>
    </w:p>
    <w:p w14:paraId="67003C72" w14:textId="7F044D6D" w:rsidR="00CB573B" w:rsidRPr="004D2B23" w:rsidRDefault="00957062" w:rsidP="00957062">
      <w:pPr>
        <w:ind w:left="3183" w:right="3184" w:firstLine="542"/>
        <w:jc w:val="both"/>
        <w:rPr>
          <w:b/>
          <w:color w:val="000000" w:themeColor="text1"/>
        </w:rPr>
      </w:pPr>
      <w:r w:rsidRPr="004D2B23">
        <w:rPr>
          <w:b/>
          <w:color w:val="000000" w:themeColor="text1"/>
        </w:rPr>
        <w:t>Cláusula 19</w:t>
      </w:r>
      <w:r w:rsidR="00CB573B" w:rsidRPr="004D2B23">
        <w:rPr>
          <w:b/>
          <w:color w:val="000000" w:themeColor="text1"/>
        </w:rPr>
        <w:t>.ª</w:t>
      </w:r>
    </w:p>
    <w:p w14:paraId="0F1BC632" w14:textId="77777777" w:rsidR="00CB573B" w:rsidRPr="004D2B23" w:rsidRDefault="00CB573B" w:rsidP="00957062">
      <w:pPr>
        <w:ind w:left="3514" w:right="3509" w:firstLine="30"/>
        <w:rPr>
          <w:b/>
          <w:color w:val="000000" w:themeColor="text1"/>
        </w:rPr>
      </w:pPr>
      <w:r w:rsidRPr="004D2B23">
        <w:rPr>
          <w:b/>
          <w:color w:val="000000" w:themeColor="text1"/>
        </w:rPr>
        <w:t>Foro Competente</w:t>
      </w:r>
    </w:p>
    <w:p w14:paraId="378F2B68" w14:textId="3812D10B" w:rsidR="00CB573B" w:rsidRPr="004D2B23" w:rsidRDefault="00CB573B" w:rsidP="00CB573B">
      <w:pPr>
        <w:pStyle w:val="Corpodetexto"/>
        <w:spacing w:line="276" w:lineRule="auto"/>
        <w:ind w:left="119" w:right="-39"/>
        <w:rPr>
          <w:rFonts w:asciiTheme="minorHAnsi" w:hAnsiTheme="minorHAnsi"/>
          <w:color w:val="000000" w:themeColor="text1"/>
          <w:sz w:val="22"/>
          <w:szCs w:val="22"/>
        </w:rPr>
      </w:pPr>
      <w:r w:rsidRPr="004D2B23">
        <w:rPr>
          <w:rFonts w:asciiTheme="minorHAnsi" w:hAnsiTheme="minorHAnsi"/>
          <w:color w:val="000000" w:themeColor="text1"/>
          <w:sz w:val="22"/>
          <w:szCs w:val="22"/>
        </w:rPr>
        <w:t xml:space="preserve">Para a resolução de todos os litígios decorrentes da execução do presente contrato fica estipulada a competência do </w:t>
      </w:r>
      <w:r w:rsidR="00957062" w:rsidRPr="004D2B23">
        <w:rPr>
          <w:rFonts w:asciiTheme="minorHAnsi" w:hAnsiTheme="minorHAnsi"/>
          <w:color w:val="000000" w:themeColor="text1"/>
          <w:sz w:val="22"/>
          <w:szCs w:val="22"/>
          <w:highlight w:val="lightGray"/>
        </w:rPr>
        <w:t>[identificar tribunal competente]</w:t>
      </w:r>
      <w:r w:rsidRPr="004D2B23">
        <w:rPr>
          <w:rFonts w:asciiTheme="minorHAnsi" w:hAnsiTheme="minorHAnsi"/>
          <w:color w:val="000000" w:themeColor="text1"/>
          <w:sz w:val="22"/>
          <w:szCs w:val="22"/>
          <w:highlight w:val="lightGray"/>
        </w:rPr>
        <w:t>,</w:t>
      </w:r>
      <w:r w:rsidRPr="004D2B23">
        <w:rPr>
          <w:rFonts w:asciiTheme="minorHAnsi" w:hAnsiTheme="minorHAnsi"/>
          <w:color w:val="000000" w:themeColor="text1"/>
          <w:sz w:val="22"/>
          <w:szCs w:val="22"/>
        </w:rPr>
        <w:t xml:space="preserve"> com expressa renúncia a qualquer outro.</w:t>
      </w:r>
    </w:p>
    <w:p w14:paraId="0A80F3F3" w14:textId="77777777" w:rsidR="00CB573B" w:rsidRPr="004D2B23" w:rsidRDefault="00CB573B" w:rsidP="00CB573B">
      <w:pPr>
        <w:pStyle w:val="Corpodetexto"/>
        <w:spacing w:before="11" w:line="276" w:lineRule="auto"/>
        <w:jc w:val="left"/>
        <w:rPr>
          <w:rFonts w:asciiTheme="minorHAnsi" w:hAnsiTheme="minorHAnsi"/>
          <w:color w:val="000000" w:themeColor="text1"/>
          <w:sz w:val="22"/>
          <w:szCs w:val="22"/>
        </w:rPr>
      </w:pPr>
    </w:p>
    <w:p w14:paraId="7447B824" w14:textId="77777777" w:rsidR="00CB573B" w:rsidRPr="004D2B23" w:rsidRDefault="00CB573B" w:rsidP="00CB573B">
      <w:pPr>
        <w:pStyle w:val="Corpodetexto"/>
        <w:spacing w:before="9" w:line="276" w:lineRule="auto"/>
        <w:jc w:val="left"/>
        <w:rPr>
          <w:rFonts w:asciiTheme="minorHAnsi" w:hAnsiTheme="minorHAnsi"/>
          <w:color w:val="000000" w:themeColor="text1"/>
          <w:sz w:val="22"/>
          <w:szCs w:val="22"/>
        </w:rPr>
      </w:pPr>
    </w:p>
    <w:p w14:paraId="7E703782" w14:textId="79247CF5" w:rsidR="00CB573B" w:rsidRPr="004D2B23" w:rsidRDefault="00957062" w:rsidP="00957062">
      <w:pPr>
        <w:pStyle w:val="Cabealho1"/>
        <w:spacing w:before="1" w:line="276" w:lineRule="auto"/>
        <w:ind w:left="3726" w:right="3726"/>
        <w:jc w:val="left"/>
        <w:rPr>
          <w:rFonts w:asciiTheme="minorHAnsi" w:hAnsiTheme="minorHAnsi"/>
          <w:color w:val="000000" w:themeColor="text1"/>
          <w:sz w:val="22"/>
          <w:szCs w:val="22"/>
        </w:rPr>
      </w:pPr>
      <w:r w:rsidRPr="004D2B23">
        <w:rPr>
          <w:rFonts w:asciiTheme="minorHAnsi" w:hAnsiTheme="minorHAnsi"/>
          <w:color w:val="000000" w:themeColor="text1"/>
          <w:sz w:val="22"/>
          <w:szCs w:val="22"/>
        </w:rPr>
        <w:t>Cláusula 20</w:t>
      </w:r>
      <w:r w:rsidR="00CB573B" w:rsidRPr="004D2B23">
        <w:rPr>
          <w:rFonts w:asciiTheme="minorHAnsi" w:hAnsiTheme="minorHAnsi"/>
          <w:color w:val="000000" w:themeColor="text1"/>
          <w:sz w:val="22"/>
          <w:szCs w:val="22"/>
        </w:rPr>
        <w:t>.ª Prevalência</w:t>
      </w:r>
    </w:p>
    <w:p w14:paraId="320E6ECA" w14:textId="77777777" w:rsidR="00CB573B" w:rsidRPr="004D2B23" w:rsidRDefault="00CB573B" w:rsidP="00957062">
      <w:pPr>
        <w:pStyle w:val="PargrafodaLista"/>
        <w:widowControl w:val="0"/>
        <w:numPr>
          <w:ilvl w:val="0"/>
          <w:numId w:val="71"/>
        </w:numPr>
        <w:tabs>
          <w:tab w:val="left" w:pos="404"/>
        </w:tabs>
        <w:autoSpaceDE w:val="0"/>
        <w:autoSpaceDN w:val="0"/>
        <w:spacing w:before="51" w:after="0"/>
        <w:ind w:right="103"/>
        <w:contextualSpacing w:val="0"/>
        <w:jc w:val="both"/>
        <w:rPr>
          <w:color w:val="000000" w:themeColor="text1"/>
        </w:rPr>
      </w:pPr>
      <w:r w:rsidRPr="004D2B23">
        <w:rPr>
          <w:color w:val="000000" w:themeColor="text1"/>
        </w:rPr>
        <w:t>Fazem parte integrante do contrato o Caderno de Encargos e a proposta adjudicada.</w:t>
      </w:r>
    </w:p>
    <w:p w14:paraId="6EBCF8E5" w14:textId="77777777" w:rsidR="00CB573B" w:rsidRPr="004D2B23" w:rsidRDefault="00CB573B" w:rsidP="00957062">
      <w:pPr>
        <w:pStyle w:val="PargrafodaLista"/>
        <w:widowControl w:val="0"/>
        <w:numPr>
          <w:ilvl w:val="0"/>
          <w:numId w:val="71"/>
        </w:numPr>
        <w:tabs>
          <w:tab w:val="left" w:pos="404"/>
        </w:tabs>
        <w:autoSpaceDE w:val="0"/>
        <w:autoSpaceDN w:val="0"/>
        <w:spacing w:after="0"/>
        <w:ind w:right="103"/>
        <w:contextualSpacing w:val="0"/>
        <w:jc w:val="both"/>
        <w:rPr>
          <w:color w:val="000000" w:themeColor="text1"/>
        </w:rPr>
      </w:pPr>
      <w:r w:rsidRPr="004D2B23">
        <w:rPr>
          <w:color w:val="000000" w:themeColor="text1"/>
        </w:rPr>
        <w:t>Em</w:t>
      </w:r>
      <w:r w:rsidRPr="004D2B23">
        <w:rPr>
          <w:color w:val="000000" w:themeColor="text1"/>
          <w:spacing w:val="-5"/>
        </w:rPr>
        <w:t xml:space="preserve"> </w:t>
      </w:r>
      <w:r w:rsidRPr="004D2B23">
        <w:rPr>
          <w:color w:val="000000" w:themeColor="text1"/>
        </w:rPr>
        <w:t>caso</w:t>
      </w:r>
      <w:r w:rsidRPr="004D2B23">
        <w:rPr>
          <w:color w:val="000000" w:themeColor="text1"/>
          <w:spacing w:val="-6"/>
        </w:rPr>
        <w:t xml:space="preserve"> </w:t>
      </w:r>
      <w:r w:rsidRPr="004D2B23">
        <w:rPr>
          <w:color w:val="000000" w:themeColor="text1"/>
        </w:rPr>
        <w:t>de dúvida prevalece,</w:t>
      </w:r>
      <w:r w:rsidRPr="004D2B23">
        <w:rPr>
          <w:color w:val="000000" w:themeColor="text1"/>
          <w:spacing w:val="-2"/>
        </w:rPr>
        <w:t xml:space="preserve"> </w:t>
      </w:r>
      <w:r w:rsidRPr="004D2B23">
        <w:rPr>
          <w:color w:val="000000" w:themeColor="text1"/>
        </w:rPr>
        <w:t>em</w:t>
      </w:r>
      <w:r w:rsidRPr="004D2B23">
        <w:rPr>
          <w:color w:val="000000" w:themeColor="text1"/>
          <w:spacing w:val="-3"/>
        </w:rPr>
        <w:t xml:space="preserve"> </w:t>
      </w:r>
      <w:r w:rsidRPr="004D2B23">
        <w:rPr>
          <w:color w:val="000000" w:themeColor="text1"/>
        </w:rPr>
        <w:t>primeiro</w:t>
      </w:r>
      <w:r w:rsidRPr="004D2B23">
        <w:rPr>
          <w:color w:val="000000" w:themeColor="text1"/>
          <w:spacing w:val="-2"/>
        </w:rPr>
        <w:t xml:space="preserve"> </w:t>
      </w:r>
      <w:r w:rsidRPr="004D2B23">
        <w:rPr>
          <w:color w:val="000000" w:themeColor="text1"/>
        </w:rPr>
        <w:t>lugar,</w:t>
      </w:r>
      <w:r w:rsidRPr="004D2B23">
        <w:rPr>
          <w:color w:val="000000" w:themeColor="text1"/>
          <w:spacing w:val="2"/>
        </w:rPr>
        <w:t xml:space="preserve"> </w:t>
      </w:r>
      <w:r w:rsidRPr="004D2B23">
        <w:rPr>
          <w:color w:val="000000" w:themeColor="text1"/>
        </w:rPr>
        <w:t>o</w:t>
      </w:r>
      <w:r w:rsidRPr="004D2B23">
        <w:rPr>
          <w:color w:val="000000" w:themeColor="text1"/>
          <w:spacing w:val="-6"/>
        </w:rPr>
        <w:t xml:space="preserve"> </w:t>
      </w:r>
      <w:r w:rsidRPr="004D2B23">
        <w:rPr>
          <w:color w:val="000000" w:themeColor="text1"/>
        </w:rPr>
        <w:t>texto</w:t>
      </w:r>
      <w:r w:rsidRPr="004D2B23">
        <w:rPr>
          <w:color w:val="000000" w:themeColor="text1"/>
          <w:spacing w:val="-7"/>
        </w:rPr>
        <w:t xml:space="preserve"> </w:t>
      </w:r>
      <w:r w:rsidRPr="004D2B23">
        <w:rPr>
          <w:color w:val="000000" w:themeColor="text1"/>
        </w:rPr>
        <w:t xml:space="preserve">do </w:t>
      </w:r>
      <w:r w:rsidRPr="004D2B23">
        <w:rPr>
          <w:color w:val="000000" w:themeColor="text1"/>
          <w:spacing w:val="-6"/>
        </w:rPr>
        <w:t>c</w:t>
      </w:r>
      <w:r w:rsidRPr="004D2B23">
        <w:rPr>
          <w:color w:val="000000" w:themeColor="text1"/>
        </w:rPr>
        <w:t>ontrato,</w:t>
      </w:r>
      <w:r w:rsidRPr="004D2B23">
        <w:rPr>
          <w:color w:val="000000" w:themeColor="text1"/>
          <w:spacing w:val="-6"/>
        </w:rPr>
        <w:t xml:space="preserve"> </w:t>
      </w:r>
      <w:r w:rsidRPr="004D2B23">
        <w:rPr>
          <w:color w:val="000000" w:themeColor="text1"/>
        </w:rPr>
        <w:t>seguidamente o Caderno de Encargos e em último lugar a proposta adjudicada.</w:t>
      </w:r>
    </w:p>
    <w:p w14:paraId="62A56E43" w14:textId="77777777" w:rsidR="00CB573B" w:rsidRPr="004D2B23" w:rsidRDefault="00CB573B" w:rsidP="00CB573B">
      <w:pPr>
        <w:pStyle w:val="Corpodetexto"/>
        <w:spacing w:before="3" w:line="276" w:lineRule="auto"/>
        <w:jc w:val="left"/>
        <w:rPr>
          <w:rFonts w:asciiTheme="minorHAnsi" w:hAnsiTheme="minorHAnsi"/>
          <w:color w:val="000000" w:themeColor="text1"/>
          <w:sz w:val="22"/>
          <w:szCs w:val="22"/>
        </w:rPr>
      </w:pPr>
    </w:p>
    <w:p w14:paraId="77EE22EB" w14:textId="0EFBAB0F" w:rsidR="00D770B3" w:rsidRPr="004D2B23" w:rsidRDefault="0004057D" w:rsidP="00ED43C4">
      <w:pPr>
        <w:rPr>
          <w:color w:val="000000" w:themeColor="text1"/>
          <w:highlight w:val="lightGray"/>
        </w:rPr>
      </w:pPr>
      <w:r w:rsidRPr="004D2B23">
        <w:rPr>
          <w:color w:val="000000" w:themeColor="text1"/>
          <w:highlight w:val="lightGray"/>
        </w:rPr>
        <w:t>[local, data]</w:t>
      </w:r>
    </w:p>
    <w:p w14:paraId="4EE17E99" w14:textId="5E20BA55" w:rsidR="0004057D" w:rsidRPr="004D2B23" w:rsidRDefault="0004057D" w:rsidP="00ED43C4">
      <w:pPr>
        <w:rPr>
          <w:color w:val="000000" w:themeColor="text1"/>
          <w:highlight w:val="lightGray"/>
        </w:rPr>
      </w:pPr>
      <w:r w:rsidRPr="004D2B23">
        <w:rPr>
          <w:color w:val="000000" w:themeColor="text1"/>
          <w:highlight w:val="lightGray"/>
        </w:rPr>
        <w:t>[assinaturas]</w:t>
      </w:r>
    </w:p>
    <w:p w14:paraId="28993070" w14:textId="77777777" w:rsidR="0004057D" w:rsidRPr="004D2B23" w:rsidRDefault="0004057D">
      <w:pPr>
        <w:rPr>
          <w:color w:val="000000" w:themeColor="text1"/>
          <w:highlight w:val="lightGray"/>
        </w:rPr>
      </w:pPr>
      <w:r w:rsidRPr="004D2B23">
        <w:rPr>
          <w:color w:val="000000" w:themeColor="text1"/>
          <w:highlight w:val="lightGray"/>
        </w:rPr>
        <w:br w:type="page"/>
      </w:r>
    </w:p>
    <w:p w14:paraId="224C247E" w14:textId="795FDF93" w:rsidR="0004057D" w:rsidRPr="004D2B23" w:rsidRDefault="0004057D" w:rsidP="0004057D">
      <w:pPr>
        <w:jc w:val="center"/>
        <w:rPr>
          <w:b/>
          <w:color w:val="000000" w:themeColor="text1"/>
        </w:rPr>
      </w:pPr>
      <w:r w:rsidRPr="004D2B23">
        <w:rPr>
          <w:b/>
          <w:color w:val="000000" w:themeColor="text1"/>
        </w:rPr>
        <w:lastRenderedPageBreak/>
        <w:t>ANEXO 8</w:t>
      </w:r>
    </w:p>
    <w:p w14:paraId="69F8F1FA" w14:textId="77777777" w:rsidR="0004057D" w:rsidRPr="004D2B23" w:rsidRDefault="0004057D" w:rsidP="0004057D">
      <w:pPr>
        <w:jc w:val="center"/>
        <w:rPr>
          <w:b/>
          <w:color w:val="000000" w:themeColor="text1"/>
        </w:rPr>
      </w:pPr>
      <w:r w:rsidRPr="004D2B23">
        <w:rPr>
          <w:b/>
          <w:color w:val="000000" w:themeColor="text1"/>
        </w:rPr>
        <w:t xml:space="preserve">DECLARAÇÃO </w:t>
      </w:r>
    </w:p>
    <w:p w14:paraId="0E67E4EE" w14:textId="7FC6DF95" w:rsidR="0004057D" w:rsidRPr="004D2B23" w:rsidRDefault="0004057D" w:rsidP="0004057D">
      <w:pPr>
        <w:jc w:val="center"/>
        <w:rPr>
          <w:b/>
          <w:color w:val="000000" w:themeColor="text1"/>
        </w:rPr>
      </w:pPr>
      <w:r w:rsidRPr="004D2B23">
        <w:rPr>
          <w:b/>
          <w:color w:val="000000" w:themeColor="text1"/>
        </w:rPr>
        <w:t xml:space="preserve">de habilitação para o procedimento </w:t>
      </w:r>
      <w:r w:rsidRPr="004D2B23">
        <w:rPr>
          <w:b/>
          <w:color w:val="000000" w:themeColor="text1"/>
          <w:highlight w:val="lightGray"/>
        </w:rPr>
        <w:t>[designar o procedimento]</w:t>
      </w:r>
    </w:p>
    <w:p w14:paraId="0B7C6605" w14:textId="202EAC11" w:rsidR="0004057D" w:rsidRPr="004D2B23" w:rsidRDefault="0004057D" w:rsidP="0004057D">
      <w:pPr>
        <w:jc w:val="center"/>
        <w:rPr>
          <w:b/>
          <w:color w:val="000000" w:themeColor="text1"/>
        </w:rPr>
      </w:pPr>
      <w:r w:rsidRPr="004D2B23">
        <w:rPr>
          <w:b/>
          <w:color w:val="000000" w:themeColor="text1"/>
        </w:rPr>
        <w:t xml:space="preserve">PROJETO FINANCIADO PELA </w:t>
      </w:r>
      <w:r w:rsidR="000C1431" w:rsidRPr="004D2B23">
        <w:rPr>
          <w:b/>
          <w:color w:val="000000" w:themeColor="text1"/>
        </w:rPr>
        <w:t>COOPERÃO PORTUGUESA</w:t>
      </w:r>
    </w:p>
    <w:p w14:paraId="42C64186" w14:textId="2AA7A6A9" w:rsidR="0004057D" w:rsidRPr="004D2B23" w:rsidRDefault="0004057D" w:rsidP="0004057D">
      <w:pPr>
        <w:jc w:val="both"/>
        <w:rPr>
          <w:color w:val="000000" w:themeColor="text1"/>
        </w:rPr>
      </w:pPr>
      <w:r w:rsidRPr="004D2B23">
        <w:rPr>
          <w:color w:val="000000" w:themeColor="text1"/>
        </w:rPr>
        <w:t xml:space="preserve">1 – </w:t>
      </w:r>
      <w:r w:rsidRPr="004D2B23">
        <w:rPr>
          <w:color w:val="000000" w:themeColor="text1"/>
          <w:highlight w:val="lightGray"/>
        </w:rPr>
        <w:t>[nome, número de documento de identificação e morada],</w:t>
      </w:r>
      <w:r w:rsidRPr="004D2B23">
        <w:rPr>
          <w:color w:val="000000" w:themeColor="text1"/>
        </w:rPr>
        <w:t xml:space="preserve"> na qualidade de representante legal de </w:t>
      </w:r>
      <w:r w:rsidRPr="004D2B23">
        <w:rPr>
          <w:color w:val="000000" w:themeColor="text1"/>
          <w:highlight w:val="lightGray"/>
        </w:rPr>
        <w:t>[empresa, número de identificação fiscal e sede</w:t>
      </w:r>
      <w:r w:rsidRPr="004D2B23">
        <w:rPr>
          <w:color w:val="000000" w:themeColor="text1"/>
        </w:rPr>
        <w:t xml:space="preserve">], </w:t>
      </w:r>
      <w:r w:rsidRPr="004D2B23">
        <w:rPr>
          <w:color w:val="000000" w:themeColor="text1"/>
          <w:highlight w:val="lightGray"/>
        </w:rPr>
        <w:t>[concorrente/ adjudicatária]</w:t>
      </w:r>
      <w:r w:rsidRPr="004D2B23">
        <w:rPr>
          <w:color w:val="000000" w:themeColor="text1"/>
        </w:rPr>
        <w:t xml:space="preserve"> no procedimento em referência, declara, sob compromisso de honra, que a sua representada:</w:t>
      </w:r>
    </w:p>
    <w:p w14:paraId="4ACC7AF6" w14:textId="77777777" w:rsidR="0004057D" w:rsidRPr="004D2B23" w:rsidRDefault="0004057D" w:rsidP="0004057D">
      <w:pPr>
        <w:pStyle w:val="PargrafodaLista"/>
        <w:numPr>
          <w:ilvl w:val="0"/>
          <w:numId w:val="72"/>
        </w:numPr>
        <w:jc w:val="both"/>
        <w:rPr>
          <w:color w:val="000000" w:themeColor="text1"/>
        </w:rPr>
      </w:pPr>
      <w:r w:rsidRPr="004D2B23">
        <w:rPr>
          <w:color w:val="000000" w:themeColor="text1"/>
        </w:rPr>
        <w:t>Não se encontra em estado de insolvência, em fase de liquidação, dissolução ou cessação de atividade, sujeita a qualquer meio preventivo de liquidação de patrimónios ou em qualquer situação análoga, nem tem o respetivo processo pendente, ou, encontra-se nas situações referidas, está abrangida por um plano de insolvência ao abrigo da legislação em vigor;</w:t>
      </w:r>
    </w:p>
    <w:p w14:paraId="2195FB92" w14:textId="77777777" w:rsidR="0004057D" w:rsidRPr="004D2B23" w:rsidRDefault="0004057D" w:rsidP="0004057D">
      <w:pPr>
        <w:pStyle w:val="PargrafodaLista"/>
        <w:numPr>
          <w:ilvl w:val="0"/>
          <w:numId w:val="72"/>
        </w:numPr>
        <w:jc w:val="both"/>
        <w:rPr>
          <w:color w:val="000000" w:themeColor="text1"/>
        </w:rPr>
      </w:pPr>
      <w:r w:rsidRPr="004D2B23">
        <w:rPr>
          <w:color w:val="000000" w:themeColor="text1"/>
        </w:rPr>
        <w:t>Não foi condenada por sentença transitada em julgado ou decisão administrativa definitiva por algum dos seguintes crimes, nem os titulares dos seus órgãos sociais de administração, direção ou gerência, quanto estes se encontrem em efetividade de funções sem que entretanto tenha decorrido a sua reabilitação:</w:t>
      </w:r>
    </w:p>
    <w:p w14:paraId="11E0DF77" w14:textId="77777777" w:rsidR="0004057D" w:rsidRPr="004D2B23" w:rsidRDefault="0004057D" w:rsidP="0004057D">
      <w:pPr>
        <w:pStyle w:val="PargrafodaLista"/>
        <w:numPr>
          <w:ilvl w:val="1"/>
          <w:numId w:val="72"/>
        </w:numPr>
        <w:jc w:val="both"/>
        <w:rPr>
          <w:color w:val="000000" w:themeColor="text1"/>
        </w:rPr>
      </w:pPr>
      <w:r w:rsidRPr="004D2B23">
        <w:rPr>
          <w:color w:val="000000" w:themeColor="text1"/>
        </w:rPr>
        <w:t xml:space="preserve">Atividades terroristas, trabalho infantil ou tráfico de seres humanos; </w:t>
      </w:r>
    </w:p>
    <w:p w14:paraId="7AE9A062" w14:textId="77777777" w:rsidR="0004057D" w:rsidRPr="004D2B23" w:rsidRDefault="0004057D" w:rsidP="0004057D">
      <w:pPr>
        <w:pStyle w:val="PargrafodaLista"/>
        <w:numPr>
          <w:ilvl w:val="1"/>
          <w:numId w:val="72"/>
        </w:numPr>
        <w:jc w:val="both"/>
        <w:rPr>
          <w:color w:val="000000" w:themeColor="text1"/>
        </w:rPr>
      </w:pPr>
      <w:r w:rsidRPr="004D2B23">
        <w:rPr>
          <w:color w:val="000000" w:themeColor="text1"/>
        </w:rPr>
        <w:t>Participação em atividades de uma organização criminosa, tal como definida no n.º 1 do artigo 2.º da Ação Comum n.º 98/773/JAI, do Conselho;</w:t>
      </w:r>
    </w:p>
    <w:p w14:paraId="6FBACCBB" w14:textId="77777777" w:rsidR="0004057D" w:rsidRPr="004D2B23" w:rsidRDefault="0004057D" w:rsidP="0004057D">
      <w:pPr>
        <w:pStyle w:val="PargrafodaLista"/>
        <w:numPr>
          <w:ilvl w:val="1"/>
          <w:numId w:val="72"/>
        </w:numPr>
        <w:jc w:val="both"/>
        <w:rPr>
          <w:color w:val="000000" w:themeColor="text1"/>
        </w:rPr>
      </w:pPr>
      <w:r w:rsidRPr="004D2B23">
        <w:rPr>
          <w:color w:val="000000" w:themeColor="text1"/>
        </w:rPr>
        <w:t>Corrupção, na aceção do artigo 3.º do Ato do Conselho, de 26 de Maio de 1997, e do n.º 1 do artigo 3.º da Ação Comum n.º 98/742/JAI, do Conselho;</w:t>
      </w:r>
    </w:p>
    <w:p w14:paraId="6C4D08CF" w14:textId="77777777" w:rsidR="0004057D" w:rsidRPr="004D2B23" w:rsidRDefault="0004057D" w:rsidP="0004057D">
      <w:pPr>
        <w:pStyle w:val="PargrafodaLista"/>
        <w:numPr>
          <w:ilvl w:val="1"/>
          <w:numId w:val="72"/>
        </w:numPr>
        <w:jc w:val="both"/>
        <w:rPr>
          <w:color w:val="000000" w:themeColor="text1"/>
        </w:rPr>
      </w:pPr>
      <w:r w:rsidRPr="004D2B23">
        <w:rPr>
          <w:color w:val="000000" w:themeColor="text1"/>
        </w:rPr>
        <w:t>Fraude, na aceção do artigo 1.º da Convenção relativa à Proteção dos Interesses Financeiros das Comunidades Europeias;</w:t>
      </w:r>
    </w:p>
    <w:p w14:paraId="6257D62C" w14:textId="77777777" w:rsidR="0004057D" w:rsidRPr="004D2B23" w:rsidRDefault="0004057D" w:rsidP="0004057D">
      <w:pPr>
        <w:pStyle w:val="PargrafodaLista"/>
        <w:numPr>
          <w:ilvl w:val="1"/>
          <w:numId w:val="72"/>
        </w:numPr>
        <w:jc w:val="both"/>
        <w:rPr>
          <w:color w:val="000000" w:themeColor="text1"/>
        </w:rPr>
      </w:pPr>
      <w:r w:rsidRPr="004D2B23">
        <w:rPr>
          <w:color w:val="000000" w:themeColor="text1"/>
        </w:rPr>
        <w:t>Branqueamento de capitais, na aceção do artigo 1.º da Diretiva n.º 91/308/CEE, do Conselho, de 10 de Junho, relativa à prevenção da utilização do sistema financeiro para efeitos de branqueamento de capitais;</w:t>
      </w:r>
    </w:p>
    <w:p w14:paraId="5EC04241" w14:textId="77777777" w:rsidR="0004057D" w:rsidRPr="004D2B23" w:rsidRDefault="0004057D" w:rsidP="0004057D">
      <w:pPr>
        <w:pStyle w:val="PargrafodaLista"/>
        <w:numPr>
          <w:ilvl w:val="1"/>
          <w:numId w:val="72"/>
        </w:numPr>
        <w:jc w:val="both"/>
        <w:rPr>
          <w:color w:val="000000" w:themeColor="text1"/>
        </w:rPr>
      </w:pPr>
      <w:r w:rsidRPr="004D2B23">
        <w:rPr>
          <w:color w:val="000000" w:themeColor="text1"/>
        </w:rPr>
        <w:t>Falsas declarações na prestação das informações solicitadas como condição de participação em processos de contratação pública;</w:t>
      </w:r>
    </w:p>
    <w:p w14:paraId="631FA1A5" w14:textId="46138A67" w:rsidR="0004057D" w:rsidRPr="004D2B23" w:rsidRDefault="0004057D" w:rsidP="000C1431">
      <w:pPr>
        <w:pStyle w:val="PargrafodaLista"/>
        <w:numPr>
          <w:ilvl w:val="1"/>
          <w:numId w:val="72"/>
        </w:numPr>
        <w:jc w:val="both"/>
        <w:rPr>
          <w:color w:val="000000" w:themeColor="text1"/>
        </w:rPr>
      </w:pPr>
      <w:r w:rsidRPr="004D2B23">
        <w:rPr>
          <w:color w:val="000000" w:themeColor="text1"/>
        </w:rPr>
        <w:t xml:space="preserve">Criação de entidades com intenção de contornar as obrigações fiscais, sociais ou outras obrigações legais de aplicação obrigatória na jurisdição da sua sede social, administração central </w:t>
      </w:r>
      <w:r w:rsidR="000C1431" w:rsidRPr="004D2B23">
        <w:rPr>
          <w:color w:val="000000" w:themeColor="text1"/>
        </w:rPr>
        <w:t>ou local de atividade principal.</w:t>
      </w:r>
    </w:p>
    <w:p w14:paraId="4F89149A" w14:textId="5B53E8F0" w:rsidR="0004057D" w:rsidRPr="004D2B23" w:rsidRDefault="0004057D" w:rsidP="0004057D">
      <w:pPr>
        <w:pStyle w:val="PargrafodaLista"/>
        <w:numPr>
          <w:ilvl w:val="0"/>
          <w:numId w:val="72"/>
        </w:numPr>
        <w:jc w:val="both"/>
        <w:rPr>
          <w:color w:val="000000" w:themeColor="text1"/>
        </w:rPr>
      </w:pPr>
      <w:r w:rsidRPr="004D2B23">
        <w:rPr>
          <w:color w:val="000000" w:themeColor="text1"/>
        </w:rPr>
        <w:t xml:space="preserve">Tem a sua situação contributiva para a segurança social em </w:t>
      </w:r>
      <w:r w:rsidRPr="004D2B23">
        <w:rPr>
          <w:color w:val="000000" w:themeColor="text1"/>
          <w:highlight w:val="lightGray"/>
        </w:rPr>
        <w:t>[país</w:t>
      </w:r>
      <w:r w:rsidRPr="004D2B23">
        <w:rPr>
          <w:color w:val="000000" w:themeColor="text1"/>
        </w:rPr>
        <w:t>] regularizada;</w:t>
      </w:r>
    </w:p>
    <w:p w14:paraId="58E833BB" w14:textId="72638EB0" w:rsidR="0004057D" w:rsidRPr="004D2B23" w:rsidRDefault="0004057D" w:rsidP="0004057D">
      <w:pPr>
        <w:pStyle w:val="PargrafodaLista"/>
        <w:numPr>
          <w:ilvl w:val="0"/>
          <w:numId w:val="72"/>
        </w:numPr>
        <w:jc w:val="both"/>
        <w:rPr>
          <w:color w:val="000000" w:themeColor="text1"/>
        </w:rPr>
      </w:pPr>
      <w:r w:rsidRPr="004D2B23">
        <w:rPr>
          <w:color w:val="000000" w:themeColor="text1"/>
        </w:rPr>
        <w:t xml:space="preserve">Tem a sua situação de pagamento de impostos devidos em </w:t>
      </w:r>
      <w:r w:rsidRPr="004D2B23">
        <w:rPr>
          <w:color w:val="000000" w:themeColor="text1"/>
          <w:highlight w:val="lightGray"/>
        </w:rPr>
        <w:t>[país</w:t>
      </w:r>
      <w:r w:rsidRPr="004D2B23">
        <w:rPr>
          <w:color w:val="000000" w:themeColor="text1"/>
        </w:rPr>
        <w:t>] regularizada;</w:t>
      </w:r>
    </w:p>
    <w:p w14:paraId="5F157A54" w14:textId="77777777" w:rsidR="0004057D" w:rsidRPr="004D2B23" w:rsidRDefault="0004057D" w:rsidP="0004057D">
      <w:pPr>
        <w:pStyle w:val="PargrafodaLista"/>
        <w:numPr>
          <w:ilvl w:val="0"/>
          <w:numId w:val="72"/>
        </w:numPr>
        <w:ind w:left="714" w:hanging="357"/>
        <w:jc w:val="both"/>
        <w:rPr>
          <w:color w:val="000000" w:themeColor="text1"/>
        </w:rPr>
      </w:pPr>
      <w:r w:rsidRPr="004D2B23">
        <w:rPr>
          <w:color w:val="000000" w:themeColor="text1"/>
        </w:rPr>
        <w:t>Não prestou, nem os titulares dos seus órgãos sociais de administração, direção ou gerência prestaram, a qualquer título, direta ou indiretamente, assessoria ou apoio técnico na preparação e elaboração das peças deste procedimento que lhe confiram vantagem que possa falsear as condições normais de concorrência.</w:t>
      </w:r>
    </w:p>
    <w:p w14:paraId="5602C9D9" w14:textId="77777777" w:rsidR="0004057D" w:rsidRPr="004D2B23" w:rsidRDefault="0004057D" w:rsidP="0004057D">
      <w:pPr>
        <w:jc w:val="both"/>
        <w:rPr>
          <w:color w:val="000000" w:themeColor="text1"/>
        </w:rPr>
      </w:pPr>
      <w:r w:rsidRPr="004D2B23">
        <w:rPr>
          <w:color w:val="000000" w:themeColor="text1"/>
        </w:rPr>
        <w:lastRenderedPageBreak/>
        <w:t xml:space="preserve">2 – O declarante junta em anexo (ou indica o endereço do sítio da Internet onde podem ser consultados) </w:t>
      </w:r>
      <w:r w:rsidRPr="004D2B23">
        <w:rPr>
          <w:b/>
          <w:color w:val="000000" w:themeColor="text1"/>
        </w:rPr>
        <w:t>certidão de registo comercial</w:t>
      </w:r>
      <w:r w:rsidRPr="004D2B23">
        <w:rPr>
          <w:color w:val="000000" w:themeColor="text1"/>
        </w:rPr>
        <w:t xml:space="preserve"> ou equivalente e </w:t>
      </w:r>
      <w:r w:rsidRPr="004D2B23">
        <w:rPr>
          <w:b/>
          <w:color w:val="000000" w:themeColor="text1"/>
        </w:rPr>
        <w:t>documentos comprovativos</w:t>
      </w:r>
      <w:r w:rsidRPr="004D2B23">
        <w:rPr>
          <w:color w:val="000000" w:themeColor="text1"/>
        </w:rPr>
        <w:t xml:space="preserve"> das situações contributiva e fiscal regularizadas, conforme declarações em </w:t>
      </w:r>
      <w:r w:rsidRPr="004D2B23">
        <w:rPr>
          <w:b/>
          <w:color w:val="000000" w:themeColor="text1"/>
        </w:rPr>
        <w:t>c) e d)</w:t>
      </w:r>
      <w:r w:rsidRPr="004D2B23">
        <w:rPr>
          <w:color w:val="000000" w:themeColor="text1"/>
        </w:rPr>
        <w:t>. (</w:t>
      </w:r>
      <w:r w:rsidRPr="004D2B23">
        <w:rPr>
          <w:rStyle w:val="Refdenotaderodap"/>
          <w:color w:val="000000" w:themeColor="text1"/>
        </w:rPr>
        <w:footnoteReference w:id="2"/>
      </w:r>
      <w:r w:rsidRPr="004D2B23">
        <w:rPr>
          <w:color w:val="000000" w:themeColor="text1"/>
        </w:rPr>
        <w:t>)</w:t>
      </w:r>
    </w:p>
    <w:p w14:paraId="440661CC" w14:textId="77777777" w:rsidR="0004057D" w:rsidRPr="004D2B23" w:rsidRDefault="0004057D" w:rsidP="0004057D">
      <w:pPr>
        <w:jc w:val="both"/>
        <w:rPr>
          <w:color w:val="000000" w:themeColor="text1"/>
        </w:rPr>
      </w:pPr>
      <w:r w:rsidRPr="004D2B23">
        <w:rPr>
          <w:color w:val="000000" w:themeColor="text1"/>
        </w:rPr>
        <w:t>3 – O declarante tomou conhecimento de que a prestação de falsas declarações implicará a caducidade da adjudicação e constitui contraordenação muito grave, a qual pode determinar a aplicação da sanção acessória de privação do direito de participar, como candidato ou concorrente, ou como membro de agrupamento candidato ou concorrente, em qualquer procedimento que venha a ser adotado para a formação de contratos públicos, sem prejuízo da participação à entidade competente para efeitos de procedimento criminal.</w:t>
      </w:r>
    </w:p>
    <w:p w14:paraId="43E2B264" w14:textId="77777777" w:rsidR="0004057D" w:rsidRPr="004D2B23" w:rsidRDefault="0004057D" w:rsidP="0004057D">
      <w:pPr>
        <w:jc w:val="both"/>
        <w:rPr>
          <w:color w:val="000000" w:themeColor="text1"/>
        </w:rPr>
      </w:pPr>
    </w:p>
    <w:p w14:paraId="6AE273A7" w14:textId="0C816466" w:rsidR="0004057D" w:rsidRPr="004D2B23" w:rsidRDefault="0004057D" w:rsidP="0004057D">
      <w:pPr>
        <w:jc w:val="both"/>
        <w:rPr>
          <w:color w:val="000000" w:themeColor="text1"/>
        </w:rPr>
      </w:pPr>
      <w:r w:rsidRPr="004D2B23">
        <w:rPr>
          <w:color w:val="000000" w:themeColor="text1"/>
          <w:highlight w:val="lightGray"/>
        </w:rPr>
        <w:t>[local, data</w:t>
      </w:r>
      <w:r w:rsidRPr="004D2B23">
        <w:rPr>
          <w:color w:val="000000" w:themeColor="text1"/>
        </w:rPr>
        <w:t>]</w:t>
      </w:r>
    </w:p>
    <w:p w14:paraId="0C7BB8E5" w14:textId="77777777" w:rsidR="0004057D" w:rsidRPr="004D2B23" w:rsidRDefault="0004057D" w:rsidP="0004057D">
      <w:pPr>
        <w:jc w:val="both"/>
        <w:rPr>
          <w:color w:val="000000" w:themeColor="text1"/>
        </w:rPr>
      </w:pPr>
    </w:p>
    <w:p w14:paraId="0170D9F9" w14:textId="0F2AEE13" w:rsidR="0004057D" w:rsidRPr="004D2B23" w:rsidRDefault="0004057D" w:rsidP="0004057D">
      <w:pPr>
        <w:jc w:val="both"/>
        <w:rPr>
          <w:b/>
          <w:color w:val="000000" w:themeColor="text1"/>
        </w:rPr>
      </w:pPr>
      <w:r w:rsidRPr="004D2B23">
        <w:rPr>
          <w:b/>
          <w:color w:val="000000" w:themeColor="text1"/>
        </w:rPr>
        <w:t>Assinatura:</w:t>
      </w:r>
    </w:p>
    <w:p w14:paraId="6E111551" w14:textId="77777777" w:rsidR="0004057D" w:rsidRPr="0004057D" w:rsidRDefault="0004057D" w:rsidP="0004057D">
      <w:pPr>
        <w:jc w:val="center"/>
        <w:rPr>
          <w:b/>
        </w:rPr>
      </w:pPr>
    </w:p>
    <w:sectPr w:rsidR="0004057D" w:rsidRPr="0004057D" w:rsidSect="000C7470">
      <w:headerReference w:type="even" r:id="rId8"/>
      <w:headerReference w:type="default" r:id="rId9"/>
      <w:footerReference w:type="even" r:id="rId10"/>
      <w:footerReference w:type="default" r:id="rId11"/>
      <w:headerReference w:type="first" r:id="rId12"/>
      <w:footerReference w:type="first" r:id="rId13"/>
      <w:pgSz w:w="11907" w:h="16840" w:code="9"/>
      <w:pgMar w:top="1021" w:right="1418" w:bottom="1021" w:left="1418" w:header="72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203B4" w14:textId="77777777" w:rsidR="00DA25C5" w:rsidRDefault="00DA25C5" w:rsidP="00F83A1A">
      <w:pPr>
        <w:spacing w:after="0" w:line="240" w:lineRule="auto"/>
      </w:pPr>
      <w:r>
        <w:separator/>
      </w:r>
    </w:p>
  </w:endnote>
  <w:endnote w:type="continuationSeparator" w:id="0">
    <w:p w14:paraId="3D637014" w14:textId="77777777" w:rsidR="00DA25C5" w:rsidRDefault="00DA25C5" w:rsidP="00F83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347464"/>
      <w:docPartObj>
        <w:docPartGallery w:val="Page Numbers (Bottom of Page)"/>
        <w:docPartUnique/>
      </w:docPartObj>
    </w:sdtPr>
    <w:sdtEndPr>
      <w:rPr>
        <w:sz w:val="20"/>
        <w:szCs w:val="20"/>
      </w:rPr>
    </w:sdtEndPr>
    <w:sdtContent>
      <w:p w14:paraId="08A026C4" w14:textId="310F7B21" w:rsidR="00DA25C5" w:rsidRPr="00603B05" w:rsidRDefault="00DA25C5">
        <w:pPr>
          <w:pStyle w:val="Rodap"/>
          <w:jc w:val="right"/>
          <w:rPr>
            <w:sz w:val="20"/>
            <w:szCs w:val="20"/>
          </w:rPr>
        </w:pPr>
        <w:r w:rsidRPr="00603B05">
          <w:rPr>
            <w:noProof/>
            <w:lang w:eastAsia="pt-PT"/>
          </w:rPr>
          <w:drawing>
            <wp:anchor distT="0" distB="0" distL="114300" distR="114300" simplePos="0" relativeHeight="251663360" behindDoc="0" locked="0" layoutInCell="1" allowOverlap="1" wp14:anchorId="79B30410" wp14:editId="15C1C979">
              <wp:simplePos x="0" y="0"/>
              <wp:positionH relativeFrom="column">
                <wp:posOffset>143510</wp:posOffset>
              </wp:positionH>
              <wp:positionV relativeFrom="paragraph">
                <wp:posOffset>-22225</wp:posOffset>
              </wp:positionV>
              <wp:extent cx="1266825" cy="556260"/>
              <wp:effectExtent l="0" t="0" r="9525" b="0"/>
              <wp:wrapNone/>
              <wp:docPr id="11"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governo-de-angola-logo-157322979C-seeklogo_com.png"/>
                      <pic:cNvPicPr/>
                    </pic:nvPicPr>
                    <pic:blipFill>
                      <a:blip r:embed="rId1">
                        <a:extLst>
                          <a:ext uri="{28A0092B-C50C-407E-A947-70E740481C1C}">
                            <a14:useLocalDpi xmlns:a14="http://schemas.microsoft.com/office/drawing/2010/main" val="0"/>
                          </a:ext>
                        </a:extLst>
                      </a:blip>
                      <a:stretch>
                        <a:fillRect/>
                      </a:stretch>
                    </pic:blipFill>
                    <pic:spPr>
                      <a:xfrm>
                        <a:off x="0" y="0"/>
                        <a:ext cx="1266825" cy="556260"/>
                      </a:xfrm>
                      <a:prstGeom prst="rect">
                        <a:avLst/>
                      </a:prstGeom>
                    </pic:spPr>
                  </pic:pic>
                </a:graphicData>
              </a:graphic>
              <wp14:sizeRelH relativeFrom="page">
                <wp14:pctWidth>0</wp14:pctWidth>
              </wp14:sizeRelH>
              <wp14:sizeRelV relativeFrom="page">
                <wp14:pctHeight>0</wp14:pctHeight>
              </wp14:sizeRelV>
            </wp:anchor>
          </w:drawing>
        </w:r>
        <w:r w:rsidRPr="00603B05">
          <w:rPr>
            <w:noProof/>
            <w:lang w:eastAsia="pt-PT"/>
          </w:rPr>
          <w:drawing>
            <wp:anchor distT="0" distB="0" distL="114300" distR="114300" simplePos="0" relativeHeight="251664384" behindDoc="0" locked="0" layoutInCell="1" allowOverlap="1" wp14:anchorId="6E064948" wp14:editId="23A6468A">
              <wp:simplePos x="0" y="0"/>
              <wp:positionH relativeFrom="column">
                <wp:posOffset>3813175</wp:posOffset>
              </wp:positionH>
              <wp:positionV relativeFrom="paragraph">
                <wp:posOffset>-25400</wp:posOffset>
              </wp:positionV>
              <wp:extent cx="1807210" cy="695325"/>
              <wp:effectExtent l="0" t="0" r="2540" b="9525"/>
              <wp:wrapNone/>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 rodape word-01.png"/>
                      <pic:cNvPicPr/>
                    </pic:nvPicPr>
                    <pic:blipFill>
                      <a:blip r:embed="rId2">
                        <a:extLst>
                          <a:ext uri="{28A0092B-C50C-407E-A947-70E740481C1C}">
                            <a14:useLocalDpi xmlns:a14="http://schemas.microsoft.com/office/drawing/2010/main" val="0"/>
                          </a:ext>
                        </a:extLst>
                      </a:blip>
                      <a:stretch>
                        <a:fillRect/>
                      </a:stretch>
                    </pic:blipFill>
                    <pic:spPr>
                      <a:xfrm>
                        <a:off x="0" y="0"/>
                        <a:ext cx="1807210" cy="695325"/>
                      </a:xfrm>
                      <a:prstGeom prst="rect">
                        <a:avLst/>
                      </a:prstGeom>
                    </pic:spPr>
                  </pic:pic>
                </a:graphicData>
              </a:graphic>
              <wp14:sizeRelH relativeFrom="page">
                <wp14:pctWidth>0</wp14:pctWidth>
              </wp14:sizeRelH>
              <wp14:sizeRelV relativeFrom="page">
                <wp14:pctHeight>0</wp14:pctHeight>
              </wp14:sizeRelV>
            </wp:anchor>
          </w:drawing>
        </w:r>
        <w:r w:rsidRPr="00603B05">
          <w:rPr>
            <w:sz w:val="20"/>
            <w:szCs w:val="20"/>
          </w:rPr>
          <w:fldChar w:fldCharType="begin"/>
        </w:r>
        <w:r w:rsidRPr="00603B05">
          <w:rPr>
            <w:sz w:val="20"/>
            <w:szCs w:val="20"/>
          </w:rPr>
          <w:instrText>PAGE   \* MERGEFORMAT</w:instrText>
        </w:r>
        <w:r w:rsidRPr="00603B05">
          <w:rPr>
            <w:sz w:val="20"/>
            <w:szCs w:val="20"/>
          </w:rPr>
          <w:fldChar w:fldCharType="separate"/>
        </w:r>
        <w:r>
          <w:rPr>
            <w:noProof/>
            <w:sz w:val="20"/>
            <w:szCs w:val="20"/>
          </w:rPr>
          <w:t>2</w:t>
        </w:r>
        <w:r w:rsidRPr="00603B05">
          <w:rPr>
            <w:sz w:val="20"/>
            <w:szCs w:val="20"/>
          </w:rPr>
          <w:fldChar w:fldCharType="end"/>
        </w:r>
      </w:p>
    </w:sdtContent>
  </w:sdt>
  <w:p w14:paraId="080CC2AD" w14:textId="799BA83E" w:rsidR="00DA25C5" w:rsidRPr="000737B8" w:rsidRDefault="00DA25C5" w:rsidP="000737B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59106"/>
      <w:docPartObj>
        <w:docPartGallery w:val="Page Numbers (Bottom of Page)"/>
        <w:docPartUnique/>
      </w:docPartObj>
    </w:sdtPr>
    <w:sdtEndPr/>
    <w:sdtContent>
      <w:p w14:paraId="3D982ABE" w14:textId="77777777" w:rsidR="00DA25C5" w:rsidRPr="004F799A" w:rsidRDefault="00DA25C5" w:rsidP="001E1AE9">
        <w:pPr>
          <w:pStyle w:val="Rodap"/>
          <w:rPr>
            <w:sz w:val="16"/>
            <w:szCs w:val="16"/>
          </w:rPr>
        </w:pPr>
      </w:p>
      <w:tbl>
        <w:tblPr>
          <w:tblStyle w:val="Tabelacomgrelh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1647"/>
          <w:gridCol w:w="1722"/>
          <w:gridCol w:w="4515"/>
        </w:tblGrid>
        <w:tr w:rsidR="00DA25C5" w:rsidRPr="00385B27" w14:paraId="505137A9" w14:textId="77777777" w:rsidTr="00ED43C4">
          <w:tc>
            <w:tcPr>
              <w:tcW w:w="1438" w:type="dxa"/>
              <w:vAlign w:val="center"/>
            </w:tcPr>
            <w:p w14:paraId="11AC8069" w14:textId="73B4E89A" w:rsidR="00DA25C5" w:rsidRPr="00385B27" w:rsidRDefault="00DA25C5" w:rsidP="00ED43C4">
              <w:pPr>
                <w:pStyle w:val="Rodap"/>
                <w:jc w:val="center"/>
                <w:rPr>
                  <w:sz w:val="8"/>
                  <w:szCs w:val="8"/>
                </w:rPr>
              </w:pPr>
            </w:p>
          </w:tc>
          <w:tc>
            <w:tcPr>
              <w:tcW w:w="1647" w:type="dxa"/>
              <w:vAlign w:val="center"/>
            </w:tcPr>
            <w:p w14:paraId="21C6F744" w14:textId="160EF8E7" w:rsidR="00DA25C5" w:rsidRPr="00385B27" w:rsidRDefault="00DA25C5" w:rsidP="00ED43C4">
              <w:pPr>
                <w:pStyle w:val="Rodap"/>
                <w:jc w:val="center"/>
                <w:rPr>
                  <w:sz w:val="8"/>
                  <w:szCs w:val="8"/>
                </w:rPr>
              </w:pPr>
            </w:p>
          </w:tc>
          <w:tc>
            <w:tcPr>
              <w:tcW w:w="1722" w:type="dxa"/>
              <w:vAlign w:val="center"/>
            </w:tcPr>
            <w:p w14:paraId="6908AB3D" w14:textId="388D2881" w:rsidR="00DA25C5" w:rsidRPr="00385B27" w:rsidRDefault="00DA25C5" w:rsidP="00ED43C4">
              <w:pPr>
                <w:pStyle w:val="Rodap"/>
                <w:jc w:val="center"/>
                <w:rPr>
                  <w:sz w:val="8"/>
                  <w:szCs w:val="8"/>
                </w:rPr>
              </w:pPr>
            </w:p>
          </w:tc>
          <w:tc>
            <w:tcPr>
              <w:tcW w:w="4515" w:type="dxa"/>
              <w:vAlign w:val="center"/>
            </w:tcPr>
            <w:p w14:paraId="0D9CB826" w14:textId="719B2C6E" w:rsidR="00DA25C5" w:rsidRPr="00385B27" w:rsidRDefault="00DA25C5" w:rsidP="00ED43C4">
              <w:pPr>
                <w:pStyle w:val="Rodap"/>
                <w:rPr>
                  <w:rFonts w:ascii="Arial" w:hAnsi="Arial" w:cs="Arial"/>
                  <w:b/>
                  <w:color w:val="003366"/>
                  <w:sz w:val="8"/>
                  <w:szCs w:val="8"/>
                </w:rPr>
              </w:pPr>
            </w:p>
          </w:tc>
        </w:tr>
      </w:tbl>
      <w:p w14:paraId="0726A4AA" w14:textId="5D8AFEE1" w:rsidR="00DA25C5" w:rsidRPr="001E1AE9" w:rsidRDefault="00DA25C5" w:rsidP="001E1AE9">
        <w:pPr>
          <w:pStyle w:val="Rodap"/>
          <w:jc w:val="right"/>
          <w:rPr>
            <w:sz w:val="20"/>
            <w:szCs w:val="20"/>
          </w:rPr>
        </w:pPr>
        <w:r w:rsidRPr="003E0C8E">
          <w:rPr>
            <w:sz w:val="20"/>
            <w:szCs w:val="20"/>
          </w:rPr>
          <w:fldChar w:fldCharType="begin"/>
        </w:r>
        <w:r w:rsidRPr="003E0C8E">
          <w:rPr>
            <w:sz w:val="20"/>
            <w:szCs w:val="20"/>
          </w:rPr>
          <w:instrText>PAGE   \* MERGEFORMAT</w:instrText>
        </w:r>
        <w:r w:rsidRPr="003E0C8E">
          <w:rPr>
            <w:sz w:val="20"/>
            <w:szCs w:val="20"/>
          </w:rPr>
          <w:fldChar w:fldCharType="separate"/>
        </w:r>
        <w:r w:rsidR="00D37F42">
          <w:rPr>
            <w:noProof/>
            <w:sz w:val="20"/>
            <w:szCs w:val="20"/>
          </w:rPr>
          <w:t>1</w:t>
        </w:r>
        <w:r w:rsidRPr="003E0C8E">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94D72" w14:textId="77777777" w:rsidR="00DA25C5" w:rsidRDefault="00DA25C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CDEE2" w14:textId="77777777" w:rsidR="00DA25C5" w:rsidRDefault="00DA25C5" w:rsidP="00F83A1A">
      <w:pPr>
        <w:spacing w:after="0" w:line="240" w:lineRule="auto"/>
      </w:pPr>
      <w:r>
        <w:separator/>
      </w:r>
    </w:p>
  </w:footnote>
  <w:footnote w:type="continuationSeparator" w:id="0">
    <w:p w14:paraId="147DBE53" w14:textId="77777777" w:rsidR="00DA25C5" w:rsidRDefault="00DA25C5" w:rsidP="00F83A1A">
      <w:pPr>
        <w:spacing w:after="0" w:line="240" w:lineRule="auto"/>
      </w:pPr>
      <w:r>
        <w:continuationSeparator/>
      </w:r>
    </w:p>
  </w:footnote>
  <w:footnote w:id="1">
    <w:p w14:paraId="37665943" w14:textId="1CD6FE2E" w:rsidR="00DA25C5" w:rsidRDefault="00DA25C5">
      <w:pPr>
        <w:pStyle w:val="Textodenotaderodap"/>
      </w:pPr>
      <w:r>
        <w:rPr>
          <w:rStyle w:val="Refdenotaderodap"/>
        </w:rPr>
        <w:footnoteRef/>
      </w:r>
      <w:r>
        <w:t xml:space="preserve"> </w:t>
      </w:r>
      <w:hyperlink r:id="rId1" w:history="1">
        <w:r w:rsidRPr="007472A1">
          <w:rPr>
            <w:rStyle w:val="Hiperligao"/>
          </w:rPr>
          <w:t>http://www.ministeriopublico.pt/instrumento/acordo-de-parceria-entre-os-estados-de-africa-das-caraibas-e-do-pacifico-e-comunidade-9</w:t>
        </w:r>
      </w:hyperlink>
      <w:r>
        <w:t xml:space="preserve"> com a revisão aprovada em 2014: </w:t>
      </w:r>
      <w:hyperlink r:id="rId2" w:history="1">
        <w:r w:rsidRPr="007472A1">
          <w:rPr>
            <w:rStyle w:val="Hiperligao"/>
          </w:rPr>
          <w:t>https://eur-lex.europa.eu/legal-content/PT/ALL/?uri=CELEX%3A22014D0428</w:t>
        </w:r>
      </w:hyperlink>
    </w:p>
  </w:footnote>
  <w:footnote w:id="2">
    <w:p w14:paraId="6166E272" w14:textId="4FD8FE0B" w:rsidR="0004057D" w:rsidRDefault="0004057D" w:rsidP="0004057D">
      <w:pPr>
        <w:pStyle w:val="Textodenotaderodap"/>
        <w:jc w:val="both"/>
      </w:pPr>
      <w:r>
        <w:rPr>
          <w:rStyle w:val="Refdenotaderodap"/>
        </w:rPr>
        <w:footnoteRef/>
      </w:r>
      <w:r>
        <w:t xml:space="preserve"> </w:t>
      </w:r>
      <w:r>
        <w:rPr>
          <w:sz w:val="18"/>
          <w:szCs w:val="18"/>
        </w:rPr>
        <w:t>Aplica-se a procedimentos a partir de 20.000 EUR, exceto quando comprovadamente não seja possível obter tais documentos ou não seja possível obtê-los em tempo compatível com os prazos do procedimento. Neste caso poderá ser usado documento que comprove que o pedido foi submetido às autoridades competentes.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71AEA" w14:textId="77777777" w:rsidR="00DA25C5" w:rsidRDefault="00DA25C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elha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961"/>
    </w:tblGrid>
    <w:tr w:rsidR="00DA25C5" w:rsidRPr="00F64CD3" w14:paraId="194B03AB" w14:textId="77777777" w:rsidTr="00ED43C4">
      <w:tc>
        <w:tcPr>
          <w:tcW w:w="4361" w:type="dxa"/>
          <w:vAlign w:val="center"/>
        </w:tcPr>
        <w:p w14:paraId="11923385" w14:textId="1DDCDE24" w:rsidR="00DA25C5" w:rsidRPr="00F64CD3" w:rsidRDefault="00DA25C5" w:rsidP="004D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rFonts w:ascii="Georgia" w:eastAsia="Calibri" w:hAnsi="Georgia" w:cs="Times New Roman"/>
              <w:color w:val="223982"/>
              <w:sz w:val="20"/>
              <w:szCs w:val="20"/>
            </w:rPr>
          </w:pPr>
        </w:p>
      </w:tc>
      <w:tc>
        <w:tcPr>
          <w:tcW w:w="4961" w:type="dxa"/>
          <w:vAlign w:val="center"/>
        </w:tcPr>
        <w:p w14:paraId="30CF3C5A" w14:textId="17119BB7" w:rsidR="00DA25C5" w:rsidRPr="00F64CD3" w:rsidRDefault="00DA25C5" w:rsidP="00BE7ECA">
          <w:pPr>
            <w:spacing w:line="288" w:lineRule="auto"/>
            <w:ind w:left="3294"/>
            <w:jc w:val="both"/>
            <w:rPr>
              <w:rFonts w:ascii="Arial" w:eastAsia="Calibri" w:hAnsi="Arial" w:cs="Arial"/>
              <w:b/>
              <w:caps/>
              <w:color w:val="666699"/>
            </w:rPr>
          </w:pPr>
          <w:r w:rsidRPr="00385B27">
            <w:rPr>
              <w:rFonts w:ascii="Calibri" w:eastAsia="Calibri" w:hAnsi="Calibri" w:cs="Calibri"/>
              <w:noProof/>
              <w:color w:val="000000"/>
              <w:sz w:val="8"/>
              <w:szCs w:val="8"/>
              <w:lang w:eastAsia="pt-PT"/>
            </w:rPr>
            <w:drawing>
              <wp:inline distT="0" distB="0" distL="0" distR="0" wp14:anchorId="198F691D" wp14:editId="2DC048C4">
                <wp:extent cx="871200" cy="435600"/>
                <wp:effectExtent l="0" t="0" r="5715" b="3175"/>
                <wp:docPr id="1" name="Imagem 1" descr="\\srvlibfps01.camoes.local\PROCULTURA\Comunicação e Visibilidade\Logos_Financiadores_Parceiros\!Logos_principais\C-A-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libfps01.camoes.local\PROCULTURA\Comunicação e Visibilidade\Logos_Financiadores_Parceiros\!Logos_principais\C-A-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1200" cy="435600"/>
                        </a:xfrm>
                        <a:prstGeom prst="rect">
                          <a:avLst/>
                        </a:prstGeom>
                        <a:noFill/>
                        <a:ln>
                          <a:noFill/>
                        </a:ln>
                      </pic:spPr>
                    </pic:pic>
                  </a:graphicData>
                </a:graphic>
              </wp:inline>
            </w:drawing>
          </w:r>
        </w:p>
      </w:tc>
    </w:tr>
  </w:tbl>
  <w:p w14:paraId="2FC1A3B4" w14:textId="77777777" w:rsidR="00DA25C5" w:rsidRDefault="00DA25C5" w:rsidP="003736B1">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A338F" w14:textId="77777777" w:rsidR="00DA25C5" w:rsidRDefault="00DA25C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multilevel"/>
    <w:tmpl w:val="3F84090C"/>
    <w:lvl w:ilvl="0">
      <w:start w:val="1"/>
      <w:numFmt w:val="bullet"/>
      <w:lvlText w:val=""/>
      <w:lvlJc w:val="left"/>
      <w:pPr>
        <w:tabs>
          <w:tab w:val="num" w:pos="2201"/>
        </w:tabs>
        <w:ind w:left="2201"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9325E"/>
    <w:multiLevelType w:val="hybridMultilevel"/>
    <w:tmpl w:val="8AFC68E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1652CCC"/>
    <w:multiLevelType w:val="multilevel"/>
    <w:tmpl w:val="AA528934"/>
    <w:lvl w:ilvl="0">
      <w:start w:val="1"/>
      <w:numFmt w:val="decimal"/>
      <w:pStyle w:val="Guidelines1"/>
      <w:lvlText w:val="%1."/>
      <w:lvlJc w:val="left"/>
      <w:pPr>
        <w:ind w:left="567" w:hanging="567"/>
      </w:pPr>
      <w:rPr>
        <w:rFonts w:ascii="Times New Roman Bold" w:hAnsi="Times New Roman Bold"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uidelines2"/>
      <w:lvlText w:val="%1.%2."/>
      <w:lvlJc w:val="left"/>
      <w:pPr>
        <w:ind w:left="567" w:hanging="567"/>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uidelines3"/>
      <w:lvlText w:val="%1.%2.%3."/>
      <w:lvlJc w:val="left"/>
      <w:pPr>
        <w:ind w:left="3969" w:hanging="851"/>
      </w:pPr>
      <w:rPr>
        <w:rFonts w:ascii="Times New Roman Bold" w:hAnsi="Times New Roman Bold" w:hint="default"/>
        <w:b/>
        <w:i/>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3" w15:restartNumberingAfterBreak="0">
    <w:nsid w:val="0237258F"/>
    <w:multiLevelType w:val="hybridMultilevel"/>
    <w:tmpl w:val="5F3E58FE"/>
    <w:lvl w:ilvl="0" w:tplc="9E243B4E">
      <w:start w:val="1"/>
      <w:numFmt w:val="decimal"/>
      <w:lvlText w:val="%1."/>
      <w:lvlJc w:val="left"/>
      <w:pPr>
        <w:ind w:left="403" w:hanging="284"/>
      </w:pPr>
      <w:rPr>
        <w:rFonts w:asciiTheme="minorHAnsi" w:eastAsia="Carlito" w:hAnsiTheme="minorHAnsi" w:cs="Carlito" w:hint="default"/>
        <w:spacing w:val="-6"/>
        <w:w w:val="100"/>
        <w:sz w:val="22"/>
        <w:szCs w:val="22"/>
        <w:lang w:val="pt-PT" w:eastAsia="en-US" w:bidi="ar-SA"/>
      </w:rPr>
    </w:lvl>
    <w:lvl w:ilvl="1" w:tplc="249A9A82">
      <w:numFmt w:val="bullet"/>
      <w:lvlText w:val="•"/>
      <w:lvlJc w:val="left"/>
      <w:pPr>
        <w:ind w:left="1234" w:hanging="284"/>
      </w:pPr>
      <w:rPr>
        <w:rFonts w:hint="default"/>
        <w:lang w:val="pt-PT" w:eastAsia="en-US" w:bidi="ar-SA"/>
      </w:rPr>
    </w:lvl>
    <w:lvl w:ilvl="2" w:tplc="E57E8DA8">
      <w:numFmt w:val="bullet"/>
      <w:lvlText w:val="•"/>
      <w:lvlJc w:val="left"/>
      <w:pPr>
        <w:ind w:left="2068" w:hanging="284"/>
      </w:pPr>
      <w:rPr>
        <w:rFonts w:hint="default"/>
        <w:lang w:val="pt-PT" w:eastAsia="en-US" w:bidi="ar-SA"/>
      </w:rPr>
    </w:lvl>
    <w:lvl w:ilvl="3" w:tplc="0E261B7C">
      <w:numFmt w:val="bullet"/>
      <w:lvlText w:val="•"/>
      <w:lvlJc w:val="left"/>
      <w:pPr>
        <w:ind w:left="2903" w:hanging="284"/>
      </w:pPr>
      <w:rPr>
        <w:rFonts w:hint="default"/>
        <w:lang w:val="pt-PT" w:eastAsia="en-US" w:bidi="ar-SA"/>
      </w:rPr>
    </w:lvl>
    <w:lvl w:ilvl="4" w:tplc="AEFEFB00">
      <w:numFmt w:val="bullet"/>
      <w:lvlText w:val="•"/>
      <w:lvlJc w:val="left"/>
      <w:pPr>
        <w:ind w:left="3737" w:hanging="284"/>
      </w:pPr>
      <w:rPr>
        <w:rFonts w:hint="default"/>
        <w:lang w:val="pt-PT" w:eastAsia="en-US" w:bidi="ar-SA"/>
      </w:rPr>
    </w:lvl>
    <w:lvl w:ilvl="5" w:tplc="B6542282">
      <w:numFmt w:val="bullet"/>
      <w:lvlText w:val="•"/>
      <w:lvlJc w:val="left"/>
      <w:pPr>
        <w:ind w:left="4572" w:hanging="284"/>
      </w:pPr>
      <w:rPr>
        <w:rFonts w:hint="default"/>
        <w:lang w:val="pt-PT" w:eastAsia="en-US" w:bidi="ar-SA"/>
      </w:rPr>
    </w:lvl>
    <w:lvl w:ilvl="6" w:tplc="1954306E">
      <w:numFmt w:val="bullet"/>
      <w:lvlText w:val="•"/>
      <w:lvlJc w:val="left"/>
      <w:pPr>
        <w:ind w:left="5406" w:hanging="284"/>
      </w:pPr>
      <w:rPr>
        <w:rFonts w:hint="default"/>
        <w:lang w:val="pt-PT" w:eastAsia="en-US" w:bidi="ar-SA"/>
      </w:rPr>
    </w:lvl>
    <w:lvl w:ilvl="7" w:tplc="6D561848">
      <w:numFmt w:val="bullet"/>
      <w:lvlText w:val="•"/>
      <w:lvlJc w:val="left"/>
      <w:pPr>
        <w:ind w:left="6240" w:hanging="284"/>
      </w:pPr>
      <w:rPr>
        <w:rFonts w:hint="default"/>
        <w:lang w:val="pt-PT" w:eastAsia="en-US" w:bidi="ar-SA"/>
      </w:rPr>
    </w:lvl>
    <w:lvl w:ilvl="8" w:tplc="C9E286DC">
      <w:numFmt w:val="bullet"/>
      <w:lvlText w:val="•"/>
      <w:lvlJc w:val="left"/>
      <w:pPr>
        <w:ind w:left="7075" w:hanging="284"/>
      </w:pPr>
      <w:rPr>
        <w:rFonts w:hint="default"/>
        <w:lang w:val="pt-PT" w:eastAsia="en-US" w:bidi="ar-SA"/>
      </w:rPr>
    </w:lvl>
  </w:abstractNum>
  <w:abstractNum w:abstractNumId="4"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069D75A1"/>
    <w:multiLevelType w:val="hybridMultilevel"/>
    <w:tmpl w:val="0E5C4A9A"/>
    <w:lvl w:ilvl="0" w:tplc="73086BDE">
      <w:start w:val="1"/>
      <w:numFmt w:val="decimal"/>
      <w:lvlText w:val="%1."/>
      <w:lvlJc w:val="left"/>
      <w:pPr>
        <w:ind w:left="644" w:hanging="360"/>
      </w:pPr>
      <w:rPr>
        <w:b/>
        <w:w w:val="105"/>
      </w:rPr>
    </w:lvl>
    <w:lvl w:ilvl="1" w:tplc="08160019">
      <w:start w:val="1"/>
      <w:numFmt w:val="lowerLetter"/>
      <w:lvlText w:val="%2."/>
      <w:lvlJc w:val="left"/>
      <w:pPr>
        <w:ind w:left="1536" w:hanging="360"/>
      </w:pPr>
    </w:lvl>
    <w:lvl w:ilvl="2" w:tplc="0816001B">
      <w:start w:val="1"/>
      <w:numFmt w:val="lowerRoman"/>
      <w:lvlText w:val="%3."/>
      <w:lvlJc w:val="right"/>
      <w:pPr>
        <w:ind w:left="2256" w:hanging="180"/>
      </w:pPr>
    </w:lvl>
    <w:lvl w:ilvl="3" w:tplc="0816000F">
      <w:start w:val="1"/>
      <w:numFmt w:val="decimal"/>
      <w:lvlText w:val="%4."/>
      <w:lvlJc w:val="left"/>
      <w:pPr>
        <w:ind w:left="2976" w:hanging="360"/>
      </w:pPr>
    </w:lvl>
    <w:lvl w:ilvl="4" w:tplc="08160019">
      <w:start w:val="1"/>
      <w:numFmt w:val="lowerLetter"/>
      <w:lvlText w:val="%5."/>
      <w:lvlJc w:val="left"/>
      <w:pPr>
        <w:ind w:left="3696" w:hanging="360"/>
      </w:pPr>
    </w:lvl>
    <w:lvl w:ilvl="5" w:tplc="0816001B">
      <w:start w:val="1"/>
      <w:numFmt w:val="lowerRoman"/>
      <w:lvlText w:val="%6."/>
      <w:lvlJc w:val="right"/>
      <w:pPr>
        <w:ind w:left="4416" w:hanging="180"/>
      </w:pPr>
    </w:lvl>
    <w:lvl w:ilvl="6" w:tplc="0816000F">
      <w:start w:val="1"/>
      <w:numFmt w:val="decimal"/>
      <w:lvlText w:val="%7."/>
      <w:lvlJc w:val="left"/>
      <w:pPr>
        <w:ind w:left="5136" w:hanging="360"/>
      </w:pPr>
    </w:lvl>
    <w:lvl w:ilvl="7" w:tplc="08160019">
      <w:start w:val="1"/>
      <w:numFmt w:val="lowerLetter"/>
      <w:lvlText w:val="%8."/>
      <w:lvlJc w:val="left"/>
      <w:pPr>
        <w:ind w:left="5856" w:hanging="360"/>
      </w:pPr>
    </w:lvl>
    <w:lvl w:ilvl="8" w:tplc="0816001B">
      <w:start w:val="1"/>
      <w:numFmt w:val="lowerRoman"/>
      <w:lvlText w:val="%9."/>
      <w:lvlJc w:val="right"/>
      <w:pPr>
        <w:ind w:left="6576" w:hanging="180"/>
      </w:pPr>
    </w:lvl>
  </w:abstractNum>
  <w:abstractNum w:abstractNumId="6" w15:restartNumberingAfterBreak="0">
    <w:nsid w:val="071739D2"/>
    <w:multiLevelType w:val="multilevel"/>
    <w:tmpl w:val="B79EBA66"/>
    <w:lvl w:ilvl="0">
      <w:start w:val="1"/>
      <w:numFmt w:val="decimal"/>
      <w:lvlText w:val="%1."/>
      <w:lvlJc w:val="left"/>
      <w:pPr>
        <w:tabs>
          <w:tab w:val="num" w:pos="360"/>
        </w:tabs>
        <w:ind w:left="360" w:hanging="360"/>
      </w:pPr>
    </w:lvl>
    <w:lvl w:ilvl="1">
      <w:numFmt w:val="decimal"/>
      <w:pStyle w:val="Cabealho5"/>
      <w:lvlText w:val=""/>
      <w:lvlJc w:val="left"/>
    </w:lvl>
    <w:lvl w:ilvl="2">
      <w:numFmt w:val="decimal"/>
      <w:pStyle w:val="Cabealho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Cabealho7"/>
      <w:lvlText w:val=""/>
      <w:lvlJc w:val="left"/>
    </w:lvl>
    <w:lvl w:ilvl="7">
      <w:numFmt w:val="decimal"/>
      <w:pStyle w:val="Cabealho8"/>
      <w:lvlText w:val=""/>
      <w:lvlJc w:val="left"/>
    </w:lvl>
    <w:lvl w:ilvl="8">
      <w:numFmt w:val="decimal"/>
      <w:pStyle w:val="Cabealho9"/>
      <w:lvlText w:val=""/>
      <w:lvlJc w:val="left"/>
    </w:lvl>
  </w:abstractNum>
  <w:abstractNum w:abstractNumId="7" w15:restartNumberingAfterBreak="0">
    <w:nsid w:val="07DA6F61"/>
    <w:multiLevelType w:val="hybridMultilevel"/>
    <w:tmpl w:val="41441AEC"/>
    <w:lvl w:ilvl="0" w:tplc="1E8AF742">
      <w:start w:val="1"/>
      <w:numFmt w:val="decimal"/>
      <w:lvlText w:val="%1."/>
      <w:lvlJc w:val="left"/>
      <w:pPr>
        <w:ind w:left="426" w:hanging="284"/>
      </w:pPr>
      <w:rPr>
        <w:rFonts w:asciiTheme="minorHAnsi" w:eastAsia="Carlito" w:hAnsiTheme="minorHAnsi" w:cs="Carlito" w:hint="default"/>
        <w:spacing w:val="-6"/>
        <w:w w:val="100"/>
        <w:sz w:val="22"/>
        <w:szCs w:val="22"/>
        <w:lang w:val="pt-PT" w:eastAsia="en-US" w:bidi="ar-SA"/>
      </w:rPr>
    </w:lvl>
    <w:lvl w:ilvl="1" w:tplc="4852D940">
      <w:numFmt w:val="bullet"/>
      <w:lvlText w:val="•"/>
      <w:lvlJc w:val="left"/>
      <w:pPr>
        <w:ind w:left="1257" w:hanging="284"/>
      </w:pPr>
      <w:rPr>
        <w:rFonts w:hint="default"/>
        <w:lang w:val="pt-PT" w:eastAsia="en-US" w:bidi="ar-SA"/>
      </w:rPr>
    </w:lvl>
    <w:lvl w:ilvl="2" w:tplc="0720C6D4">
      <w:numFmt w:val="bullet"/>
      <w:lvlText w:val="•"/>
      <w:lvlJc w:val="left"/>
      <w:pPr>
        <w:ind w:left="2091" w:hanging="284"/>
      </w:pPr>
      <w:rPr>
        <w:rFonts w:hint="default"/>
        <w:lang w:val="pt-PT" w:eastAsia="en-US" w:bidi="ar-SA"/>
      </w:rPr>
    </w:lvl>
    <w:lvl w:ilvl="3" w:tplc="6158D750">
      <w:numFmt w:val="bullet"/>
      <w:lvlText w:val="•"/>
      <w:lvlJc w:val="left"/>
      <w:pPr>
        <w:ind w:left="2926" w:hanging="284"/>
      </w:pPr>
      <w:rPr>
        <w:rFonts w:hint="default"/>
        <w:lang w:val="pt-PT" w:eastAsia="en-US" w:bidi="ar-SA"/>
      </w:rPr>
    </w:lvl>
    <w:lvl w:ilvl="4" w:tplc="D228FE32">
      <w:numFmt w:val="bullet"/>
      <w:lvlText w:val="•"/>
      <w:lvlJc w:val="left"/>
      <w:pPr>
        <w:ind w:left="3760" w:hanging="284"/>
      </w:pPr>
      <w:rPr>
        <w:rFonts w:hint="default"/>
        <w:lang w:val="pt-PT" w:eastAsia="en-US" w:bidi="ar-SA"/>
      </w:rPr>
    </w:lvl>
    <w:lvl w:ilvl="5" w:tplc="67C42E2E">
      <w:numFmt w:val="bullet"/>
      <w:lvlText w:val="•"/>
      <w:lvlJc w:val="left"/>
      <w:pPr>
        <w:ind w:left="4595" w:hanging="284"/>
      </w:pPr>
      <w:rPr>
        <w:rFonts w:hint="default"/>
        <w:lang w:val="pt-PT" w:eastAsia="en-US" w:bidi="ar-SA"/>
      </w:rPr>
    </w:lvl>
    <w:lvl w:ilvl="6" w:tplc="29807594">
      <w:numFmt w:val="bullet"/>
      <w:lvlText w:val="•"/>
      <w:lvlJc w:val="left"/>
      <w:pPr>
        <w:ind w:left="5429" w:hanging="284"/>
      </w:pPr>
      <w:rPr>
        <w:rFonts w:hint="default"/>
        <w:lang w:val="pt-PT" w:eastAsia="en-US" w:bidi="ar-SA"/>
      </w:rPr>
    </w:lvl>
    <w:lvl w:ilvl="7" w:tplc="1E62ED8E">
      <w:numFmt w:val="bullet"/>
      <w:lvlText w:val="•"/>
      <w:lvlJc w:val="left"/>
      <w:pPr>
        <w:ind w:left="6263" w:hanging="284"/>
      </w:pPr>
      <w:rPr>
        <w:rFonts w:hint="default"/>
        <w:lang w:val="pt-PT" w:eastAsia="en-US" w:bidi="ar-SA"/>
      </w:rPr>
    </w:lvl>
    <w:lvl w:ilvl="8" w:tplc="05D40F3E">
      <w:numFmt w:val="bullet"/>
      <w:lvlText w:val="•"/>
      <w:lvlJc w:val="left"/>
      <w:pPr>
        <w:ind w:left="7098" w:hanging="284"/>
      </w:pPr>
      <w:rPr>
        <w:rFonts w:hint="default"/>
        <w:lang w:val="pt-PT" w:eastAsia="en-US" w:bidi="ar-SA"/>
      </w:rPr>
    </w:lvl>
  </w:abstractNum>
  <w:abstractNum w:abstractNumId="8" w15:restartNumberingAfterBreak="0">
    <w:nsid w:val="0AC13C01"/>
    <w:multiLevelType w:val="hybridMultilevel"/>
    <w:tmpl w:val="6AD0348E"/>
    <w:lvl w:ilvl="0" w:tplc="0816000F">
      <w:start w:val="1"/>
      <w:numFmt w:val="decimal"/>
      <w:lvlText w:val="%1."/>
      <w:lvlJc w:val="left"/>
      <w:pPr>
        <w:tabs>
          <w:tab w:val="num" w:pos="360"/>
        </w:tabs>
        <w:ind w:left="360" w:hanging="360"/>
      </w:pPr>
      <w:rPr>
        <w:b w:val="0"/>
        <w:strike w:val="0"/>
        <w:dstrike w:val="0"/>
        <w:u w:val="none"/>
        <w:effect w:val="none"/>
      </w:rPr>
    </w:lvl>
    <w:lvl w:ilvl="1" w:tplc="19AE75E4">
      <w:start w:val="1"/>
      <w:numFmt w:val="decimal"/>
      <w:lvlText w:val="%2."/>
      <w:lvlJc w:val="left"/>
      <w:pPr>
        <w:tabs>
          <w:tab w:val="num" w:pos="1080"/>
        </w:tabs>
        <w:ind w:left="1080" w:hanging="360"/>
      </w:pPr>
      <w:rPr>
        <w:rFonts w:eastAsia="Times New Roman" w:cs="Times New Roman"/>
        <w:b/>
      </w:rPr>
    </w:lvl>
    <w:lvl w:ilvl="2" w:tplc="0816001B">
      <w:start w:val="1"/>
      <w:numFmt w:val="decimal"/>
      <w:lvlText w:val="%3."/>
      <w:lvlJc w:val="left"/>
      <w:pPr>
        <w:tabs>
          <w:tab w:val="num" w:pos="1800"/>
        </w:tabs>
        <w:ind w:left="1800" w:hanging="360"/>
      </w:pPr>
    </w:lvl>
    <w:lvl w:ilvl="3" w:tplc="0816000F">
      <w:start w:val="1"/>
      <w:numFmt w:val="decimal"/>
      <w:lvlText w:val="%4."/>
      <w:lvlJc w:val="left"/>
      <w:pPr>
        <w:tabs>
          <w:tab w:val="num" w:pos="2520"/>
        </w:tabs>
        <w:ind w:left="2520" w:hanging="360"/>
      </w:pPr>
    </w:lvl>
    <w:lvl w:ilvl="4" w:tplc="08160019">
      <w:start w:val="1"/>
      <w:numFmt w:val="decimal"/>
      <w:lvlText w:val="%5."/>
      <w:lvlJc w:val="left"/>
      <w:pPr>
        <w:tabs>
          <w:tab w:val="num" w:pos="3240"/>
        </w:tabs>
        <w:ind w:left="3240" w:hanging="360"/>
      </w:pPr>
    </w:lvl>
    <w:lvl w:ilvl="5" w:tplc="0816001B">
      <w:start w:val="1"/>
      <w:numFmt w:val="decimal"/>
      <w:lvlText w:val="%6."/>
      <w:lvlJc w:val="left"/>
      <w:pPr>
        <w:tabs>
          <w:tab w:val="num" w:pos="3960"/>
        </w:tabs>
        <w:ind w:left="3960" w:hanging="360"/>
      </w:pPr>
    </w:lvl>
    <w:lvl w:ilvl="6" w:tplc="0816000F">
      <w:start w:val="1"/>
      <w:numFmt w:val="decimal"/>
      <w:lvlText w:val="%7."/>
      <w:lvlJc w:val="left"/>
      <w:pPr>
        <w:tabs>
          <w:tab w:val="num" w:pos="4680"/>
        </w:tabs>
        <w:ind w:left="4680" w:hanging="360"/>
      </w:pPr>
    </w:lvl>
    <w:lvl w:ilvl="7" w:tplc="08160019">
      <w:start w:val="1"/>
      <w:numFmt w:val="decimal"/>
      <w:lvlText w:val="%8."/>
      <w:lvlJc w:val="left"/>
      <w:pPr>
        <w:tabs>
          <w:tab w:val="num" w:pos="5400"/>
        </w:tabs>
        <w:ind w:left="5400" w:hanging="360"/>
      </w:pPr>
    </w:lvl>
    <w:lvl w:ilvl="8" w:tplc="0816001B">
      <w:start w:val="1"/>
      <w:numFmt w:val="decimal"/>
      <w:lvlText w:val="%9."/>
      <w:lvlJc w:val="left"/>
      <w:pPr>
        <w:tabs>
          <w:tab w:val="num" w:pos="6120"/>
        </w:tabs>
        <w:ind w:left="6120" w:hanging="360"/>
      </w:pPr>
    </w:lvl>
  </w:abstractNum>
  <w:abstractNum w:abstractNumId="9"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10"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11" w15:restartNumberingAfterBreak="0">
    <w:nsid w:val="0DEA6B1D"/>
    <w:multiLevelType w:val="singleLevel"/>
    <w:tmpl w:val="6AAA624C"/>
    <w:styleLink w:val="NumericNote"/>
    <w:lvl w:ilvl="0">
      <w:start w:val="1"/>
      <w:numFmt w:val="decimal"/>
      <w:lvlText w:val="%1."/>
      <w:lvlJc w:val="left"/>
      <w:pPr>
        <w:tabs>
          <w:tab w:val="num" w:pos="408"/>
        </w:tabs>
        <w:ind w:left="408" w:hanging="408"/>
      </w:pPr>
    </w:lvl>
  </w:abstractNum>
  <w:abstractNum w:abstractNumId="12" w15:restartNumberingAfterBreak="0">
    <w:nsid w:val="0E5042EF"/>
    <w:multiLevelType w:val="hybridMultilevel"/>
    <w:tmpl w:val="39EED08C"/>
    <w:lvl w:ilvl="0" w:tplc="1E4A5CB0">
      <w:start w:val="1"/>
      <w:numFmt w:val="decimal"/>
      <w:lvlText w:val="%1."/>
      <w:lvlJc w:val="left"/>
      <w:pPr>
        <w:ind w:left="720" w:hanging="360"/>
      </w:pPr>
      <w:rPr>
        <w:rFonts w:hint="default"/>
        <w:b/>
        <w:i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14" w15:restartNumberingAfterBreak="0">
    <w:nsid w:val="11842AAB"/>
    <w:multiLevelType w:val="hybridMultilevel"/>
    <w:tmpl w:val="CB28660A"/>
    <w:lvl w:ilvl="0" w:tplc="21E0E2C0">
      <w:start w:val="1"/>
      <w:numFmt w:val="decimal"/>
      <w:lvlText w:val="%1."/>
      <w:lvlJc w:val="left"/>
      <w:pPr>
        <w:ind w:left="403" w:hanging="284"/>
      </w:pPr>
      <w:rPr>
        <w:rFonts w:asciiTheme="minorHAnsi" w:eastAsia="Carlito" w:hAnsiTheme="minorHAnsi" w:cs="Carlito" w:hint="default"/>
        <w:spacing w:val="-27"/>
        <w:w w:val="100"/>
        <w:sz w:val="22"/>
        <w:szCs w:val="22"/>
        <w:lang w:val="pt-PT" w:eastAsia="en-US" w:bidi="ar-SA"/>
      </w:rPr>
    </w:lvl>
    <w:lvl w:ilvl="1" w:tplc="E7E4C208">
      <w:numFmt w:val="bullet"/>
      <w:lvlText w:val="•"/>
      <w:lvlJc w:val="left"/>
      <w:pPr>
        <w:ind w:left="1234" w:hanging="284"/>
      </w:pPr>
      <w:rPr>
        <w:rFonts w:hint="default"/>
        <w:lang w:val="pt-PT" w:eastAsia="en-US" w:bidi="ar-SA"/>
      </w:rPr>
    </w:lvl>
    <w:lvl w:ilvl="2" w:tplc="29807BF0">
      <w:numFmt w:val="bullet"/>
      <w:lvlText w:val="•"/>
      <w:lvlJc w:val="left"/>
      <w:pPr>
        <w:ind w:left="2068" w:hanging="284"/>
      </w:pPr>
      <w:rPr>
        <w:rFonts w:hint="default"/>
        <w:lang w:val="pt-PT" w:eastAsia="en-US" w:bidi="ar-SA"/>
      </w:rPr>
    </w:lvl>
    <w:lvl w:ilvl="3" w:tplc="1B90AACC">
      <w:numFmt w:val="bullet"/>
      <w:lvlText w:val="•"/>
      <w:lvlJc w:val="left"/>
      <w:pPr>
        <w:ind w:left="2903" w:hanging="284"/>
      </w:pPr>
      <w:rPr>
        <w:rFonts w:hint="default"/>
        <w:lang w:val="pt-PT" w:eastAsia="en-US" w:bidi="ar-SA"/>
      </w:rPr>
    </w:lvl>
    <w:lvl w:ilvl="4" w:tplc="E1540B26">
      <w:numFmt w:val="bullet"/>
      <w:lvlText w:val="•"/>
      <w:lvlJc w:val="left"/>
      <w:pPr>
        <w:ind w:left="3737" w:hanging="284"/>
      </w:pPr>
      <w:rPr>
        <w:rFonts w:hint="default"/>
        <w:lang w:val="pt-PT" w:eastAsia="en-US" w:bidi="ar-SA"/>
      </w:rPr>
    </w:lvl>
    <w:lvl w:ilvl="5" w:tplc="16DEAB28">
      <w:numFmt w:val="bullet"/>
      <w:lvlText w:val="•"/>
      <w:lvlJc w:val="left"/>
      <w:pPr>
        <w:ind w:left="4572" w:hanging="284"/>
      </w:pPr>
      <w:rPr>
        <w:rFonts w:hint="default"/>
        <w:lang w:val="pt-PT" w:eastAsia="en-US" w:bidi="ar-SA"/>
      </w:rPr>
    </w:lvl>
    <w:lvl w:ilvl="6" w:tplc="CDE2F5FC">
      <w:numFmt w:val="bullet"/>
      <w:lvlText w:val="•"/>
      <w:lvlJc w:val="left"/>
      <w:pPr>
        <w:ind w:left="5406" w:hanging="284"/>
      </w:pPr>
      <w:rPr>
        <w:rFonts w:hint="default"/>
        <w:lang w:val="pt-PT" w:eastAsia="en-US" w:bidi="ar-SA"/>
      </w:rPr>
    </w:lvl>
    <w:lvl w:ilvl="7" w:tplc="77C4268A">
      <w:numFmt w:val="bullet"/>
      <w:lvlText w:val="•"/>
      <w:lvlJc w:val="left"/>
      <w:pPr>
        <w:ind w:left="6240" w:hanging="284"/>
      </w:pPr>
      <w:rPr>
        <w:rFonts w:hint="default"/>
        <w:lang w:val="pt-PT" w:eastAsia="en-US" w:bidi="ar-SA"/>
      </w:rPr>
    </w:lvl>
    <w:lvl w:ilvl="8" w:tplc="CDB6651A">
      <w:numFmt w:val="bullet"/>
      <w:lvlText w:val="•"/>
      <w:lvlJc w:val="left"/>
      <w:pPr>
        <w:ind w:left="7075" w:hanging="284"/>
      </w:pPr>
      <w:rPr>
        <w:rFonts w:hint="default"/>
        <w:lang w:val="pt-PT" w:eastAsia="en-US" w:bidi="ar-SA"/>
      </w:rPr>
    </w:lvl>
  </w:abstractNum>
  <w:abstractNum w:abstractNumId="15" w15:restartNumberingAfterBreak="0">
    <w:nsid w:val="12FE4AF5"/>
    <w:multiLevelType w:val="singleLevel"/>
    <w:tmpl w:val="B882C7F8"/>
    <w:name w:val="templateBulletBox3"/>
    <w:styleLink w:val="NumberedNote"/>
    <w:lvl w:ilvl="0">
      <w:start w:val="1"/>
      <w:numFmt w:val="decimal"/>
      <w:lvlText w:val="%1."/>
      <w:lvlJc w:val="left"/>
      <w:pPr>
        <w:tabs>
          <w:tab w:val="num" w:pos="171"/>
        </w:tabs>
        <w:ind w:left="171" w:hanging="171"/>
      </w:pPr>
    </w:lvl>
  </w:abstractNum>
  <w:abstractNum w:abstractNumId="16"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BE84EDC"/>
    <w:multiLevelType w:val="hybridMultilevel"/>
    <w:tmpl w:val="435ED810"/>
    <w:lvl w:ilvl="0" w:tplc="7DFCCF90">
      <w:start w:val="1"/>
      <w:numFmt w:val="decimal"/>
      <w:lvlText w:val="%1."/>
      <w:lvlJc w:val="left"/>
      <w:pPr>
        <w:ind w:left="479" w:hanging="360"/>
      </w:pPr>
      <w:rPr>
        <w:rFonts w:hint="default"/>
      </w:rPr>
    </w:lvl>
    <w:lvl w:ilvl="1" w:tplc="08160019" w:tentative="1">
      <w:start w:val="1"/>
      <w:numFmt w:val="lowerLetter"/>
      <w:lvlText w:val="%2."/>
      <w:lvlJc w:val="left"/>
      <w:pPr>
        <w:ind w:left="1199" w:hanging="360"/>
      </w:pPr>
    </w:lvl>
    <w:lvl w:ilvl="2" w:tplc="0816001B" w:tentative="1">
      <w:start w:val="1"/>
      <w:numFmt w:val="lowerRoman"/>
      <w:lvlText w:val="%3."/>
      <w:lvlJc w:val="right"/>
      <w:pPr>
        <w:ind w:left="1919" w:hanging="180"/>
      </w:pPr>
    </w:lvl>
    <w:lvl w:ilvl="3" w:tplc="0816000F" w:tentative="1">
      <w:start w:val="1"/>
      <w:numFmt w:val="decimal"/>
      <w:lvlText w:val="%4."/>
      <w:lvlJc w:val="left"/>
      <w:pPr>
        <w:ind w:left="2639" w:hanging="360"/>
      </w:pPr>
    </w:lvl>
    <w:lvl w:ilvl="4" w:tplc="08160019" w:tentative="1">
      <w:start w:val="1"/>
      <w:numFmt w:val="lowerLetter"/>
      <w:lvlText w:val="%5."/>
      <w:lvlJc w:val="left"/>
      <w:pPr>
        <w:ind w:left="3359" w:hanging="360"/>
      </w:pPr>
    </w:lvl>
    <w:lvl w:ilvl="5" w:tplc="0816001B" w:tentative="1">
      <w:start w:val="1"/>
      <w:numFmt w:val="lowerRoman"/>
      <w:lvlText w:val="%6."/>
      <w:lvlJc w:val="right"/>
      <w:pPr>
        <w:ind w:left="4079" w:hanging="180"/>
      </w:pPr>
    </w:lvl>
    <w:lvl w:ilvl="6" w:tplc="0816000F" w:tentative="1">
      <w:start w:val="1"/>
      <w:numFmt w:val="decimal"/>
      <w:lvlText w:val="%7."/>
      <w:lvlJc w:val="left"/>
      <w:pPr>
        <w:ind w:left="4799" w:hanging="360"/>
      </w:pPr>
    </w:lvl>
    <w:lvl w:ilvl="7" w:tplc="08160019" w:tentative="1">
      <w:start w:val="1"/>
      <w:numFmt w:val="lowerLetter"/>
      <w:lvlText w:val="%8."/>
      <w:lvlJc w:val="left"/>
      <w:pPr>
        <w:ind w:left="5519" w:hanging="360"/>
      </w:pPr>
    </w:lvl>
    <w:lvl w:ilvl="8" w:tplc="0816001B" w:tentative="1">
      <w:start w:val="1"/>
      <w:numFmt w:val="lowerRoman"/>
      <w:lvlText w:val="%9."/>
      <w:lvlJc w:val="right"/>
      <w:pPr>
        <w:ind w:left="6239" w:hanging="180"/>
      </w:pPr>
    </w:lvl>
  </w:abstractNum>
  <w:abstractNum w:abstractNumId="18" w15:restartNumberingAfterBreak="0">
    <w:nsid w:val="1F0C4643"/>
    <w:multiLevelType w:val="hybridMultilevel"/>
    <w:tmpl w:val="41441AEC"/>
    <w:lvl w:ilvl="0" w:tplc="1E8AF742">
      <w:start w:val="1"/>
      <w:numFmt w:val="decimal"/>
      <w:lvlText w:val="%1."/>
      <w:lvlJc w:val="left"/>
      <w:pPr>
        <w:ind w:left="426" w:hanging="284"/>
      </w:pPr>
      <w:rPr>
        <w:rFonts w:asciiTheme="minorHAnsi" w:eastAsia="Carlito" w:hAnsiTheme="minorHAnsi" w:cs="Carlito" w:hint="default"/>
        <w:spacing w:val="-6"/>
        <w:w w:val="100"/>
        <w:sz w:val="22"/>
        <w:szCs w:val="22"/>
        <w:lang w:val="pt-PT" w:eastAsia="en-US" w:bidi="ar-SA"/>
      </w:rPr>
    </w:lvl>
    <w:lvl w:ilvl="1" w:tplc="4852D940">
      <w:numFmt w:val="bullet"/>
      <w:lvlText w:val="•"/>
      <w:lvlJc w:val="left"/>
      <w:pPr>
        <w:ind w:left="1257" w:hanging="284"/>
      </w:pPr>
      <w:rPr>
        <w:rFonts w:hint="default"/>
        <w:lang w:val="pt-PT" w:eastAsia="en-US" w:bidi="ar-SA"/>
      </w:rPr>
    </w:lvl>
    <w:lvl w:ilvl="2" w:tplc="0720C6D4">
      <w:numFmt w:val="bullet"/>
      <w:lvlText w:val="•"/>
      <w:lvlJc w:val="left"/>
      <w:pPr>
        <w:ind w:left="2091" w:hanging="284"/>
      </w:pPr>
      <w:rPr>
        <w:rFonts w:hint="default"/>
        <w:lang w:val="pt-PT" w:eastAsia="en-US" w:bidi="ar-SA"/>
      </w:rPr>
    </w:lvl>
    <w:lvl w:ilvl="3" w:tplc="6158D750">
      <w:numFmt w:val="bullet"/>
      <w:lvlText w:val="•"/>
      <w:lvlJc w:val="left"/>
      <w:pPr>
        <w:ind w:left="2926" w:hanging="284"/>
      </w:pPr>
      <w:rPr>
        <w:rFonts w:hint="default"/>
        <w:lang w:val="pt-PT" w:eastAsia="en-US" w:bidi="ar-SA"/>
      </w:rPr>
    </w:lvl>
    <w:lvl w:ilvl="4" w:tplc="D228FE32">
      <w:numFmt w:val="bullet"/>
      <w:lvlText w:val="•"/>
      <w:lvlJc w:val="left"/>
      <w:pPr>
        <w:ind w:left="3760" w:hanging="284"/>
      </w:pPr>
      <w:rPr>
        <w:rFonts w:hint="default"/>
        <w:lang w:val="pt-PT" w:eastAsia="en-US" w:bidi="ar-SA"/>
      </w:rPr>
    </w:lvl>
    <w:lvl w:ilvl="5" w:tplc="67C42E2E">
      <w:numFmt w:val="bullet"/>
      <w:lvlText w:val="•"/>
      <w:lvlJc w:val="left"/>
      <w:pPr>
        <w:ind w:left="4595" w:hanging="284"/>
      </w:pPr>
      <w:rPr>
        <w:rFonts w:hint="default"/>
        <w:lang w:val="pt-PT" w:eastAsia="en-US" w:bidi="ar-SA"/>
      </w:rPr>
    </w:lvl>
    <w:lvl w:ilvl="6" w:tplc="29807594">
      <w:numFmt w:val="bullet"/>
      <w:lvlText w:val="•"/>
      <w:lvlJc w:val="left"/>
      <w:pPr>
        <w:ind w:left="5429" w:hanging="284"/>
      </w:pPr>
      <w:rPr>
        <w:rFonts w:hint="default"/>
        <w:lang w:val="pt-PT" w:eastAsia="en-US" w:bidi="ar-SA"/>
      </w:rPr>
    </w:lvl>
    <w:lvl w:ilvl="7" w:tplc="1E62ED8E">
      <w:numFmt w:val="bullet"/>
      <w:lvlText w:val="•"/>
      <w:lvlJc w:val="left"/>
      <w:pPr>
        <w:ind w:left="6263" w:hanging="284"/>
      </w:pPr>
      <w:rPr>
        <w:rFonts w:hint="default"/>
        <w:lang w:val="pt-PT" w:eastAsia="en-US" w:bidi="ar-SA"/>
      </w:rPr>
    </w:lvl>
    <w:lvl w:ilvl="8" w:tplc="05D40F3E">
      <w:numFmt w:val="bullet"/>
      <w:lvlText w:val="•"/>
      <w:lvlJc w:val="left"/>
      <w:pPr>
        <w:ind w:left="7098" w:hanging="284"/>
      </w:pPr>
      <w:rPr>
        <w:rFonts w:hint="default"/>
        <w:lang w:val="pt-PT" w:eastAsia="en-US" w:bidi="ar-SA"/>
      </w:rPr>
    </w:lvl>
  </w:abstractNum>
  <w:abstractNum w:abstractNumId="19" w15:restartNumberingAfterBreak="0">
    <w:nsid w:val="23C91040"/>
    <w:multiLevelType w:val="hybridMultilevel"/>
    <w:tmpl w:val="8AFC68E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23CD1D40"/>
    <w:multiLevelType w:val="hybridMultilevel"/>
    <w:tmpl w:val="A6E08BF4"/>
    <w:lvl w:ilvl="0" w:tplc="932CA0A4">
      <w:start w:val="1"/>
      <w:numFmt w:val="decimal"/>
      <w:lvlText w:val="%1."/>
      <w:lvlJc w:val="left"/>
      <w:pPr>
        <w:ind w:left="403" w:hanging="284"/>
      </w:pPr>
      <w:rPr>
        <w:rFonts w:asciiTheme="minorHAnsi" w:eastAsia="Carlito" w:hAnsiTheme="minorHAnsi" w:cs="Carlito" w:hint="default"/>
        <w:spacing w:val="-6"/>
        <w:w w:val="100"/>
        <w:sz w:val="22"/>
        <w:szCs w:val="22"/>
        <w:lang w:val="pt-PT" w:eastAsia="en-US" w:bidi="ar-SA"/>
      </w:rPr>
    </w:lvl>
    <w:lvl w:ilvl="1" w:tplc="2D3A8C50">
      <w:start w:val="1"/>
      <w:numFmt w:val="lowerLetter"/>
      <w:lvlText w:val="%2)"/>
      <w:lvlJc w:val="left"/>
      <w:pPr>
        <w:ind w:left="1921" w:hanging="361"/>
      </w:pPr>
      <w:rPr>
        <w:rFonts w:ascii="Carlito" w:eastAsia="Carlito" w:hAnsi="Carlito" w:cs="Carlito" w:hint="default"/>
        <w:spacing w:val="-14"/>
        <w:w w:val="89"/>
        <w:sz w:val="24"/>
        <w:szCs w:val="24"/>
        <w:lang w:val="pt-PT" w:eastAsia="en-US" w:bidi="ar-SA"/>
      </w:rPr>
    </w:lvl>
    <w:lvl w:ilvl="2" w:tplc="525E36E8">
      <w:numFmt w:val="bullet"/>
      <w:lvlText w:val="•"/>
      <w:lvlJc w:val="left"/>
      <w:pPr>
        <w:ind w:left="1647" w:hanging="361"/>
      </w:pPr>
      <w:rPr>
        <w:rFonts w:hint="default"/>
        <w:lang w:val="pt-PT" w:eastAsia="en-US" w:bidi="ar-SA"/>
      </w:rPr>
    </w:lvl>
    <w:lvl w:ilvl="3" w:tplc="DADA6650">
      <w:numFmt w:val="bullet"/>
      <w:lvlText w:val="•"/>
      <w:lvlJc w:val="left"/>
      <w:pPr>
        <w:ind w:left="2534" w:hanging="361"/>
      </w:pPr>
      <w:rPr>
        <w:rFonts w:hint="default"/>
        <w:lang w:val="pt-PT" w:eastAsia="en-US" w:bidi="ar-SA"/>
      </w:rPr>
    </w:lvl>
    <w:lvl w:ilvl="4" w:tplc="78F27642">
      <w:numFmt w:val="bullet"/>
      <w:lvlText w:val="•"/>
      <w:lvlJc w:val="left"/>
      <w:pPr>
        <w:ind w:left="3421" w:hanging="361"/>
      </w:pPr>
      <w:rPr>
        <w:rFonts w:hint="default"/>
        <w:lang w:val="pt-PT" w:eastAsia="en-US" w:bidi="ar-SA"/>
      </w:rPr>
    </w:lvl>
    <w:lvl w:ilvl="5" w:tplc="5810FA26">
      <w:numFmt w:val="bullet"/>
      <w:lvlText w:val="•"/>
      <w:lvlJc w:val="left"/>
      <w:pPr>
        <w:ind w:left="4308" w:hanging="361"/>
      </w:pPr>
      <w:rPr>
        <w:rFonts w:hint="default"/>
        <w:lang w:val="pt-PT" w:eastAsia="en-US" w:bidi="ar-SA"/>
      </w:rPr>
    </w:lvl>
    <w:lvl w:ilvl="6" w:tplc="0570EF8C">
      <w:numFmt w:val="bullet"/>
      <w:lvlText w:val="•"/>
      <w:lvlJc w:val="left"/>
      <w:pPr>
        <w:ind w:left="5195" w:hanging="361"/>
      </w:pPr>
      <w:rPr>
        <w:rFonts w:hint="default"/>
        <w:lang w:val="pt-PT" w:eastAsia="en-US" w:bidi="ar-SA"/>
      </w:rPr>
    </w:lvl>
    <w:lvl w:ilvl="7" w:tplc="4ED4B198">
      <w:numFmt w:val="bullet"/>
      <w:lvlText w:val="•"/>
      <w:lvlJc w:val="left"/>
      <w:pPr>
        <w:ind w:left="6082" w:hanging="361"/>
      </w:pPr>
      <w:rPr>
        <w:rFonts w:hint="default"/>
        <w:lang w:val="pt-PT" w:eastAsia="en-US" w:bidi="ar-SA"/>
      </w:rPr>
    </w:lvl>
    <w:lvl w:ilvl="8" w:tplc="B922FAA6">
      <w:numFmt w:val="bullet"/>
      <w:lvlText w:val="•"/>
      <w:lvlJc w:val="left"/>
      <w:pPr>
        <w:ind w:left="6969" w:hanging="361"/>
      </w:pPr>
      <w:rPr>
        <w:rFonts w:hint="default"/>
        <w:lang w:val="pt-PT" w:eastAsia="en-US" w:bidi="ar-SA"/>
      </w:rPr>
    </w:lvl>
  </w:abstractNum>
  <w:abstractNum w:abstractNumId="21"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2" w15:restartNumberingAfterBreak="0">
    <w:nsid w:val="27AF23D8"/>
    <w:multiLevelType w:val="hybridMultilevel"/>
    <w:tmpl w:val="84C634F4"/>
    <w:lvl w:ilvl="0" w:tplc="F13648C4">
      <w:start w:val="1"/>
      <w:numFmt w:val="decimal"/>
      <w:lvlText w:val="%1."/>
      <w:lvlJc w:val="left"/>
      <w:pPr>
        <w:ind w:left="480" w:hanging="361"/>
      </w:pPr>
      <w:rPr>
        <w:rFonts w:asciiTheme="minorHAnsi" w:eastAsia="Carlito" w:hAnsiTheme="minorHAnsi" w:cs="Carlito" w:hint="default"/>
        <w:spacing w:val="-25"/>
        <w:w w:val="100"/>
        <w:sz w:val="22"/>
        <w:szCs w:val="22"/>
        <w:lang w:val="pt-PT" w:eastAsia="en-US" w:bidi="ar-SA"/>
      </w:rPr>
    </w:lvl>
    <w:lvl w:ilvl="1" w:tplc="EA4AB26C">
      <w:start w:val="1"/>
      <w:numFmt w:val="lowerLetter"/>
      <w:lvlText w:val="%2)"/>
      <w:lvlJc w:val="left"/>
      <w:pPr>
        <w:ind w:left="840" w:hanging="360"/>
      </w:pPr>
      <w:rPr>
        <w:rFonts w:ascii="Carlito" w:eastAsia="Carlito" w:hAnsi="Carlito" w:cs="Carlito" w:hint="default"/>
        <w:spacing w:val="-14"/>
        <w:w w:val="100"/>
        <w:sz w:val="24"/>
        <w:szCs w:val="24"/>
        <w:lang w:val="pt-PT" w:eastAsia="en-US" w:bidi="ar-SA"/>
      </w:rPr>
    </w:lvl>
    <w:lvl w:ilvl="2" w:tplc="72BC0880">
      <w:numFmt w:val="bullet"/>
      <w:lvlText w:val="•"/>
      <w:lvlJc w:val="left"/>
      <w:pPr>
        <w:ind w:left="1718" w:hanging="360"/>
      </w:pPr>
      <w:rPr>
        <w:rFonts w:hint="default"/>
        <w:lang w:val="pt-PT" w:eastAsia="en-US" w:bidi="ar-SA"/>
      </w:rPr>
    </w:lvl>
    <w:lvl w:ilvl="3" w:tplc="6D023C92">
      <w:numFmt w:val="bullet"/>
      <w:lvlText w:val="•"/>
      <w:lvlJc w:val="left"/>
      <w:pPr>
        <w:ind w:left="2596" w:hanging="360"/>
      </w:pPr>
      <w:rPr>
        <w:rFonts w:hint="default"/>
        <w:lang w:val="pt-PT" w:eastAsia="en-US" w:bidi="ar-SA"/>
      </w:rPr>
    </w:lvl>
    <w:lvl w:ilvl="4" w:tplc="3F061458">
      <w:numFmt w:val="bullet"/>
      <w:lvlText w:val="•"/>
      <w:lvlJc w:val="left"/>
      <w:pPr>
        <w:ind w:left="3474" w:hanging="360"/>
      </w:pPr>
      <w:rPr>
        <w:rFonts w:hint="default"/>
        <w:lang w:val="pt-PT" w:eastAsia="en-US" w:bidi="ar-SA"/>
      </w:rPr>
    </w:lvl>
    <w:lvl w:ilvl="5" w:tplc="BA084F0A">
      <w:numFmt w:val="bullet"/>
      <w:lvlText w:val="•"/>
      <w:lvlJc w:val="left"/>
      <w:pPr>
        <w:ind w:left="4352" w:hanging="360"/>
      </w:pPr>
      <w:rPr>
        <w:rFonts w:hint="default"/>
        <w:lang w:val="pt-PT" w:eastAsia="en-US" w:bidi="ar-SA"/>
      </w:rPr>
    </w:lvl>
    <w:lvl w:ilvl="6" w:tplc="A35805B0">
      <w:numFmt w:val="bullet"/>
      <w:lvlText w:val="•"/>
      <w:lvlJc w:val="left"/>
      <w:pPr>
        <w:ind w:left="5231" w:hanging="360"/>
      </w:pPr>
      <w:rPr>
        <w:rFonts w:hint="default"/>
        <w:lang w:val="pt-PT" w:eastAsia="en-US" w:bidi="ar-SA"/>
      </w:rPr>
    </w:lvl>
    <w:lvl w:ilvl="7" w:tplc="A7ACF2CE">
      <w:numFmt w:val="bullet"/>
      <w:lvlText w:val="•"/>
      <w:lvlJc w:val="left"/>
      <w:pPr>
        <w:ind w:left="6109" w:hanging="360"/>
      </w:pPr>
      <w:rPr>
        <w:rFonts w:hint="default"/>
        <w:lang w:val="pt-PT" w:eastAsia="en-US" w:bidi="ar-SA"/>
      </w:rPr>
    </w:lvl>
    <w:lvl w:ilvl="8" w:tplc="72E4F7E8">
      <w:numFmt w:val="bullet"/>
      <w:lvlText w:val="•"/>
      <w:lvlJc w:val="left"/>
      <w:pPr>
        <w:ind w:left="6987" w:hanging="360"/>
      </w:pPr>
      <w:rPr>
        <w:rFonts w:hint="default"/>
        <w:lang w:val="pt-PT" w:eastAsia="en-US" w:bidi="ar-SA"/>
      </w:rPr>
    </w:lvl>
  </w:abstractNum>
  <w:abstractNum w:abstractNumId="23" w15:restartNumberingAfterBreak="0">
    <w:nsid w:val="2B657A62"/>
    <w:multiLevelType w:val="hybridMultilevel"/>
    <w:tmpl w:val="0E5C4A9A"/>
    <w:lvl w:ilvl="0" w:tplc="73086BDE">
      <w:start w:val="1"/>
      <w:numFmt w:val="decimal"/>
      <w:lvlText w:val="%1."/>
      <w:lvlJc w:val="left"/>
      <w:pPr>
        <w:ind w:left="644" w:hanging="360"/>
      </w:pPr>
      <w:rPr>
        <w:b/>
        <w:w w:val="105"/>
      </w:rPr>
    </w:lvl>
    <w:lvl w:ilvl="1" w:tplc="08160019">
      <w:start w:val="1"/>
      <w:numFmt w:val="lowerLetter"/>
      <w:lvlText w:val="%2."/>
      <w:lvlJc w:val="left"/>
      <w:pPr>
        <w:ind w:left="1536" w:hanging="360"/>
      </w:pPr>
    </w:lvl>
    <w:lvl w:ilvl="2" w:tplc="0816001B">
      <w:start w:val="1"/>
      <w:numFmt w:val="lowerRoman"/>
      <w:lvlText w:val="%3."/>
      <w:lvlJc w:val="right"/>
      <w:pPr>
        <w:ind w:left="2256" w:hanging="180"/>
      </w:pPr>
    </w:lvl>
    <w:lvl w:ilvl="3" w:tplc="0816000F">
      <w:start w:val="1"/>
      <w:numFmt w:val="decimal"/>
      <w:lvlText w:val="%4."/>
      <w:lvlJc w:val="left"/>
      <w:pPr>
        <w:ind w:left="2976" w:hanging="360"/>
      </w:pPr>
    </w:lvl>
    <w:lvl w:ilvl="4" w:tplc="08160019">
      <w:start w:val="1"/>
      <w:numFmt w:val="lowerLetter"/>
      <w:lvlText w:val="%5."/>
      <w:lvlJc w:val="left"/>
      <w:pPr>
        <w:ind w:left="3696" w:hanging="360"/>
      </w:pPr>
    </w:lvl>
    <w:lvl w:ilvl="5" w:tplc="0816001B">
      <w:start w:val="1"/>
      <w:numFmt w:val="lowerRoman"/>
      <w:lvlText w:val="%6."/>
      <w:lvlJc w:val="right"/>
      <w:pPr>
        <w:ind w:left="4416" w:hanging="180"/>
      </w:pPr>
    </w:lvl>
    <w:lvl w:ilvl="6" w:tplc="0816000F">
      <w:start w:val="1"/>
      <w:numFmt w:val="decimal"/>
      <w:lvlText w:val="%7."/>
      <w:lvlJc w:val="left"/>
      <w:pPr>
        <w:ind w:left="5136" w:hanging="360"/>
      </w:pPr>
    </w:lvl>
    <w:lvl w:ilvl="7" w:tplc="08160019">
      <w:start w:val="1"/>
      <w:numFmt w:val="lowerLetter"/>
      <w:lvlText w:val="%8."/>
      <w:lvlJc w:val="left"/>
      <w:pPr>
        <w:ind w:left="5856" w:hanging="360"/>
      </w:pPr>
    </w:lvl>
    <w:lvl w:ilvl="8" w:tplc="0816001B">
      <w:start w:val="1"/>
      <w:numFmt w:val="lowerRoman"/>
      <w:lvlText w:val="%9."/>
      <w:lvlJc w:val="right"/>
      <w:pPr>
        <w:ind w:left="6576" w:hanging="180"/>
      </w:pPr>
    </w:lvl>
  </w:abstractNum>
  <w:abstractNum w:abstractNumId="24" w15:restartNumberingAfterBreak="0">
    <w:nsid w:val="2D751227"/>
    <w:multiLevelType w:val="hybridMultilevel"/>
    <w:tmpl w:val="951CBC98"/>
    <w:lvl w:ilvl="0" w:tplc="8D50B0D4">
      <w:start w:val="1"/>
      <w:numFmt w:val="lowerLetter"/>
      <w:lvlText w:val="%1)"/>
      <w:lvlJc w:val="left"/>
      <w:pPr>
        <w:ind w:left="1193" w:hanging="360"/>
      </w:pPr>
      <w:rPr>
        <w:strike w:val="0"/>
      </w:rPr>
    </w:lvl>
    <w:lvl w:ilvl="1" w:tplc="08160019" w:tentative="1">
      <w:start w:val="1"/>
      <w:numFmt w:val="lowerLetter"/>
      <w:lvlText w:val="%2."/>
      <w:lvlJc w:val="left"/>
      <w:pPr>
        <w:ind w:left="1913" w:hanging="360"/>
      </w:pPr>
    </w:lvl>
    <w:lvl w:ilvl="2" w:tplc="0816001B" w:tentative="1">
      <w:start w:val="1"/>
      <w:numFmt w:val="lowerRoman"/>
      <w:lvlText w:val="%3."/>
      <w:lvlJc w:val="right"/>
      <w:pPr>
        <w:ind w:left="2633" w:hanging="180"/>
      </w:pPr>
    </w:lvl>
    <w:lvl w:ilvl="3" w:tplc="0816000F" w:tentative="1">
      <w:start w:val="1"/>
      <w:numFmt w:val="decimal"/>
      <w:lvlText w:val="%4."/>
      <w:lvlJc w:val="left"/>
      <w:pPr>
        <w:ind w:left="3353" w:hanging="360"/>
      </w:pPr>
    </w:lvl>
    <w:lvl w:ilvl="4" w:tplc="08160019" w:tentative="1">
      <w:start w:val="1"/>
      <w:numFmt w:val="lowerLetter"/>
      <w:lvlText w:val="%5."/>
      <w:lvlJc w:val="left"/>
      <w:pPr>
        <w:ind w:left="4073" w:hanging="360"/>
      </w:pPr>
    </w:lvl>
    <w:lvl w:ilvl="5" w:tplc="0816001B" w:tentative="1">
      <w:start w:val="1"/>
      <w:numFmt w:val="lowerRoman"/>
      <w:lvlText w:val="%6."/>
      <w:lvlJc w:val="right"/>
      <w:pPr>
        <w:ind w:left="4793" w:hanging="180"/>
      </w:pPr>
    </w:lvl>
    <w:lvl w:ilvl="6" w:tplc="0816000F" w:tentative="1">
      <w:start w:val="1"/>
      <w:numFmt w:val="decimal"/>
      <w:lvlText w:val="%7."/>
      <w:lvlJc w:val="left"/>
      <w:pPr>
        <w:ind w:left="5513" w:hanging="360"/>
      </w:pPr>
    </w:lvl>
    <w:lvl w:ilvl="7" w:tplc="08160019" w:tentative="1">
      <w:start w:val="1"/>
      <w:numFmt w:val="lowerLetter"/>
      <w:lvlText w:val="%8."/>
      <w:lvlJc w:val="left"/>
      <w:pPr>
        <w:ind w:left="6233" w:hanging="360"/>
      </w:pPr>
    </w:lvl>
    <w:lvl w:ilvl="8" w:tplc="0816001B" w:tentative="1">
      <w:start w:val="1"/>
      <w:numFmt w:val="lowerRoman"/>
      <w:lvlText w:val="%9."/>
      <w:lvlJc w:val="right"/>
      <w:pPr>
        <w:ind w:left="6953" w:hanging="180"/>
      </w:pPr>
    </w:lvl>
  </w:abstractNum>
  <w:abstractNum w:abstractNumId="25" w15:restartNumberingAfterBreak="0">
    <w:nsid w:val="2DAB4699"/>
    <w:multiLevelType w:val="hybridMultilevel"/>
    <w:tmpl w:val="85408C14"/>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26" w15:restartNumberingAfterBreak="0">
    <w:nsid w:val="308A639E"/>
    <w:multiLevelType w:val="hybridMultilevel"/>
    <w:tmpl w:val="EBDCD4F4"/>
    <w:lvl w:ilvl="0" w:tplc="4282CC50">
      <w:start w:val="1"/>
      <w:numFmt w:val="decimal"/>
      <w:lvlText w:val="%1."/>
      <w:lvlJc w:val="left"/>
      <w:pPr>
        <w:ind w:left="403" w:hanging="284"/>
      </w:pPr>
      <w:rPr>
        <w:rFonts w:asciiTheme="minorHAnsi" w:eastAsia="Carlito" w:hAnsiTheme="minorHAnsi" w:cs="Carlito" w:hint="default"/>
        <w:spacing w:val="-27"/>
        <w:w w:val="100"/>
        <w:sz w:val="22"/>
        <w:szCs w:val="22"/>
        <w:lang w:val="pt-PT" w:eastAsia="en-US" w:bidi="ar-SA"/>
      </w:rPr>
    </w:lvl>
    <w:lvl w:ilvl="1" w:tplc="D54091E0">
      <w:numFmt w:val="bullet"/>
      <w:lvlText w:val="•"/>
      <w:lvlJc w:val="left"/>
      <w:pPr>
        <w:ind w:left="1234" w:hanging="284"/>
      </w:pPr>
      <w:rPr>
        <w:rFonts w:hint="default"/>
        <w:lang w:val="pt-PT" w:eastAsia="en-US" w:bidi="ar-SA"/>
      </w:rPr>
    </w:lvl>
    <w:lvl w:ilvl="2" w:tplc="A50AF882">
      <w:numFmt w:val="bullet"/>
      <w:lvlText w:val="•"/>
      <w:lvlJc w:val="left"/>
      <w:pPr>
        <w:ind w:left="2068" w:hanging="284"/>
      </w:pPr>
      <w:rPr>
        <w:rFonts w:hint="default"/>
        <w:lang w:val="pt-PT" w:eastAsia="en-US" w:bidi="ar-SA"/>
      </w:rPr>
    </w:lvl>
    <w:lvl w:ilvl="3" w:tplc="44F25B34">
      <w:numFmt w:val="bullet"/>
      <w:lvlText w:val="•"/>
      <w:lvlJc w:val="left"/>
      <w:pPr>
        <w:ind w:left="2903" w:hanging="284"/>
      </w:pPr>
      <w:rPr>
        <w:rFonts w:hint="default"/>
        <w:lang w:val="pt-PT" w:eastAsia="en-US" w:bidi="ar-SA"/>
      </w:rPr>
    </w:lvl>
    <w:lvl w:ilvl="4" w:tplc="39FCFC38">
      <w:numFmt w:val="bullet"/>
      <w:lvlText w:val="•"/>
      <w:lvlJc w:val="left"/>
      <w:pPr>
        <w:ind w:left="3737" w:hanging="284"/>
      </w:pPr>
      <w:rPr>
        <w:rFonts w:hint="default"/>
        <w:lang w:val="pt-PT" w:eastAsia="en-US" w:bidi="ar-SA"/>
      </w:rPr>
    </w:lvl>
    <w:lvl w:ilvl="5" w:tplc="AE128A60">
      <w:numFmt w:val="bullet"/>
      <w:lvlText w:val="•"/>
      <w:lvlJc w:val="left"/>
      <w:pPr>
        <w:ind w:left="4572" w:hanging="284"/>
      </w:pPr>
      <w:rPr>
        <w:rFonts w:hint="default"/>
        <w:lang w:val="pt-PT" w:eastAsia="en-US" w:bidi="ar-SA"/>
      </w:rPr>
    </w:lvl>
    <w:lvl w:ilvl="6" w:tplc="F73C7798">
      <w:numFmt w:val="bullet"/>
      <w:lvlText w:val="•"/>
      <w:lvlJc w:val="left"/>
      <w:pPr>
        <w:ind w:left="5406" w:hanging="284"/>
      </w:pPr>
      <w:rPr>
        <w:rFonts w:hint="default"/>
        <w:lang w:val="pt-PT" w:eastAsia="en-US" w:bidi="ar-SA"/>
      </w:rPr>
    </w:lvl>
    <w:lvl w:ilvl="7" w:tplc="635ADC0C">
      <w:numFmt w:val="bullet"/>
      <w:lvlText w:val="•"/>
      <w:lvlJc w:val="left"/>
      <w:pPr>
        <w:ind w:left="6240" w:hanging="284"/>
      </w:pPr>
      <w:rPr>
        <w:rFonts w:hint="default"/>
        <w:lang w:val="pt-PT" w:eastAsia="en-US" w:bidi="ar-SA"/>
      </w:rPr>
    </w:lvl>
    <w:lvl w:ilvl="8" w:tplc="375C0D66">
      <w:numFmt w:val="bullet"/>
      <w:lvlText w:val="•"/>
      <w:lvlJc w:val="left"/>
      <w:pPr>
        <w:ind w:left="7075" w:hanging="284"/>
      </w:pPr>
      <w:rPr>
        <w:rFonts w:hint="default"/>
        <w:lang w:val="pt-PT" w:eastAsia="en-US" w:bidi="ar-SA"/>
      </w:rPr>
    </w:lvl>
  </w:abstractNum>
  <w:abstractNum w:abstractNumId="2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8" w15:restartNumberingAfterBreak="0">
    <w:nsid w:val="34E03117"/>
    <w:multiLevelType w:val="multilevel"/>
    <w:tmpl w:val="132E2DF2"/>
    <w:lvl w:ilvl="0">
      <w:start w:val="3"/>
      <w:numFmt w:val="decimal"/>
      <w:pStyle w:val="Listacommarcas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359D148E"/>
    <w:multiLevelType w:val="hybridMultilevel"/>
    <w:tmpl w:val="682AA97E"/>
    <w:lvl w:ilvl="0" w:tplc="08090001">
      <w:start w:val="1"/>
      <w:numFmt w:val="decimal"/>
      <w:pStyle w:val="ApplicationHeading4"/>
      <w:lvlText w:val="1.%1.1"/>
      <w:lvlJc w:val="left"/>
      <w:pPr>
        <w:tabs>
          <w:tab w:val="num" w:pos="851"/>
        </w:tabs>
        <w:ind w:left="737" w:hanging="73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0" w15:restartNumberingAfterBreak="0">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31" w15:restartNumberingAfterBreak="0">
    <w:nsid w:val="38D27F19"/>
    <w:multiLevelType w:val="hybridMultilevel"/>
    <w:tmpl w:val="EBDCD4F4"/>
    <w:lvl w:ilvl="0" w:tplc="4282CC50">
      <w:start w:val="1"/>
      <w:numFmt w:val="decimal"/>
      <w:lvlText w:val="%1."/>
      <w:lvlJc w:val="left"/>
      <w:pPr>
        <w:ind w:left="403" w:hanging="284"/>
      </w:pPr>
      <w:rPr>
        <w:rFonts w:asciiTheme="minorHAnsi" w:eastAsia="Carlito" w:hAnsiTheme="minorHAnsi" w:cs="Carlito" w:hint="default"/>
        <w:spacing w:val="-27"/>
        <w:w w:val="100"/>
        <w:sz w:val="22"/>
        <w:szCs w:val="22"/>
        <w:lang w:val="pt-PT" w:eastAsia="en-US" w:bidi="ar-SA"/>
      </w:rPr>
    </w:lvl>
    <w:lvl w:ilvl="1" w:tplc="D54091E0">
      <w:numFmt w:val="bullet"/>
      <w:lvlText w:val="•"/>
      <w:lvlJc w:val="left"/>
      <w:pPr>
        <w:ind w:left="1234" w:hanging="284"/>
      </w:pPr>
      <w:rPr>
        <w:rFonts w:hint="default"/>
        <w:lang w:val="pt-PT" w:eastAsia="en-US" w:bidi="ar-SA"/>
      </w:rPr>
    </w:lvl>
    <w:lvl w:ilvl="2" w:tplc="A50AF882">
      <w:numFmt w:val="bullet"/>
      <w:lvlText w:val="•"/>
      <w:lvlJc w:val="left"/>
      <w:pPr>
        <w:ind w:left="2068" w:hanging="284"/>
      </w:pPr>
      <w:rPr>
        <w:rFonts w:hint="default"/>
        <w:lang w:val="pt-PT" w:eastAsia="en-US" w:bidi="ar-SA"/>
      </w:rPr>
    </w:lvl>
    <w:lvl w:ilvl="3" w:tplc="44F25B34">
      <w:numFmt w:val="bullet"/>
      <w:lvlText w:val="•"/>
      <w:lvlJc w:val="left"/>
      <w:pPr>
        <w:ind w:left="2903" w:hanging="284"/>
      </w:pPr>
      <w:rPr>
        <w:rFonts w:hint="default"/>
        <w:lang w:val="pt-PT" w:eastAsia="en-US" w:bidi="ar-SA"/>
      </w:rPr>
    </w:lvl>
    <w:lvl w:ilvl="4" w:tplc="39FCFC38">
      <w:numFmt w:val="bullet"/>
      <w:lvlText w:val="•"/>
      <w:lvlJc w:val="left"/>
      <w:pPr>
        <w:ind w:left="3737" w:hanging="284"/>
      </w:pPr>
      <w:rPr>
        <w:rFonts w:hint="default"/>
        <w:lang w:val="pt-PT" w:eastAsia="en-US" w:bidi="ar-SA"/>
      </w:rPr>
    </w:lvl>
    <w:lvl w:ilvl="5" w:tplc="AE128A60">
      <w:numFmt w:val="bullet"/>
      <w:lvlText w:val="•"/>
      <w:lvlJc w:val="left"/>
      <w:pPr>
        <w:ind w:left="4572" w:hanging="284"/>
      </w:pPr>
      <w:rPr>
        <w:rFonts w:hint="default"/>
        <w:lang w:val="pt-PT" w:eastAsia="en-US" w:bidi="ar-SA"/>
      </w:rPr>
    </w:lvl>
    <w:lvl w:ilvl="6" w:tplc="F73C7798">
      <w:numFmt w:val="bullet"/>
      <w:lvlText w:val="•"/>
      <w:lvlJc w:val="left"/>
      <w:pPr>
        <w:ind w:left="5406" w:hanging="284"/>
      </w:pPr>
      <w:rPr>
        <w:rFonts w:hint="default"/>
        <w:lang w:val="pt-PT" w:eastAsia="en-US" w:bidi="ar-SA"/>
      </w:rPr>
    </w:lvl>
    <w:lvl w:ilvl="7" w:tplc="635ADC0C">
      <w:numFmt w:val="bullet"/>
      <w:lvlText w:val="•"/>
      <w:lvlJc w:val="left"/>
      <w:pPr>
        <w:ind w:left="6240" w:hanging="284"/>
      </w:pPr>
      <w:rPr>
        <w:rFonts w:hint="default"/>
        <w:lang w:val="pt-PT" w:eastAsia="en-US" w:bidi="ar-SA"/>
      </w:rPr>
    </w:lvl>
    <w:lvl w:ilvl="8" w:tplc="375C0D66">
      <w:numFmt w:val="bullet"/>
      <w:lvlText w:val="•"/>
      <w:lvlJc w:val="left"/>
      <w:pPr>
        <w:ind w:left="7075" w:hanging="284"/>
      </w:pPr>
      <w:rPr>
        <w:rFonts w:hint="default"/>
        <w:lang w:val="pt-PT" w:eastAsia="en-US" w:bidi="ar-SA"/>
      </w:rPr>
    </w:lvl>
  </w:abstractNum>
  <w:abstractNum w:abstractNumId="32"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Cabealho2"/>
      <w:lvlText w:val=""/>
      <w:lvlJc w:val="left"/>
    </w:lvl>
    <w:lvl w:ilvl="2">
      <w:numFmt w:val="decimal"/>
      <w:pStyle w:val="Cabealho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F9B4BE9"/>
    <w:multiLevelType w:val="hybridMultilevel"/>
    <w:tmpl w:val="310855B8"/>
    <w:lvl w:ilvl="0" w:tplc="C9D2197C">
      <w:start w:val="1"/>
      <w:numFmt w:val="decimal"/>
      <w:lvlText w:val="%1."/>
      <w:lvlJc w:val="left"/>
      <w:pPr>
        <w:ind w:left="403" w:hanging="284"/>
      </w:pPr>
      <w:rPr>
        <w:rFonts w:asciiTheme="minorHAnsi" w:eastAsia="Carlito" w:hAnsiTheme="minorHAnsi" w:cs="Carlito" w:hint="default"/>
        <w:spacing w:val="-27"/>
        <w:w w:val="100"/>
        <w:sz w:val="22"/>
        <w:szCs w:val="22"/>
        <w:lang w:val="pt-PT" w:eastAsia="en-US" w:bidi="ar-SA"/>
      </w:rPr>
    </w:lvl>
    <w:lvl w:ilvl="1" w:tplc="17C68BB4">
      <w:numFmt w:val="bullet"/>
      <w:lvlText w:val="•"/>
      <w:lvlJc w:val="left"/>
      <w:pPr>
        <w:ind w:left="1234" w:hanging="284"/>
      </w:pPr>
      <w:rPr>
        <w:rFonts w:hint="default"/>
        <w:lang w:val="pt-PT" w:eastAsia="en-US" w:bidi="ar-SA"/>
      </w:rPr>
    </w:lvl>
    <w:lvl w:ilvl="2" w:tplc="FCD64CDE">
      <w:numFmt w:val="bullet"/>
      <w:lvlText w:val="•"/>
      <w:lvlJc w:val="left"/>
      <w:pPr>
        <w:ind w:left="2068" w:hanging="284"/>
      </w:pPr>
      <w:rPr>
        <w:rFonts w:hint="default"/>
        <w:lang w:val="pt-PT" w:eastAsia="en-US" w:bidi="ar-SA"/>
      </w:rPr>
    </w:lvl>
    <w:lvl w:ilvl="3" w:tplc="4F14449E">
      <w:numFmt w:val="bullet"/>
      <w:lvlText w:val="•"/>
      <w:lvlJc w:val="left"/>
      <w:pPr>
        <w:ind w:left="2903" w:hanging="284"/>
      </w:pPr>
      <w:rPr>
        <w:rFonts w:hint="default"/>
        <w:lang w:val="pt-PT" w:eastAsia="en-US" w:bidi="ar-SA"/>
      </w:rPr>
    </w:lvl>
    <w:lvl w:ilvl="4" w:tplc="D99481A4">
      <w:numFmt w:val="bullet"/>
      <w:lvlText w:val="•"/>
      <w:lvlJc w:val="left"/>
      <w:pPr>
        <w:ind w:left="3737" w:hanging="284"/>
      </w:pPr>
      <w:rPr>
        <w:rFonts w:hint="default"/>
        <w:lang w:val="pt-PT" w:eastAsia="en-US" w:bidi="ar-SA"/>
      </w:rPr>
    </w:lvl>
    <w:lvl w:ilvl="5" w:tplc="F3F47596">
      <w:numFmt w:val="bullet"/>
      <w:lvlText w:val="•"/>
      <w:lvlJc w:val="left"/>
      <w:pPr>
        <w:ind w:left="4572" w:hanging="284"/>
      </w:pPr>
      <w:rPr>
        <w:rFonts w:hint="default"/>
        <w:lang w:val="pt-PT" w:eastAsia="en-US" w:bidi="ar-SA"/>
      </w:rPr>
    </w:lvl>
    <w:lvl w:ilvl="6" w:tplc="A16052E4">
      <w:numFmt w:val="bullet"/>
      <w:lvlText w:val="•"/>
      <w:lvlJc w:val="left"/>
      <w:pPr>
        <w:ind w:left="5406" w:hanging="284"/>
      </w:pPr>
      <w:rPr>
        <w:rFonts w:hint="default"/>
        <w:lang w:val="pt-PT" w:eastAsia="en-US" w:bidi="ar-SA"/>
      </w:rPr>
    </w:lvl>
    <w:lvl w:ilvl="7" w:tplc="871A7950">
      <w:numFmt w:val="bullet"/>
      <w:lvlText w:val="•"/>
      <w:lvlJc w:val="left"/>
      <w:pPr>
        <w:ind w:left="6240" w:hanging="284"/>
      </w:pPr>
      <w:rPr>
        <w:rFonts w:hint="default"/>
        <w:lang w:val="pt-PT" w:eastAsia="en-US" w:bidi="ar-SA"/>
      </w:rPr>
    </w:lvl>
    <w:lvl w:ilvl="8" w:tplc="5E7E900E">
      <w:numFmt w:val="bullet"/>
      <w:lvlText w:val="•"/>
      <w:lvlJc w:val="left"/>
      <w:pPr>
        <w:ind w:left="7075" w:hanging="284"/>
      </w:pPr>
      <w:rPr>
        <w:rFonts w:hint="default"/>
        <w:lang w:val="pt-PT" w:eastAsia="en-US" w:bidi="ar-SA"/>
      </w:rPr>
    </w:lvl>
  </w:abstractNum>
  <w:abstractNum w:abstractNumId="35"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2.%4."/>
      <w:lvlJc w:val="left"/>
      <w:pPr>
        <w:tabs>
          <w:tab w:val="num" w:pos="1874"/>
        </w:tabs>
        <w:ind w:left="187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6" w15:restartNumberingAfterBreak="0">
    <w:nsid w:val="41AF1205"/>
    <w:multiLevelType w:val="hybridMultilevel"/>
    <w:tmpl w:val="61FA2822"/>
    <w:lvl w:ilvl="0" w:tplc="10F4E5B8">
      <w:start w:val="1"/>
      <w:numFmt w:val="decimal"/>
      <w:lvlText w:val="%1."/>
      <w:lvlJc w:val="left"/>
      <w:pPr>
        <w:ind w:left="479" w:hanging="360"/>
      </w:pPr>
      <w:rPr>
        <w:rFonts w:hint="default"/>
      </w:rPr>
    </w:lvl>
    <w:lvl w:ilvl="1" w:tplc="08160019" w:tentative="1">
      <w:start w:val="1"/>
      <w:numFmt w:val="lowerLetter"/>
      <w:lvlText w:val="%2."/>
      <w:lvlJc w:val="left"/>
      <w:pPr>
        <w:ind w:left="1199" w:hanging="360"/>
      </w:pPr>
    </w:lvl>
    <w:lvl w:ilvl="2" w:tplc="0816001B" w:tentative="1">
      <w:start w:val="1"/>
      <w:numFmt w:val="lowerRoman"/>
      <w:lvlText w:val="%3."/>
      <w:lvlJc w:val="right"/>
      <w:pPr>
        <w:ind w:left="1919" w:hanging="180"/>
      </w:pPr>
    </w:lvl>
    <w:lvl w:ilvl="3" w:tplc="0816000F" w:tentative="1">
      <w:start w:val="1"/>
      <w:numFmt w:val="decimal"/>
      <w:lvlText w:val="%4."/>
      <w:lvlJc w:val="left"/>
      <w:pPr>
        <w:ind w:left="2639" w:hanging="360"/>
      </w:pPr>
    </w:lvl>
    <w:lvl w:ilvl="4" w:tplc="08160019" w:tentative="1">
      <w:start w:val="1"/>
      <w:numFmt w:val="lowerLetter"/>
      <w:lvlText w:val="%5."/>
      <w:lvlJc w:val="left"/>
      <w:pPr>
        <w:ind w:left="3359" w:hanging="360"/>
      </w:pPr>
    </w:lvl>
    <w:lvl w:ilvl="5" w:tplc="0816001B" w:tentative="1">
      <w:start w:val="1"/>
      <w:numFmt w:val="lowerRoman"/>
      <w:lvlText w:val="%6."/>
      <w:lvlJc w:val="right"/>
      <w:pPr>
        <w:ind w:left="4079" w:hanging="180"/>
      </w:pPr>
    </w:lvl>
    <w:lvl w:ilvl="6" w:tplc="0816000F" w:tentative="1">
      <w:start w:val="1"/>
      <w:numFmt w:val="decimal"/>
      <w:lvlText w:val="%7."/>
      <w:lvlJc w:val="left"/>
      <w:pPr>
        <w:ind w:left="4799" w:hanging="360"/>
      </w:pPr>
    </w:lvl>
    <w:lvl w:ilvl="7" w:tplc="08160019" w:tentative="1">
      <w:start w:val="1"/>
      <w:numFmt w:val="lowerLetter"/>
      <w:lvlText w:val="%8."/>
      <w:lvlJc w:val="left"/>
      <w:pPr>
        <w:ind w:left="5519" w:hanging="360"/>
      </w:pPr>
    </w:lvl>
    <w:lvl w:ilvl="8" w:tplc="0816001B" w:tentative="1">
      <w:start w:val="1"/>
      <w:numFmt w:val="lowerRoman"/>
      <w:lvlText w:val="%9."/>
      <w:lvlJc w:val="right"/>
      <w:pPr>
        <w:ind w:left="6239" w:hanging="180"/>
      </w:pPr>
    </w:lvl>
  </w:abstractNum>
  <w:abstractNum w:abstractNumId="37" w15:restartNumberingAfterBreak="0">
    <w:nsid w:val="45C151EC"/>
    <w:multiLevelType w:val="hybridMultilevel"/>
    <w:tmpl w:val="1C74FCF8"/>
    <w:lvl w:ilvl="0" w:tplc="6698342A">
      <w:start w:val="1"/>
      <w:numFmt w:val="decimal"/>
      <w:lvlText w:val="%1."/>
      <w:lvlJc w:val="left"/>
      <w:pPr>
        <w:ind w:left="403" w:hanging="284"/>
      </w:pPr>
      <w:rPr>
        <w:rFonts w:ascii="Calibri" w:eastAsia="Carlito" w:hAnsi="Calibri" w:cs="Carlito" w:hint="default"/>
        <w:spacing w:val="-25"/>
        <w:w w:val="100"/>
        <w:sz w:val="22"/>
        <w:szCs w:val="22"/>
        <w:lang w:val="pt-PT" w:eastAsia="en-US" w:bidi="ar-SA"/>
      </w:rPr>
    </w:lvl>
    <w:lvl w:ilvl="1" w:tplc="58B22284">
      <w:numFmt w:val="bullet"/>
      <w:lvlText w:val="•"/>
      <w:lvlJc w:val="left"/>
      <w:pPr>
        <w:ind w:left="1234" w:hanging="284"/>
      </w:pPr>
      <w:rPr>
        <w:rFonts w:hint="default"/>
        <w:lang w:val="pt-PT" w:eastAsia="en-US" w:bidi="ar-SA"/>
      </w:rPr>
    </w:lvl>
    <w:lvl w:ilvl="2" w:tplc="7116EFA6">
      <w:numFmt w:val="bullet"/>
      <w:lvlText w:val="•"/>
      <w:lvlJc w:val="left"/>
      <w:pPr>
        <w:ind w:left="2068" w:hanging="284"/>
      </w:pPr>
      <w:rPr>
        <w:rFonts w:hint="default"/>
        <w:lang w:val="pt-PT" w:eastAsia="en-US" w:bidi="ar-SA"/>
      </w:rPr>
    </w:lvl>
    <w:lvl w:ilvl="3" w:tplc="6DE08B30">
      <w:numFmt w:val="bullet"/>
      <w:lvlText w:val="•"/>
      <w:lvlJc w:val="left"/>
      <w:pPr>
        <w:ind w:left="2903" w:hanging="284"/>
      </w:pPr>
      <w:rPr>
        <w:rFonts w:hint="default"/>
        <w:lang w:val="pt-PT" w:eastAsia="en-US" w:bidi="ar-SA"/>
      </w:rPr>
    </w:lvl>
    <w:lvl w:ilvl="4" w:tplc="23FE0DCC">
      <w:numFmt w:val="bullet"/>
      <w:lvlText w:val="•"/>
      <w:lvlJc w:val="left"/>
      <w:pPr>
        <w:ind w:left="3737" w:hanging="284"/>
      </w:pPr>
      <w:rPr>
        <w:rFonts w:hint="default"/>
        <w:lang w:val="pt-PT" w:eastAsia="en-US" w:bidi="ar-SA"/>
      </w:rPr>
    </w:lvl>
    <w:lvl w:ilvl="5" w:tplc="8FBA54F0">
      <w:numFmt w:val="bullet"/>
      <w:lvlText w:val="•"/>
      <w:lvlJc w:val="left"/>
      <w:pPr>
        <w:ind w:left="4572" w:hanging="284"/>
      </w:pPr>
      <w:rPr>
        <w:rFonts w:hint="default"/>
        <w:lang w:val="pt-PT" w:eastAsia="en-US" w:bidi="ar-SA"/>
      </w:rPr>
    </w:lvl>
    <w:lvl w:ilvl="6" w:tplc="CDE43DE6">
      <w:numFmt w:val="bullet"/>
      <w:lvlText w:val="•"/>
      <w:lvlJc w:val="left"/>
      <w:pPr>
        <w:ind w:left="5406" w:hanging="284"/>
      </w:pPr>
      <w:rPr>
        <w:rFonts w:hint="default"/>
        <w:lang w:val="pt-PT" w:eastAsia="en-US" w:bidi="ar-SA"/>
      </w:rPr>
    </w:lvl>
    <w:lvl w:ilvl="7" w:tplc="063A5E8E">
      <w:numFmt w:val="bullet"/>
      <w:lvlText w:val="•"/>
      <w:lvlJc w:val="left"/>
      <w:pPr>
        <w:ind w:left="6240" w:hanging="284"/>
      </w:pPr>
      <w:rPr>
        <w:rFonts w:hint="default"/>
        <w:lang w:val="pt-PT" w:eastAsia="en-US" w:bidi="ar-SA"/>
      </w:rPr>
    </w:lvl>
    <w:lvl w:ilvl="8" w:tplc="03B45438">
      <w:numFmt w:val="bullet"/>
      <w:lvlText w:val="•"/>
      <w:lvlJc w:val="left"/>
      <w:pPr>
        <w:ind w:left="7075" w:hanging="284"/>
      </w:pPr>
      <w:rPr>
        <w:rFonts w:hint="default"/>
        <w:lang w:val="pt-PT" w:eastAsia="en-US" w:bidi="ar-SA"/>
      </w:rPr>
    </w:lvl>
  </w:abstractNum>
  <w:abstractNum w:abstractNumId="38"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8BB7503"/>
    <w:multiLevelType w:val="singleLevel"/>
    <w:tmpl w:val="9264A114"/>
    <w:styleLink w:val="AlphaNote"/>
    <w:lvl w:ilvl="0">
      <w:start w:val="1"/>
      <w:numFmt w:val="lowerLetter"/>
      <w:lvlText w:val="%1."/>
      <w:lvlJc w:val="left"/>
      <w:pPr>
        <w:tabs>
          <w:tab w:val="num" w:pos="408"/>
        </w:tabs>
        <w:ind w:left="408" w:hanging="408"/>
      </w:pPr>
    </w:lvl>
  </w:abstractNum>
  <w:abstractNum w:abstractNumId="40" w15:restartNumberingAfterBreak="0">
    <w:nsid w:val="48EA7D99"/>
    <w:multiLevelType w:val="hybridMultilevel"/>
    <w:tmpl w:val="8782253A"/>
    <w:lvl w:ilvl="0" w:tplc="F24E61D8">
      <w:start w:val="1"/>
      <w:numFmt w:val="decimal"/>
      <w:lvlText w:val="%1."/>
      <w:lvlJc w:val="left"/>
      <w:pPr>
        <w:ind w:left="403" w:hanging="284"/>
      </w:pPr>
      <w:rPr>
        <w:rFonts w:asciiTheme="minorHAnsi" w:eastAsia="Carlito" w:hAnsiTheme="minorHAnsi" w:cs="Carlito" w:hint="default"/>
        <w:spacing w:val="-28"/>
        <w:w w:val="100"/>
        <w:sz w:val="22"/>
        <w:szCs w:val="22"/>
        <w:lang w:val="pt-PT" w:eastAsia="en-US" w:bidi="ar-SA"/>
      </w:rPr>
    </w:lvl>
    <w:lvl w:ilvl="1" w:tplc="AFCE1964">
      <w:start w:val="1"/>
      <w:numFmt w:val="lowerLetter"/>
      <w:lvlText w:val="%2)"/>
      <w:lvlJc w:val="left"/>
      <w:pPr>
        <w:ind w:left="763" w:hanging="361"/>
      </w:pPr>
      <w:rPr>
        <w:rFonts w:asciiTheme="minorHAnsi" w:eastAsia="Carlito" w:hAnsiTheme="minorHAnsi" w:cs="Carlito" w:hint="default"/>
        <w:spacing w:val="-20"/>
        <w:w w:val="100"/>
        <w:sz w:val="22"/>
        <w:szCs w:val="22"/>
        <w:lang w:val="pt-PT" w:eastAsia="en-US" w:bidi="ar-SA"/>
      </w:rPr>
    </w:lvl>
    <w:lvl w:ilvl="2" w:tplc="50F4F31A">
      <w:numFmt w:val="bullet"/>
      <w:lvlText w:val="•"/>
      <w:lvlJc w:val="left"/>
      <w:pPr>
        <w:ind w:left="1647" w:hanging="361"/>
      </w:pPr>
      <w:rPr>
        <w:rFonts w:hint="default"/>
        <w:lang w:val="pt-PT" w:eastAsia="en-US" w:bidi="ar-SA"/>
      </w:rPr>
    </w:lvl>
    <w:lvl w:ilvl="3" w:tplc="D34ED754">
      <w:numFmt w:val="bullet"/>
      <w:lvlText w:val="•"/>
      <w:lvlJc w:val="left"/>
      <w:pPr>
        <w:ind w:left="2534" w:hanging="361"/>
      </w:pPr>
      <w:rPr>
        <w:rFonts w:hint="default"/>
        <w:lang w:val="pt-PT" w:eastAsia="en-US" w:bidi="ar-SA"/>
      </w:rPr>
    </w:lvl>
    <w:lvl w:ilvl="4" w:tplc="5D6421C4">
      <w:numFmt w:val="bullet"/>
      <w:lvlText w:val="•"/>
      <w:lvlJc w:val="left"/>
      <w:pPr>
        <w:ind w:left="3421" w:hanging="361"/>
      </w:pPr>
      <w:rPr>
        <w:rFonts w:hint="default"/>
        <w:lang w:val="pt-PT" w:eastAsia="en-US" w:bidi="ar-SA"/>
      </w:rPr>
    </w:lvl>
    <w:lvl w:ilvl="5" w:tplc="DEC2363A">
      <w:numFmt w:val="bullet"/>
      <w:lvlText w:val="•"/>
      <w:lvlJc w:val="left"/>
      <w:pPr>
        <w:ind w:left="4308" w:hanging="361"/>
      </w:pPr>
      <w:rPr>
        <w:rFonts w:hint="default"/>
        <w:lang w:val="pt-PT" w:eastAsia="en-US" w:bidi="ar-SA"/>
      </w:rPr>
    </w:lvl>
    <w:lvl w:ilvl="6" w:tplc="AE487656">
      <w:numFmt w:val="bullet"/>
      <w:lvlText w:val="•"/>
      <w:lvlJc w:val="left"/>
      <w:pPr>
        <w:ind w:left="5195" w:hanging="361"/>
      </w:pPr>
      <w:rPr>
        <w:rFonts w:hint="default"/>
        <w:lang w:val="pt-PT" w:eastAsia="en-US" w:bidi="ar-SA"/>
      </w:rPr>
    </w:lvl>
    <w:lvl w:ilvl="7" w:tplc="2FA67E60">
      <w:numFmt w:val="bullet"/>
      <w:lvlText w:val="•"/>
      <w:lvlJc w:val="left"/>
      <w:pPr>
        <w:ind w:left="6082" w:hanging="361"/>
      </w:pPr>
      <w:rPr>
        <w:rFonts w:hint="default"/>
        <w:lang w:val="pt-PT" w:eastAsia="en-US" w:bidi="ar-SA"/>
      </w:rPr>
    </w:lvl>
    <w:lvl w:ilvl="8" w:tplc="A818306C">
      <w:numFmt w:val="bullet"/>
      <w:lvlText w:val="•"/>
      <w:lvlJc w:val="left"/>
      <w:pPr>
        <w:ind w:left="6969" w:hanging="361"/>
      </w:pPr>
      <w:rPr>
        <w:rFonts w:hint="default"/>
        <w:lang w:val="pt-PT" w:eastAsia="en-US" w:bidi="ar-SA"/>
      </w:rPr>
    </w:lvl>
  </w:abstractNum>
  <w:abstractNum w:abstractNumId="41" w15:restartNumberingAfterBreak="0">
    <w:nsid w:val="491D29BA"/>
    <w:multiLevelType w:val="hybridMultilevel"/>
    <w:tmpl w:val="C8CCCC78"/>
    <w:lvl w:ilvl="0" w:tplc="C130D02E">
      <w:start w:val="1"/>
      <w:numFmt w:val="decimal"/>
      <w:lvlText w:val="%1-"/>
      <w:lvlJc w:val="left"/>
      <w:pPr>
        <w:ind w:left="360" w:hanging="360"/>
      </w:pPr>
      <w:rPr>
        <w:rFonts w:asciiTheme="minorHAnsi" w:eastAsia="Arial" w:hAnsiTheme="minorHAnsi" w:cs="Arial" w:hint="default"/>
        <w:spacing w:val="-2"/>
        <w:w w:val="91"/>
        <w:sz w:val="22"/>
        <w:szCs w:val="22"/>
        <w:lang w:val="pt-PT" w:eastAsia="pt-PT" w:bidi="pt-P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2"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97B403C"/>
    <w:multiLevelType w:val="hybridMultilevel"/>
    <w:tmpl w:val="1B027592"/>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4"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45" w15:restartNumberingAfterBreak="0">
    <w:nsid w:val="4ABA15AC"/>
    <w:multiLevelType w:val="multilevel"/>
    <w:tmpl w:val="E3D875D6"/>
    <w:lvl w:ilvl="0">
      <w:start w:val="1"/>
      <w:numFmt w:val="decimal"/>
      <w:lvlText w:val="%1."/>
      <w:lvlJc w:val="left"/>
      <w:pPr>
        <w:ind w:left="473" w:hanging="360"/>
      </w:pPr>
      <w:rPr>
        <w:b/>
        <w:strike w:val="0"/>
        <w:w w:val="95"/>
      </w:rPr>
    </w:lvl>
    <w:lvl w:ilvl="1">
      <w:start w:val="1"/>
      <w:numFmt w:val="decimal"/>
      <w:isLgl/>
      <w:lvlText w:val="%1.%2."/>
      <w:lvlJc w:val="left"/>
      <w:pPr>
        <w:ind w:left="833" w:hanging="360"/>
      </w:pPr>
      <w:rPr>
        <w:b/>
      </w:rPr>
    </w:lvl>
    <w:lvl w:ilvl="2">
      <w:start w:val="1"/>
      <w:numFmt w:val="decimal"/>
      <w:isLgl/>
      <w:lvlText w:val="%1.%2.%3."/>
      <w:lvlJc w:val="left"/>
      <w:pPr>
        <w:ind w:left="1553" w:hanging="720"/>
      </w:pPr>
    </w:lvl>
    <w:lvl w:ilvl="3">
      <w:start w:val="1"/>
      <w:numFmt w:val="decimal"/>
      <w:isLgl/>
      <w:lvlText w:val="%1.%2.%3.%4."/>
      <w:lvlJc w:val="left"/>
      <w:pPr>
        <w:ind w:left="1913" w:hanging="720"/>
      </w:pPr>
    </w:lvl>
    <w:lvl w:ilvl="4">
      <w:start w:val="1"/>
      <w:numFmt w:val="decimal"/>
      <w:isLgl/>
      <w:lvlText w:val="%1.%2.%3.%4.%5."/>
      <w:lvlJc w:val="left"/>
      <w:pPr>
        <w:ind w:left="2633" w:hanging="1080"/>
      </w:pPr>
    </w:lvl>
    <w:lvl w:ilvl="5">
      <w:start w:val="1"/>
      <w:numFmt w:val="decimal"/>
      <w:isLgl/>
      <w:lvlText w:val="%1.%2.%3.%4.%5.%6."/>
      <w:lvlJc w:val="left"/>
      <w:pPr>
        <w:ind w:left="2993" w:hanging="1080"/>
      </w:pPr>
    </w:lvl>
    <w:lvl w:ilvl="6">
      <w:start w:val="1"/>
      <w:numFmt w:val="decimal"/>
      <w:isLgl/>
      <w:lvlText w:val="%1.%2.%3.%4.%5.%6.%7."/>
      <w:lvlJc w:val="left"/>
      <w:pPr>
        <w:ind w:left="3713" w:hanging="1440"/>
      </w:pPr>
    </w:lvl>
    <w:lvl w:ilvl="7">
      <w:start w:val="1"/>
      <w:numFmt w:val="decimal"/>
      <w:isLgl/>
      <w:lvlText w:val="%1.%2.%3.%4.%5.%6.%7.%8."/>
      <w:lvlJc w:val="left"/>
      <w:pPr>
        <w:ind w:left="4073" w:hanging="1440"/>
      </w:pPr>
    </w:lvl>
    <w:lvl w:ilvl="8">
      <w:start w:val="1"/>
      <w:numFmt w:val="decimal"/>
      <w:isLgl/>
      <w:lvlText w:val="%1.%2.%3.%4.%5.%6.%7.%8.%9."/>
      <w:lvlJc w:val="left"/>
      <w:pPr>
        <w:ind w:left="4793" w:hanging="1800"/>
      </w:pPr>
    </w:lvl>
  </w:abstractNum>
  <w:abstractNum w:abstractNumId="46"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2.%4."/>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501A3343"/>
    <w:multiLevelType w:val="hybridMultilevel"/>
    <w:tmpl w:val="973E899C"/>
    <w:lvl w:ilvl="0" w:tplc="08160017">
      <w:start w:val="1"/>
      <w:numFmt w:val="lowerLetter"/>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48" w15:restartNumberingAfterBreak="0">
    <w:nsid w:val="51740B26"/>
    <w:multiLevelType w:val="hybridMultilevel"/>
    <w:tmpl w:val="A6E08BF4"/>
    <w:lvl w:ilvl="0" w:tplc="932CA0A4">
      <w:start w:val="1"/>
      <w:numFmt w:val="decimal"/>
      <w:lvlText w:val="%1."/>
      <w:lvlJc w:val="left"/>
      <w:pPr>
        <w:ind w:left="403" w:hanging="284"/>
      </w:pPr>
      <w:rPr>
        <w:rFonts w:asciiTheme="minorHAnsi" w:eastAsia="Carlito" w:hAnsiTheme="minorHAnsi" w:cs="Carlito" w:hint="default"/>
        <w:spacing w:val="-6"/>
        <w:w w:val="100"/>
        <w:sz w:val="22"/>
        <w:szCs w:val="22"/>
        <w:lang w:val="pt-PT" w:eastAsia="en-US" w:bidi="ar-SA"/>
      </w:rPr>
    </w:lvl>
    <w:lvl w:ilvl="1" w:tplc="2D3A8C50">
      <w:start w:val="1"/>
      <w:numFmt w:val="lowerLetter"/>
      <w:lvlText w:val="%2)"/>
      <w:lvlJc w:val="left"/>
      <w:pPr>
        <w:ind w:left="1921" w:hanging="361"/>
      </w:pPr>
      <w:rPr>
        <w:rFonts w:ascii="Carlito" w:eastAsia="Carlito" w:hAnsi="Carlito" w:cs="Carlito" w:hint="default"/>
        <w:spacing w:val="-14"/>
        <w:w w:val="89"/>
        <w:sz w:val="24"/>
        <w:szCs w:val="24"/>
        <w:lang w:val="pt-PT" w:eastAsia="en-US" w:bidi="ar-SA"/>
      </w:rPr>
    </w:lvl>
    <w:lvl w:ilvl="2" w:tplc="525E36E8">
      <w:numFmt w:val="bullet"/>
      <w:lvlText w:val="•"/>
      <w:lvlJc w:val="left"/>
      <w:pPr>
        <w:ind w:left="1647" w:hanging="361"/>
      </w:pPr>
      <w:rPr>
        <w:rFonts w:hint="default"/>
        <w:lang w:val="pt-PT" w:eastAsia="en-US" w:bidi="ar-SA"/>
      </w:rPr>
    </w:lvl>
    <w:lvl w:ilvl="3" w:tplc="DADA6650">
      <w:numFmt w:val="bullet"/>
      <w:lvlText w:val="•"/>
      <w:lvlJc w:val="left"/>
      <w:pPr>
        <w:ind w:left="2534" w:hanging="361"/>
      </w:pPr>
      <w:rPr>
        <w:rFonts w:hint="default"/>
        <w:lang w:val="pt-PT" w:eastAsia="en-US" w:bidi="ar-SA"/>
      </w:rPr>
    </w:lvl>
    <w:lvl w:ilvl="4" w:tplc="78F27642">
      <w:numFmt w:val="bullet"/>
      <w:lvlText w:val="•"/>
      <w:lvlJc w:val="left"/>
      <w:pPr>
        <w:ind w:left="3421" w:hanging="361"/>
      </w:pPr>
      <w:rPr>
        <w:rFonts w:hint="default"/>
        <w:lang w:val="pt-PT" w:eastAsia="en-US" w:bidi="ar-SA"/>
      </w:rPr>
    </w:lvl>
    <w:lvl w:ilvl="5" w:tplc="5810FA26">
      <w:numFmt w:val="bullet"/>
      <w:lvlText w:val="•"/>
      <w:lvlJc w:val="left"/>
      <w:pPr>
        <w:ind w:left="4308" w:hanging="361"/>
      </w:pPr>
      <w:rPr>
        <w:rFonts w:hint="default"/>
        <w:lang w:val="pt-PT" w:eastAsia="en-US" w:bidi="ar-SA"/>
      </w:rPr>
    </w:lvl>
    <w:lvl w:ilvl="6" w:tplc="0570EF8C">
      <w:numFmt w:val="bullet"/>
      <w:lvlText w:val="•"/>
      <w:lvlJc w:val="left"/>
      <w:pPr>
        <w:ind w:left="5195" w:hanging="361"/>
      </w:pPr>
      <w:rPr>
        <w:rFonts w:hint="default"/>
        <w:lang w:val="pt-PT" w:eastAsia="en-US" w:bidi="ar-SA"/>
      </w:rPr>
    </w:lvl>
    <w:lvl w:ilvl="7" w:tplc="4ED4B198">
      <w:numFmt w:val="bullet"/>
      <w:lvlText w:val="•"/>
      <w:lvlJc w:val="left"/>
      <w:pPr>
        <w:ind w:left="6082" w:hanging="361"/>
      </w:pPr>
      <w:rPr>
        <w:rFonts w:hint="default"/>
        <w:lang w:val="pt-PT" w:eastAsia="en-US" w:bidi="ar-SA"/>
      </w:rPr>
    </w:lvl>
    <w:lvl w:ilvl="8" w:tplc="B922FAA6">
      <w:numFmt w:val="bullet"/>
      <w:lvlText w:val="•"/>
      <w:lvlJc w:val="left"/>
      <w:pPr>
        <w:ind w:left="6969" w:hanging="361"/>
      </w:pPr>
      <w:rPr>
        <w:rFonts w:hint="default"/>
        <w:lang w:val="pt-PT" w:eastAsia="en-US" w:bidi="ar-SA"/>
      </w:rPr>
    </w:lvl>
  </w:abstractNum>
  <w:abstractNum w:abstractNumId="49" w15:restartNumberingAfterBreak="0">
    <w:nsid w:val="54BD0BEC"/>
    <w:multiLevelType w:val="singleLevel"/>
    <w:tmpl w:val="896C66B0"/>
    <w:lvl w:ilvl="0">
      <w:start w:val="1"/>
      <w:numFmt w:val="bullet"/>
      <w:pStyle w:val="Listacommarcas"/>
      <w:lvlText w:val=""/>
      <w:lvlJc w:val="left"/>
      <w:pPr>
        <w:tabs>
          <w:tab w:val="num" w:pos="567"/>
        </w:tabs>
        <w:ind w:left="567" w:hanging="283"/>
      </w:pPr>
      <w:rPr>
        <w:rFonts w:ascii="Symbol" w:hAnsi="Symbol"/>
      </w:rPr>
    </w:lvl>
  </w:abstractNum>
  <w:abstractNum w:abstractNumId="50" w15:restartNumberingAfterBreak="0">
    <w:nsid w:val="558D4B34"/>
    <w:multiLevelType w:val="multilevel"/>
    <w:tmpl w:val="A6D240FE"/>
    <w:lvl w:ilvl="0">
      <w:start w:val="1"/>
      <w:numFmt w:val="decimal"/>
      <w:pStyle w:val="bodytext1"/>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C5C6E11"/>
    <w:multiLevelType w:val="singleLevel"/>
    <w:tmpl w:val="C1BCCBA4"/>
    <w:lvl w:ilvl="0">
      <w:start w:val="1"/>
      <w:numFmt w:val="bullet"/>
      <w:pStyle w:val="Listacommarcas3"/>
      <w:lvlText w:val="-"/>
      <w:lvlJc w:val="left"/>
      <w:pPr>
        <w:tabs>
          <w:tab w:val="num" w:pos="1757"/>
        </w:tabs>
        <w:ind w:left="1757" w:hanging="340"/>
      </w:pPr>
      <w:rPr>
        <w:rFonts w:ascii="Symbol" w:hAnsi="Symbol" w:hint="default"/>
        <w:b w:val="0"/>
        <w:i w:val="0"/>
        <w:sz w:val="22"/>
      </w:rPr>
    </w:lvl>
  </w:abstractNum>
  <w:abstractNum w:abstractNumId="53"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5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55" w15:restartNumberingAfterBreak="0">
    <w:nsid w:val="5E621BBB"/>
    <w:multiLevelType w:val="hybridMultilevel"/>
    <w:tmpl w:val="7242E458"/>
    <w:lvl w:ilvl="0" w:tplc="ACAA7DFE">
      <w:start w:val="1"/>
      <w:numFmt w:val="lowerLetter"/>
      <w:lvlText w:val="%1)"/>
      <w:lvlJc w:val="left"/>
      <w:pPr>
        <w:ind w:left="644" w:hanging="360"/>
      </w:pPr>
      <w:rPr>
        <w:rFonts w:asciiTheme="minorHAnsi" w:eastAsia="Arial Unicode MS" w:hAnsiTheme="minorHAnsi" w:cs="Arial Unicode MS"/>
      </w:rPr>
    </w:lvl>
    <w:lvl w:ilvl="1" w:tplc="08160003">
      <w:start w:val="1"/>
      <w:numFmt w:val="bullet"/>
      <w:lvlText w:val="o"/>
      <w:lvlJc w:val="left"/>
      <w:pPr>
        <w:ind w:left="1364" w:hanging="360"/>
      </w:pPr>
      <w:rPr>
        <w:rFonts w:ascii="Courier New" w:hAnsi="Courier New" w:cs="Courier New" w:hint="default"/>
      </w:rPr>
    </w:lvl>
    <w:lvl w:ilvl="2" w:tplc="08160005" w:tentative="1">
      <w:start w:val="1"/>
      <w:numFmt w:val="bullet"/>
      <w:lvlText w:val=""/>
      <w:lvlJc w:val="left"/>
      <w:pPr>
        <w:ind w:left="2084" w:hanging="360"/>
      </w:pPr>
      <w:rPr>
        <w:rFonts w:ascii="Wingdings" w:hAnsi="Wingdings" w:hint="default"/>
      </w:rPr>
    </w:lvl>
    <w:lvl w:ilvl="3" w:tplc="08160001" w:tentative="1">
      <w:start w:val="1"/>
      <w:numFmt w:val="bullet"/>
      <w:lvlText w:val=""/>
      <w:lvlJc w:val="left"/>
      <w:pPr>
        <w:ind w:left="2804" w:hanging="360"/>
      </w:pPr>
      <w:rPr>
        <w:rFonts w:ascii="Symbol" w:hAnsi="Symbol" w:hint="default"/>
      </w:rPr>
    </w:lvl>
    <w:lvl w:ilvl="4" w:tplc="08160003" w:tentative="1">
      <w:start w:val="1"/>
      <w:numFmt w:val="bullet"/>
      <w:lvlText w:val="o"/>
      <w:lvlJc w:val="left"/>
      <w:pPr>
        <w:ind w:left="3524" w:hanging="360"/>
      </w:pPr>
      <w:rPr>
        <w:rFonts w:ascii="Courier New" w:hAnsi="Courier New" w:cs="Courier New" w:hint="default"/>
      </w:rPr>
    </w:lvl>
    <w:lvl w:ilvl="5" w:tplc="08160005" w:tentative="1">
      <w:start w:val="1"/>
      <w:numFmt w:val="bullet"/>
      <w:lvlText w:val=""/>
      <w:lvlJc w:val="left"/>
      <w:pPr>
        <w:ind w:left="4244" w:hanging="360"/>
      </w:pPr>
      <w:rPr>
        <w:rFonts w:ascii="Wingdings" w:hAnsi="Wingdings" w:hint="default"/>
      </w:rPr>
    </w:lvl>
    <w:lvl w:ilvl="6" w:tplc="08160001" w:tentative="1">
      <w:start w:val="1"/>
      <w:numFmt w:val="bullet"/>
      <w:lvlText w:val=""/>
      <w:lvlJc w:val="left"/>
      <w:pPr>
        <w:ind w:left="4964" w:hanging="360"/>
      </w:pPr>
      <w:rPr>
        <w:rFonts w:ascii="Symbol" w:hAnsi="Symbol" w:hint="default"/>
      </w:rPr>
    </w:lvl>
    <w:lvl w:ilvl="7" w:tplc="08160003" w:tentative="1">
      <w:start w:val="1"/>
      <w:numFmt w:val="bullet"/>
      <w:lvlText w:val="o"/>
      <w:lvlJc w:val="left"/>
      <w:pPr>
        <w:ind w:left="5684" w:hanging="360"/>
      </w:pPr>
      <w:rPr>
        <w:rFonts w:ascii="Courier New" w:hAnsi="Courier New" w:cs="Courier New" w:hint="default"/>
      </w:rPr>
    </w:lvl>
    <w:lvl w:ilvl="8" w:tplc="08160005" w:tentative="1">
      <w:start w:val="1"/>
      <w:numFmt w:val="bullet"/>
      <w:lvlText w:val=""/>
      <w:lvlJc w:val="left"/>
      <w:pPr>
        <w:ind w:left="6404" w:hanging="360"/>
      </w:pPr>
      <w:rPr>
        <w:rFonts w:ascii="Wingdings" w:hAnsi="Wingdings" w:hint="default"/>
      </w:rPr>
    </w:lvl>
  </w:abstractNum>
  <w:abstractNum w:abstractNumId="56" w15:restartNumberingAfterBreak="0">
    <w:nsid w:val="6282538D"/>
    <w:multiLevelType w:val="hybridMultilevel"/>
    <w:tmpl w:val="F43C2FD4"/>
    <w:lvl w:ilvl="0" w:tplc="AA1EB164">
      <w:start w:val="1"/>
      <w:numFmt w:val="decimal"/>
      <w:lvlText w:val="%1."/>
      <w:lvlJc w:val="left"/>
      <w:pPr>
        <w:ind w:left="644" w:hanging="360"/>
      </w:pPr>
      <w:rPr>
        <w:rFonts w:eastAsia="Carlito" w:cs="Carlito"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57"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58" w15:restartNumberingAfterBreak="0">
    <w:nsid w:val="65F52D64"/>
    <w:multiLevelType w:val="multilevel"/>
    <w:tmpl w:val="7500F8F0"/>
    <w:lvl w:ilvl="0">
      <w:start w:val="1"/>
      <w:numFmt w:val="decimal"/>
      <w:pStyle w:val="pprag1"/>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34"/>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2"/>
      <w:lvlText w:val="%1.%2."/>
      <w:lvlJc w:val="left"/>
      <w:pPr>
        <w:tabs>
          <w:tab w:val="num" w:pos="284"/>
        </w:tabs>
        <w:ind w:left="567" w:hanging="567"/>
      </w:pPr>
      <w:rPr>
        <w:rFonts w:ascii="Times New Roman Bold" w:hAnsi="Times New Roman Bold" w:cs="Times New Roman" w:hint="default"/>
        <w:b/>
        <w:bCs w:val="0"/>
        <w:i w:val="0"/>
        <w:iCs w:val="0"/>
        <w:caps w:val="0"/>
        <w:smallCaps w:val="0"/>
        <w:strike w:val="0"/>
        <w:dstrike w:val="0"/>
        <w:noProof w:val="0"/>
        <w:vanish w:val="0"/>
        <w:color w:val="000000"/>
        <w:spacing w:val="0"/>
        <w:w w:val="10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prag3"/>
      <w:lvlText w:val="%1.%2.%3."/>
      <w:lvlJc w:val="left"/>
      <w:pPr>
        <w:tabs>
          <w:tab w:val="num" w:pos="1080"/>
        </w:tabs>
        <w:ind w:left="1134" w:hanging="1134"/>
      </w:pPr>
      <w:rPr>
        <w:rFonts w:ascii="Times New Roman Bold" w:hAnsi="Times New Roman Bold" w:cs="Times New Roman" w:hint="default"/>
        <w:b/>
        <w:i w:val="0"/>
        <w:caps w:val="0"/>
        <w:strike w:val="0"/>
        <w:dstrike w:val="0"/>
        <w:vanish w:val="0"/>
        <w:color w:val="000000"/>
        <w:spacing w:val="0"/>
        <w:w w:val="100"/>
        <w:kern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prag4"/>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prag5"/>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59" w15:restartNumberingAfterBreak="0">
    <w:nsid w:val="6A301175"/>
    <w:multiLevelType w:val="hybridMultilevel"/>
    <w:tmpl w:val="CB26F00A"/>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0" w15:restartNumberingAfterBreak="0">
    <w:nsid w:val="6D232DCC"/>
    <w:multiLevelType w:val="singleLevel"/>
    <w:tmpl w:val="88BCFF94"/>
    <w:lvl w:ilvl="0">
      <w:start w:val="1"/>
      <w:numFmt w:val="bullet"/>
      <w:pStyle w:val="Listacommarcas4"/>
      <w:lvlText w:val="-"/>
      <w:lvlJc w:val="left"/>
      <w:pPr>
        <w:tabs>
          <w:tab w:val="num" w:pos="2041"/>
        </w:tabs>
        <w:ind w:left="2041" w:hanging="340"/>
      </w:pPr>
      <w:rPr>
        <w:rFonts w:ascii="Symbol" w:hAnsi="Symbol" w:hint="default"/>
        <w:b w:val="0"/>
        <w:i w:val="0"/>
        <w:sz w:val="22"/>
      </w:rPr>
    </w:lvl>
  </w:abstractNum>
  <w:abstractNum w:abstractNumId="61"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62" w15:restartNumberingAfterBreak="0">
    <w:nsid w:val="74861143"/>
    <w:multiLevelType w:val="hybridMultilevel"/>
    <w:tmpl w:val="11E62B7C"/>
    <w:lvl w:ilvl="0" w:tplc="7D4087DE">
      <w:start w:val="1"/>
      <w:numFmt w:val="decimal"/>
      <w:lvlText w:val="%1."/>
      <w:lvlJc w:val="left"/>
      <w:pPr>
        <w:ind w:left="403" w:hanging="284"/>
      </w:pPr>
      <w:rPr>
        <w:rFonts w:asciiTheme="minorHAnsi" w:eastAsia="Carlito" w:hAnsiTheme="minorHAnsi" w:cs="Carlito" w:hint="default"/>
        <w:spacing w:val="-6"/>
        <w:w w:val="100"/>
        <w:sz w:val="22"/>
        <w:szCs w:val="22"/>
        <w:lang w:val="pt-PT" w:eastAsia="en-US" w:bidi="ar-SA"/>
      </w:rPr>
    </w:lvl>
    <w:lvl w:ilvl="1" w:tplc="82BCEEC4">
      <w:numFmt w:val="bullet"/>
      <w:lvlText w:val="•"/>
      <w:lvlJc w:val="left"/>
      <w:pPr>
        <w:ind w:left="1234" w:hanging="284"/>
      </w:pPr>
      <w:rPr>
        <w:rFonts w:hint="default"/>
        <w:lang w:val="pt-PT" w:eastAsia="en-US" w:bidi="ar-SA"/>
      </w:rPr>
    </w:lvl>
    <w:lvl w:ilvl="2" w:tplc="55CAC21E">
      <w:numFmt w:val="bullet"/>
      <w:lvlText w:val="•"/>
      <w:lvlJc w:val="left"/>
      <w:pPr>
        <w:ind w:left="2068" w:hanging="284"/>
      </w:pPr>
      <w:rPr>
        <w:rFonts w:hint="default"/>
        <w:lang w:val="pt-PT" w:eastAsia="en-US" w:bidi="ar-SA"/>
      </w:rPr>
    </w:lvl>
    <w:lvl w:ilvl="3" w:tplc="6D5A8458">
      <w:numFmt w:val="bullet"/>
      <w:lvlText w:val="•"/>
      <w:lvlJc w:val="left"/>
      <w:pPr>
        <w:ind w:left="2903" w:hanging="284"/>
      </w:pPr>
      <w:rPr>
        <w:rFonts w:hint="default"/>
        <w:lang w:val="pt-PT" w:eastAsia="en-US" w:bidi="ar-SA"/>
      </w:rPr>
    </w:lvl>
    <w:lvl w:ilvl="4" w:tplc="9738D40A">
      <w:numFmt w:val="bullet"/>
      <w:lvlText w:val="•"/>
      <w:lvlJc w:val="left"/>
      <w:pPr>
        <w:ind w:left="3737" w:hanging="284"/>
      </w:pPr>
      <w:rPr>
        <w:rFonts w:hint="default"/>
        <w:lang w:val="pt-PT" w:eastAsia="en-US" w:bidi="ar-SA"/>
      </w:rPr>
    </w:lvl>
    <w:lvl w:ilvl="5" w:tplc="2C643C6A">
      <w:numFmt w:val="bullet"/>
      <w:lvlText w:val="•"/>
      <w:lvlJc w:val="left"/>
      <w:pPr>
        <w:ind w:left="4572" w:hanging="284"/>
      </w:pPr>
      <w:rPr>
        <w:rFonts w:hint="default"/>
        <w:lang w:val="pt-PT" w:eastAsia="en-US" w:bidi="ar-SA"/>
      </w:rPr>
    </w:lvl>
    <w:lvl w:ilvl="6" w:tplc="1B88BA90">
      <w:numFmt w:val="bullet"/>
      <w:lvlText w:val="•"/>
      <w:lvlJc w:val="left"/>
      <w:pPr>
        <w:ind w:left="5406" w:hanging="284"/>
      </w:pPr>
      <w:rPr>
        <w:rFonts w:hint="default"/>
        <w:lang w:val="pt-PT" w:eastAsia="en-US" w:bidi="ar-SA"/>
      </w:rPr>
    </w:lvl>
    <w:lvl w:ilvl="7" w:tplc="9D9CF8F4">
      <w:numFmt w:val="bullet"/>
      <w:lvlText w:val="•"/>
      <w:lvlJc w:val="left"/>
      <w:pPr>
        <w:ind w:left="6240" w:hanging="284"/>
      </w:pPr>
      <w:rPr>
        <w:rFonts w:hint="default"/>
        <w:lang w:val="pt-PT" w:eastAsia="en-US" w:bidi="ar-SA"/>
      </w:rPr>
    </w:lvl>
    <w:lvl w:ilvl="8" w:tplc="68E22A5C">
      <w:numFmt w:val="bullet"/>
      <w:lvlText w:val="•"/>
      <w:lvlJc w:val="left"/>
      <w:pPr>
        <w:ind w:left="7075" w:hanging="284"/>
      </w:pPr>
      <w:rPr>
        <w:rFonts w:hint="default"/>
        <w:lang w:val="pt-PT" w:eastAsia="en-US" w:bidi="ar-SA"/>
      </w:rPr>
    </w:lvl>
  </w:abstractNum>
  <w:abstractNum w:abstractNumId="63" w15:restartNumberingAfterBreak="0">
    <w:nsid w:val="7544700C"/>
    <w:multiLevelType w:val="hybridMultilevel"/>
    <w:tmpl w:val="6D98DB34"/>
    <w:lvl w:ilvl="0" w:tplc="D626F722">
      <w:start w:val="1"/>
      <w:numFmt w:val="decimal"/>
      <w:lvlText w:val="%1."/>
      <w:lvlJc w:val="left"/>
      <w:pPr>
        <w:ind w:left="720" w:hanging="360"/>
      </w:pPr>
      <w:rPr>
        <w:rFonts w:hint="default"/>
        <w:b/>
      </w:rPr>
    </w:lvl>
    <w:lvl w:ilvl="1" w:tplc="08160019">
      <w:start w:val="1"/>
      <w:numFmt w:val="lowerLetter"/>
      <w:lvlText w:val="%2."/>
      <w:lvlJc w:val="left"/>
      <w:pPr>
        <w:ind w:left="1440" w:hanging="360"/>
      </w:pPr>
    </w:lvl>
    <w:lvl w:ilvl="2" w:tplc="2416AD38">
      <w:numFmt w:val="bullet"/>
      <w:lvlText w:val=""/>
      <w:lvlJc w:val="left"/>
      <w:pPr>
        <w:ind w:left="2340" w:hanging="360"/>
      </w:pPr>
      <w:rPr>
        <w:rFonts w:ascii="Wingdings" w:eastAsia="Times New Roman" w:hAnsi="Wingdings" w:cs="EUAlbertina" w:hint="default"/>
      </w:r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4" w15:restartNumberingAfterBreak="0">
    <w:nsid w:val="75702602"/>
    <w:multiLevelType w:val="hybridMultilevel"/>
    <w:tmpl w:val="F43896E2"/>
    <w:lvl w:ilvl="0" w:tplc="DA2AFE54">
      <w:start w:val="1"/>
      <w:numFmt w:val="decimal"/>
      <w:lvlText w:val="%1."/>
      <w:lvlJc w:val="left"/>
      <w:pPr>
        <w:ind w:left="403" w:hanging="284"/>
      </w:pPr>
      <w:rPr>
        <w:rFonts w:ascii="Calibri" w:eastAsia="Carlito" w:hAnsi="Calibri" w:cs="Carlito" w:hint="default"/>
        <w:spacing w:val="-6"/>
        <w:w w:val="100"/>
        <w:sz w:val="22"/>
        <w:szCs w:val="22"/>
        <w:lang w:val="pt-PT" w:eastAsia="en-US" w:bidi="ar-SA"/>
      </w:rPr>
    </w:lvl>
    <w:lvl w:ilvl="1" w:tplc="8F64555A">
      <w:numFmt w:val="bullet"/>
      <w:lvlText w:val="•"/>
      <w:lvlJc w:val="left"/>
      <w:pPr>
        <w:ind w:left="1234" w:hanging="284"/>
      </w:pPr>
      <w:rPr>
        <w:rFonts w:hint="default"/>
        <w:lang w:val="pt-PT" w:eastAsia="en-US" w:bidi="ar-SA"/>
      </w:rPr>
    </w:lvl>
    <w:lvl w:ilvl="2" w:tplc="B3685130">
      <w:numFmt w:val="bullet"/>
      <w:lvlText w:val="•"/>
      <w:lvlJc w:val="left"/>
      <w:pPr>
        <w:ind w:left="2068" w:hanging="284"/>
      </w:pPr>
      <w:rPr>
        <w:rFonts w:hint="default"/>
        <w:lang w:val="pt-PT" w:eastAsia="en-US" w:bidi="ar-SA"/>
      </w:rPr>
    </w:lvl>
    <w:lvl w:ilvl="3" w:tplc="22C07762">
      <w:numFmt w:val="bullet"/>
      <w:lvlText w:val="•"/>
      <w:lvlJc w:val="left"/>
      <w:pPr>
        <w:ind w:left="2903" w:hanging="284"/>
      </w:pPr>
      <w:rPr>
        <w:rFonts w:hint="default"/>
        <w:lang w:val="pt-PT" w:eastAsia="en-US" w:bidi="ar-SA"/>
      </w:rPr>
    </w:lvl>
    <w:lvl w:ilvl="4" w:tplc="84006FB2">
      <w:numFmt w:val="bullet"/>
      <w:lvlText w:val="•"/>
      <w:lvlJc w:val="left"/>
      <w:pPr>
        <w:ind w:left="3737" w:hanging="284"/>
      </w:pPr>
      <w:rPr>
        <w:rFonts w:hint="default"/>
        <w:lang w:val="pt-PT" w:eastAsia="en-US" w:bidi="ar-SA"/>
      </w:rPr>
    </w:lvl>
    <w:lvl w:ilvl="5" w:tplc="70F878E4">
      <w:numFmt w:val="bullet"/>
      <w:lvlText w:val="•"/>
      <w:lvlJc w:val="left"/>
      <w:pPr>
        <w:ind w:left="4572" w:hanging="284"/>
      </w:pPr>
      <w:rPr>
        <w:rFonts w:hint="default"/>
        <w:lang w:val="pt-PT" w:eastAsia="en-US" w:bidi="ar-SA"/>
      </w:rPr>
    </w:lvl>
    <w:lvl w:ilvl="6" w:tplc="225ED59C">
      <w:numFmt w:val="bullet"/>
      <w:lvlText w:val="•"/>
      <w:lvlJc w:val="left"/>
      <w:pPr>
        <w:ind w:left="5406" w:hanging="284"/>
      </w:pPr>
      <w:rPr>
        <w:rFonts w:hint="default"/>
        <w:lang w:val="pt-PT" w:eastAsia="en-US" w:bidi="ar-SA"/>
      </w:rPr>
    </w:lvl>
    <w:lvl w:ilvl="7" w:tplc="6A548C28">
      <w:numFmt w:val="bullet"/>
      <w:lvlText w:val="•"/>
      <w:lvlJc w:val="left"/>
      <w:pPr>
        <w:ind w:left="6240" w:hanging="284"/>
      </w:pPr>
      <w:rPr>
        <w:rFonts w:hint="default"/>
        <w:lang w:val="pt-PT" w:eastAsia="en-US" w:bidi="ar-SA"/>
      </w:rPr>
    </w:lvl>
    <w:lvl w:ilvl="8" w:tplc="76FAE2CA">
      <w:numFmt w:val="bullet"/>
      <w:lvlText w:val="•"/>
      <w:lvlJc w:val="left"/>
      <w:pPr>
        <w:ind w:left="7075" w:hanging="284"/>
      </w:pPr>
      <w:rPr>
        <w:rFonts w:hint="default"/>
        <w:lang w:val="pt-PT" w:eastAsia="en-US" w:bidi="ar-SA"/>
      </w:rPr>
    </w:lvl>
  </w:abstractNum>
  <w:abstractNum w:abstractNumId="65" w15:restartNumberingAfterBreak="0">
    <w:nsid w:val="765D133F"/>
    <w:multiLevelType w:val="singleLevel"/>
    <w:tmpl w:val="A4B8B114"/>
    <w:lvl w:ilvl="0">
      <w:start w:val="1"/>
      <w:numFmt w:val="bullet"/>
      <w:pStyle w:val="Listacommarcas2"/>
      <w:lvlText w:val="-"/>
      <w:lvlJc w:val="left"/>
      <w:pPr>
        <w:tabs>
          <w:tab w:val="num" w:pos="1474"/>
        </w:tabs>
        <w:ind w:left="1474" w:hanging="340"/>
      </w:pPr>
      <w:rPr>
        <w:rFonts w:ascii="Symbol" w:hAnsi="Symbol" w:hint="default"/>
        <w:b w:val="0"/>
        <w:i w:val="0"/>
        <w:sz w:val="22"/>
      </w:rPr>
    </w:lvl>
  </w:abstractNum>
  <w:abstractNum w:abstractNumId="66" w15:restartNumberingAfterBreak="0">
    <w:nsid w:val="7674080D"/>
    <w:multiLevelType w:val="hybridMultilevel"/>
    <w:tmpl w:val="BEC07E4E"/>
    <w:lvl w:ilvl="0" w:tplc="EDF2EF52">
      <w:start w:val="1"/>
      <w:numFmt w:val="decimal"/>
      <w:lvlText w:val="%1."/>
      <w:lvlJc w:val="left"/>
      <w:pPr>
        <w:ind w:left="720" w:hanging="360"/>
      </w:pPr>
      <w:rPr>
        <w:rFonts w:cs="Carlito"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7" w15:restartNumberingAfterBreak="0">
    <w:nsid w:val="784A0BD1"/>
    <w:multiLevelType w:val="hybridMultilevel"/>
    <w:tmpl w:val="310855B8"/>
    <w:lvl w:ilvl="0" w:tplc="C9D2197C">
      <w:start w:val="1"/>
      <w:numFmt w:val="decimal"/>
      <w:lvlText w:val="%1."/>
      <w:lvlJc w:val="left"/>
      <w:pPr>
        <w:ind w:left="403" w:hanging="284"/>
      </w:pPr>
      <w:rPr>
        <w:rFonts w:asciiTheme="minorHAnsi" w:eastAsia="Carlito" w:hAnsiTheme="minorHAnsi" w:cs="Carlito" w:hint="default"/>
        <w:spacing w:val="-27"/>
        <w:w w:val="100"/>
        <w:sz w:val="22"/>
        <w:szCs w:val="22"/>
        <w:lang w:val="pt-PT" w:eastAsia="en-US" w:bidi="ar-SA"/>
      </w:rPr>
    </w:lvl>
    <w:lvl w:ilvl="1" w:tplc="17C68BB4">
      <w:numFmt w:val="bullet"/>
      <w:lvlText w:val="•"/>
      <w:lvlJc w:val="left"/>
      <w:pPr>
        <w:ind w:left="1234" w:hanging="284"/>
      </w:pPr>
      <w:rPr>
        <w:rFonts w:hint="default"/>
        <w:lang w:val="pt-PT" w:eastAsia="en-US" w:bidi="ar-SA"/>
      </w:rPr>
    </w:lvl>
    <w:lvl w:ilvl="2" w:tplc="FCD64CDE">
      <w:numFmt w:val="bullet"/>
      <w:lvlText w:val="•"/>
      <w:lvlJc w:val="left"/>
      <w:pPr>
        <w:ind w:left="2068" w:hanging="284"/>
      </w:pPr>
      <w:rPr>
        <w:rFonts w:hint="default"/>
        <w:lang w:val="pt-PT" w:eastAsia="en-US" w:bidi="ar-SA"/>
      </w:rPr>
    </w:lvl>
    <w:lvl w:ilvl="3" w:tplc="4F14449E">
      <w:numFmt w:val="bullet"/>
      <w:lvlText w:val="•"/>
      <w:lvlJc w:val="left"/>
      <w:pPr>
        <w:ind w:left="2903" w:hanging="284"/>
      </w:pPr>
      <w:rPr>
        <w:rFonts w:hint="default"/>
        <w:lang w:val="pt-PT" w:eastAsia="en-US" w:bidi="ar-SA"/>
      </w:rPr>
    </w:lvl>
    <w:lvl w:ilvl="4" w:tplc="D99481A4">
      <w:numFmt w:val="bullet"/>
      <w:lvlText w:val="•"/>
      <w:lvlJc w:val="left"/>
      <w:pPr>
        <w:ind w:left="3737" w:hanging="284"/>
      </w:pPr>
      <w:rPr>
        <w:rFonts w:hint="default"/>
        <w:lang w:val="pt-PT" w:eastAsia="en-US" w:bidi="ar-SA"/>
      </w:rPr>
    </w:lvl>
    <w:lvl w:ilvl="5" w:tplc="F3F47596">
      <w:numFmt w:val="bullet"/>
      <w:lvlText w:val="•"/>
      <w:lvlJc w:val="left"/>
      <w:pPr>
        <w:ind w:left="4572" w:hanging="284"/>
      </w:pPr>
      <w:rPr>
        <w:rFonts w:hint="default"/>
        <w:lang w:val="pt-PT" w:eastAsia="en-US" w:bidi="ar-SA"/>
      </w:rPr>
    </w:lvl>
    <w:lvl w:ilvl="6" w:tplc="A16052E4">
      <w:numFmt w:val="bullet"/>
      <w:lvlText w:val="•"/>
      <w:lvlJc w:val="left"/>
      <w:pPr>
        <w:ind w:left="5406" w:hanging="284"/>
      </w:pPr>
      <w:rPr>
        <w:rFonts w:hint="default"/>
        <w:lang w:val="pt-PT" w:eastAsia="en-US" w:bidi="ar-SA"/>
      </w:rPr>
    </w:lvl>
    <w:lvl w:ilvl="7" w:tplc="871A7950">
      <w:numFmt w:val="bullet"/>
      <w:lvlText w:val="•"/>
      <w:lvlJc w:val="left"/>
      <w:pPr>
        <w:ind w:left="6240" w:hanging="284"/>
      </w:pPr>
      <w:rPr>
        <w:rFonts w:hint="default"/>
        <w:lang w:val="pt-PT" w:eastAsia="en-US" w:bidi="ar-SA"/>
      </w:rPr>
    </w:lvl>
    <w:lvl w:ilvl="8" w:tplc="5E7E900E">
      <w:numFmt w:val="bullet"/>
      <w:lvlText w:val="•"/>
      <w:lvlJc w:val="left"/>
      <w:pPr>
        <w:ind w:left="7075" w:hanging="284"/>
      </w:pPr>
      <w:rPr>
        <w:rFonts w:hint="default"/>
        <w:lang w:val="pt-PT" w:eastAsia="en-US" w:bidi="ar-SA"/>
      </w:rPr>
    </w:lvl>
  </w:abstractNum>
  <w:abstractNum w:abstractNumId="68" w15:restartNumberingAfterBreak="0">
    <w:nsid w:val="79A20FD1"/>
    <w:multiLevelType w:val="hybridMultilevel"/>
    <w:tmpl w:val="0D8C1DEE"/>
    <w:lvl w:ilvl="0" w:tplc="5DB8DD32">
      <w:start w:val="1"/>
      <w:numFmt w:val="decimal"/>
      <w:lvlText w:val="%1."/>
      <w:lvlJc w:val="left"/>
      <w:pPr>
        <w:ind w:left="403" w:hanging="284"/>
      </w:pPr>
      <w:rPr>
        <w:rFonts w:ascii="Calibri" w:eastAsia="Carlito" w:hAnsi="Calibri" w:cs="Carlito" w:hint="default"/>
        <w:spacing w:val="-6"/>
        <w:w w:val="100"/>
        <w:sz w:val="22"/>
        <w:szCs w:val="22"/>
        <w:lang w:val="pt-PT" w:eastAsia="en-US" w:bidi="ar-SA"/>
      </w:rPr>
    </w:lvl>
    <w:lvl w:ilvl="1" w:tplc="9E50CB0C">
      <w:start w:val="1"/>
      <w:numFmt w:val="lowerLetter"/>
      <w:lvlText w:val="%2)"/>
      <w:lvlJc w:val="left"/>
      <w:pPr>
        <w:ind w:left="686" w:hanging="284"/>
      </w:pPr>
      <w:rPr>
        <w:rFonts w:asciiTheme="minorHAnsi" w:eastAsia="Carlito" w:hAnsiTheme="minorHAnsi" w:cs="Carlito" w:hint="default"/>
        <w:spacing w:val="-27"/>
        <w:w w:val="100"/>
        <w:sz w:val="22"/>
        <w:szCs w:val="22"/>
        <w:lang w:val="pt-PT" w:eastAsia="en-US" w:bidi="ar-SA"/>
      </w:rPr>
    </w:lvl>
    <w:lvl w:ilvl="2" w:tplc="B18E178C">
      <w:numFmt w:val="bullet"/>
      <w:lvlText w:val="•"/>
      <w:lvlJc w:val="left"/>
      <w:pPr>
        <w:ind w:left="1576" w:hanging="284"/>
      </w:pPr>
      <w:rPr>
        <w:rFonts w:hint="default"/>
        <w:lang w:val="pt-PT" w:eastAsia="en-US" w:bidi="ar-SA"/>
      </w:rPr>
    </w:lvl>
    <w:lvl w:ilvl="3" w:tplc="9BE8A28A">
      <w:numFmt w:val="bullet"/>
      <w:lvlText w:val="•"/>
      <w:lvlJc w:val="left"/>
      <w:pPr>
        <w:ind w:left="2472" w:hanging="284"/>
      </w:pPr>
      <w:rPr>
        <w:rFonts w:hint="default"/>
        <w:lang w:val="pt-PT" w:eastAsia="en-US" w:bidi="ar-SA"/>
      </w:rPr>
    </w:lvl>
    <w:lvl w:ilvl="4" w:tplc="F5E85F42">
      <w:numFmt w:val="bullet"/>
      <w:lvlText w:val="•"/>
      <w:lvlJc w:val="left"/>
      <w:pPr>
        <w:ind w:left="3368" w:hanging="284"/>
      </w:pPr>
      <w:rPr>
        <w:rFonts w:hint="default"/>
        <w:lang w:val="pt-PT" w:eastAsia="en-US" w:bidi="ar-SA"/>
      </w:rPr>
    </w:lvl>
    <w:lvl w:ilvl="5" w:tplc="C7269610">
      <w:numFmt w:val="bullet"/>
      <w:lvlText w:val="•"/>
      <w:lvlJc w:val="left"/>
      <w:pPr>
        <w:ind w:left="4264" w:hanging="284"/>
      </w:pPr>
      <w:rPr>
        <w:rFonts w:hint="default"/>
        <w:lang w:val="pt-PT" w:eastAsia="en-US" w:bidi="ar-SA"/>
      </w:rPr>
    </w:lvl>
    <w:lvl w:ilvl="6" w:tplc="71F09470">
      <w:numFmt w:val="bullet"/>
      <w:lvlText w:val="•"/>
      <w:lvlJc w:val="left"/>
      <w:pPr>
        <w:ind w:left="5160" w:hanging="284"/>
      </w:pPr>
      <w:rPr>
        <w:rFonts w:hint="default"/>
        <w:lang w:val="pt-PT" w:eastAsia="en-US" w:bidi="ar-SA"/>
      </w:rPr>
    </w:lvl>
    <w:lvl w:ilvl="7" w:tplc="FFD2CC82">
      <w:numFmt w:val="bullet"/>
      <w:lvlText w:val="•"/>
      <w:lvlJc w:val="left"/>
      <w:pPr>
        <w:ind w:left="6056" w:hanging="284"/>
      </w:pPr>
      <w:rPr>
        <w:rFonts w:hint="default"/>
        <w:lang w:val="pt-PT" w:eastAsia="en-US" w:bidi="ar-SA"/>
      </w:rPr>
    </w:lvl>
    <w:lvl w:ilvl="8" w:tplc="231440A6">
      <w:numFmt w:val="bullet"/>
      <w:lvlText w:val="•"/>
      <w:lvlJc w:val="left"/>
      <w:pPr>
        <w:ind w:left="6952" w:hanging="284"/>
      </w:pPr>
      <w:rPr>
        <w:rFonts w:hint="default"/>
        <w:lang w:val="pt-PT" w:eastAsia="en-US" w:bidi="ar-SA"/>
      </w:rPr>
    </w:lvl>
  </w:abstractNum>
  <w:abstractNum w:abstractNumId="69" w15:restartNumberingAfterBreak="0">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D5744B2"/>
    <w:multiLevelType w:val="hybridMultilevel"/>
    <w:tmpl w:val="2F66B444"/>
    <w:lvl w:ilvl="0" w:tplc="1EE47C4C">
      <w:start w:val="1"/>
      <w:numFmt w:val="decimal"/>
      <w:lvlText w:val="%1."/>
      <w:lvlJc w:val="left"/>
      <w:pPr>
        <w:ind w:left="403" w:hanging="284"/>
      </w:pPr>
      <w:rPr>
        <w:rFonts w:asciiTheme="minorHAnsi" w:eastAsia="Carlito" w:hAnsiTheme="minorHAnsi" w:cs="Carlito" w:hint="default"/>
        <w:spacing w:val="-6"/>
        <w:w w:val="100"/>
        <w:sz w:val="22"/>
        <w:szCs w:val="22"/>
        <w:lang w:val="pt-PT" w:eastAsia="en-US" w:bidi="ar-SA"/>
      </w:rPr>
    </w:lvl>
    <w:lvl w:ilvl="1" w:tplc="4D84349A">
      <w:numFmt w:val="bullet"/>
      <w:lvlText w:val="•"/>
      <w:lvlJc w:val="left"/>
      <w:pPr>
        <w:ind w:left="1234" w:hanging="284"/>
      </w:pPr>
      <w:rPr>
        <w:rFonts w:hint="default"/>
        <w:lang w:val="pt-PT" w:eastAsia="en-US" w:bidi="ar-SA"/>
      </w:rPr>
    </w:lvl>
    <w:lvl w:ilvl="2" w:tplc="654A2C52">
      <w:numFmt w:val="bullet"/>
      <w:lvlText w:val="•"/>
      <w:lvlJc w:val="left"/>
      <w:pPr>
        <w:ind w:left="2068" w:hanging="284"/>
      </w:pPr>
      <w:rPr>
        <w:rFonts w:hint="default"/>
        <w:lang w:val="pt-PT" w:eastAsia="en-US" w:bidi="ar-SA"/>
      </w:rPr>
    </w:lvl>
    <w:lvl w:ilvl="3" w:tplc="B9D6007E">
      <w:numFmt w:val="bullet"/>
      <w:lvlText w:val="•"/>
      <w:lvlJc w:val="left"/>
      <w:pPr>
        <w:ind w:left="2903" w:hanging="284"/>
      </w:pPr>
      <w:rPr>
        <w:rFonts w:hint="default"/>
        <w:lang w:val="pt-PT" w:eastAsia="en-US" w:bidi="ar-SA"/>
      </w:rPr>
    </w:lvl>
    <w:lvl w:ilvl="4" w:tplc="5038E1EC">
      <w:numFmt w:val="bullet"/>
      <w:lvlText w:val="•"/>
      <w:lvlJc w:val="left"/>
      <w:pPr>
        <w:ind w:left="3737" w:hanging="284"/>
      </w:pPr>
      <w:rPr>
        <w:rFonts w:hint="default"/>
        <w:lang w:val="pt-PT" w:eastAsia="en-US" w:bidi="ar-SA"/>
      </w:rPr>
    </w:lvl>
    <w:lvl w:ilvl="5" w:tplc="D60E6D6C">
      <w:numFmt w:val="bullet"/>
      <w:lvlText w:val="•"/>
      <w:lvlJc w:val="left"/>
      <w:pPr>
        <w:ind w:left="4572" w:hanging="284"/>
      </w:pPr>
      <w:rPr>
        <w:rFonts w:hint="default"/>
        <w:lang w:val="pt-PT" w:eastAsia="en-US" w:bidi="ar-SA"/>
      </w:rPr>
    </w:lvl>
    <w:lvl w:ilvl="6" w:tplc="39E0C662">
      <w:numFmt w:val="bullet"/>
      <w:lvlText w:val="•"/>
      <w:lvlJc w:val="left"/>
      <w:pPr>
        <w:ind w:left="5406" w:hanging="284"/>
      </w:pPr>
      <w:rPr>
        <w:rFonts w:hint="default"/>
        <w:lang w:val="pt-PT" w:eastAsia="en-US" w:bidi="ar-SA"/>
      </w:rPr>
    </w:lvl>
    <w:lvl w:ilvl="7" w:tplc="2B28EEDA">
      <w:numFmt w:val="bullet"/>
      <w:lvlText w:val="•"/>
      <w:lvlJc w:val="left"/>
      <w:pPr>
        <w:ind w:left="6240" w:hanging="284"/>
      </w:pPr>
      <w:rPr>
        <w:rFonts w:hint="default"/>
        <w:lang w:val="pt-PT" w:eastAsia="en-US" w:bidi="ar-SA"/>
      </w:rPr>
    </w:lvl>
    <w:lvl w:ilvl="8" w:tplc="A0DC9812">
      <w:numFmt w:val="bullet"/>
      <w:lvlText w:val="•"/>
      <w:lvlJc w:val="left"/>
      <w:pPr>
        <w:ind w:left="7075" w:hanging="284"/>
      </w:pPr>
      <w:rPr>
        <w:rFonts w:hint="default"/>
        <w:lang w:val="pt-PT" w:eastAsia="en-US" w:bidi="ar-SA"/>
      </w:rPr>
    </w:lvl>
  </w:abstractNum>
  <w:abstractNum w:abstractNumId="71" w15:restartNumberingAfterBreak="0">
    <w:nsid w:val="7E555A82"/>
    <w:multiLevelType w:val="hybridMultilevel"/>
    <w:tmpl w:val="2F66B444"/>
    <w:lvl w:ilvl="0" w:tplc="1EE47C4C">
      <w:start w:val="1"/>
      <w:numFmt w:val="decimal"/>
      <w:lvlText w:val="%1."/>
      <w:lvlJc w:val="left"/>
      <w:pPr>
        <w:ind w:left="403" w:hanging="284"/>
      </w:pPr>
      <w:rPr>
        <w:rFonts w:asciiTheme="minorHAnsi" w:eastAsia="Carlito" w:hAnsiTheme="minorHAnsi" w:cs="Carlito" w:hint="default"/>
        <w:spacing w:val="-6"/>
        <w:w w:val="100"/>
        <w:sz w:val="22"/>
        <w:szCs w:val="22"/>
        <w:lang w:val="pt-PT" w:eastAsia="en-US" w:bidi="ar-SA"/>
      </w:rPr>
    </w:lvl>
    <w:lvl w:ilvl="1" w:tplc="4D84349A">
      <w:numFmt w:val="bullet"/>
      <w:lvlText w:val="•"/>
      <w:lvlJc w:val="left"/>
      <w:pPr>
        <w:ind w:left="1234" w:hanging="284"/>
      </w:pPr>
      <w:rPr>
        <w:rFonts w:hint="default"/>
        <w:lang w:val="pt-PT" w:eastAsia="en-US" w:bidi="ar-SA"/>
      </w:rPr>
    </w:lvl>
    <w:lvl w:ilvl="2" w:tplc="654A2C52">
      <w:numFmt w:val="bullet"/>
      <w:lvlText w:val="•"/>
      <w:lvlJc w:val="left"/>
      <w:pPr>
        <w:ind w:left="2068" w:hanging="284"/>
      </w:pPr>
      <w:rPr>
        <w:rFonts w:hint="default"/>
        <w:lang w:val="pt-PT" w:eastAsia="en-US" w:bidi="ar-SA"/>
      </w:rPr>
    </w:lvl>
    <w:lvl w:ilvl="3" w:tplc="B9D6007E">
      <w:numFmt w:val="bullet"/>
      <w:lvlText w:val="•"/>
      <w:lvlJc w:val="left"/>
      <w:pPr>
        <w:ind w:left="2903" w:hanging="284"/>
      </w:pPr>
      <w:rPr>
        <w:rFonts w:hint="default"/>
        <w:lang w:val="pt-PT" w:eastAsia="en-US" w:bidi="ar-SA"/>
      </w:rPr>
    </w:lvl>
    <w:lvl w:ilvl="4" w:tplc="5038E1EC">
      <w:numFmt w:val="bullet"/>
      <w:lvlText w:val="•"/>
      <w:lvlJc w:val="left"/>
      <w:pPr>
        <w:ind w:left="3737" w:hanging="284"/>
      </w:pPr>
      <w:rPr>
        <w:rFonts w:hint="default"/>
        <w:lang w:val="pt-PT" w:eastAsia="en-US" w:bidi="ar-SA"/>
      </w:rPr>
    </w:lvl>
    <w:lvl w:ilvl="5" w:tplc="D60E6D6C">
      <w:numFmt w:val="bullet"/>
      <w:lvlText w:val="•"/>
      <w:lvlJc w:val="left"/>
      <w:pPr>
        <w:ind w:left="4572" w:hanging="284"/>
      </w:pPr>
      <w:rPr>
        <w:rFonts w:hint="default"/>
        <w:lang w:val="pt-PT" w:eastAsia="en-US" w:bidi="ar-SA"/>
      </w:rPr>
    </w:lvl>
    <w:lvl w:ilvl="6" w:tplc="39E0C662">
      <w:numFmt w:val="bullet"/>
      <w:lvlText w:val="•"/>
      <w:lvlJc w:val="left"/>
      <w:pPr>
        <w:ind w:left="5406" w:hanging="284"/>
      </w:pPr>
      <w:rPr>
        <w:rFonts w:hint="default"/>
        <w:lang w:val="pt-PT" w:eastAsia="en-US" w:bidi="ar-SA"/>
      </w:rPr>
    </w:lvl>
    <w:lvl w:ilvl="7" w:tplc="2B28EEDA">
      <w:numFmt w:val="bullet"/>
      <w:lvlText w:val="•"/>
      <w:lvlJc w:val="left"/>
      <w:pPr>
        <w:ind w:left="6240" w:hanging="284"/>
      </w:pPr>
      <w:rPr>
        <w:rFonts w:hint="default"/>
        <w:lang w:val="pt-PT" w:eastAsia="en-US" w:bidi="ar-SA"/>
      </w:rPr>
    </w:lvl>
    <w:lvl w:ilvl="8" w:tplc="A0DC9812">
      <w:numFmt w:val="bullet"/>
      <w:lvlText w:val="•"/>
      <w:lvlJc w:val="left"/>
      <w:pPr>
        <w:ind w:left="7075" w:hanging="284"/>
      </w:pPr>
      <w:rPr>
        <w:rFonts w:hint="default"/>
        <w:lang w:val="pt-PT" w:eastAsia="en-US" w:bidi="ar-SA"/>
      </w:rPr>
    </w:lvl>
  </w:abstractNum>
  <w:num w:numId="1">
    <w:abstractNumId w:val="0"/>
  </w:num>
  <w:num w:numId="2">
    <w:abstractNumId w:val="28"/>
  </w:num>
  <w:num w:numId="3">
    <w:abstractNumId w:val="51"/>
  </w:num>
  <w:num w:numId="4">
    <w:abstractNumId w:val="42"/>
  </w:num>
  <w:num w:numId="5">
    <w:abstractNumId w:val="4"/>
  </w:num>
  <w:num w:numId="6">
    <w:abstractNumId w:val="6"/>
  </w:num>
  <w:num w:numId="7">
    <w:abstractNumId w:val="33"/>
  </w:num>
  <w:num w:numId="8">
    <w:abstractNumId w:val="49"/>
  </w:num>
  <w:num w:numId="9">
    <w:abstractNumId w:val="54"/>
  </w:num>
  <w:num w:numId="10">
    <w:abstractNumId w:val="27"/>
  </w:num>
  <w:num w:numId="11">
    <w:abstractNumId w:val="16"/>
  </w:num>
  <w:num w:numId="12">
    <w:abstractNumId w:val="2"/>
  </w:num>
  <w:num w:numId="13">
    <w:abstractNumId w:val="21"/>
  </w:num>
  <w:num w:numId="14">
    <w:abstractNumId w:val="29"/>
  </w:num>
  <w:num w:numId="15">
    <w:abstractNumId w:val="69"/>
  </w:num>
  <w:num w:numId="16">
    <w:abstractNumId w:val="61"/>
  </w:num>
  <w:num w:numId="17">
    <w:abstractNumId w:val="32"/>
  </w:num>
  <w:num w:numId="18">
    <w:abstractNumId w:val="53"/>
  </w:num>
  <w:num w:numId="19">
    <w:abstractNumId w:val="13"/>
  </w:num>
  <w:num w:numId="20">
    <w:abstractNumId w:val="46"/>
  </w:num>
  <w:num w:numId="21">
    <w:abstractNumId w:val="35"/>
  </w:num>
  <w:num w:numId="22">
    <w:abstractNumId w:val="50"/>
  </w:num>
  <w:num w:numId="23">
    <w:abstractNumId w:val="38"/>
  </w:num>
  <w:num w:numId="24">
    <w:abstractNumId w:val="44"/>
  </w:num>
  <w:num w:numId="25">
    <w:abstractNumId w:val="9"/>
  </w:num>
  <w:num w:numId="26">
    <w:abstractNumId w:val="57"/>
  </w:num>
  <w:num w:numId="27">
    <w:abstractNumId w:val="30"/>
  </w:num>
  <w:num w:numId="28">
    <w:abstractNumId w:val="11"/>
  </w:num>
  <w:num w:numId="29">
    <w:abstractNumId w:val="39"/>
  </w:num>
  <w:num w:numId="30">
    <w:abstractNumId w:val="65"/>
  </w:num>
  <w:num w:numId="31">
    <w:abstractNumId w:val="52"/>
  </w:num>
  <w:num w:numId="32">
    <w:abstractNumId w:val="60"/>
  </w:num>
  <w:num w:numId="33">
    <w:abstractNumId w:val="15"/>
  </w:num>
  <w:num w:numId="34">
    <w:abstractNumId w:val="10"/>
  </w:num>
  <w:num w:numId="35">
    <w:abstractNumId w:val="58"/>
  </w:num>
  <w:num w:numId="36">
    <w:abstractNumId w:val="63"/>
  </w:num>
  <w:num w:numId="37">
    <w:abstractNumId w:val="1"/>
  </w:num>
  <w:num w:numId="38">
    <w:abstractNumId w:val="19"/>
  </w:num>
  <w:num w:numId="39">
    <w:abstractNumId w:val="12"/>
  </w:num>
  <w:num w:numId="40">
    <w:abstractNumId w:val="43"/>
  </w:num>
  <w:num w:numId="41">
    <w:abstractNumId w:val="18"/>
  </w:num>
  <w:num w:numId="42">
    <w:abstractNumId w:val="3"/>
  </w:num>
  <w:num w:numId="43">
    <w:abstractNumId w:val="14"/>
  </w:num>
  <w:num w:numId="44">
    <w:abstractNumId w:val="64"/>
  </w:num>
  <w:num w:numId="45">
    <w:abstractNumId w:val="68"/>
  </w:num>
  <w:num w:numId="46">
    <w:abstractNumId w:val="37"/>
  </w:num>
  <w:num w:numId="47">
    <w:abstractNumId w:val="20"/>
  </w:num>
  <w:num w:numId="48">
    <w:abstractNumId w:val="31"/>
  </w:num>
  <w:num w:numId="49">
    <w:abstractNumId w:val="34"/>
  </w:num>
  <w:num w:numId="50">
    <w:abstractNumId w:val="70"/>
  </w:num>
  <w:num w:numId="51">
    <w:abstractNumId w:val="62"/>
  </w:num>
  <w:num w:numId="52">
    <w:abstractNumId w:val="22"/>
  </w:num>
  <w:num w:numId="53">
    <w:abstractNumId w:val="55"/>
  </w:num>
  <w:num w:numId="54">
    <w:abstractNumId w:val="66"/>
  </w:num>
  <w:num w:numId="55">
    <w:abstractNumId w:val="41"/>
  </w:num>
  <w:num w:numId="56">
    <w:abstractNumId w:val="59"/>
  </w:num>
  <w:num w:numId="57">
    <w:abstractNumId w:val="47"/>
  </w:num>
  <w:num w:numId="58">
    <w:abstractNumId w:val="45"/>
  </w:num>
  <w:num w:numId="59">
    <w:abstractNumId w:val="24"/>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num>
  <w:num w:numId="62">
    <w:abstractNumId w:val="40"/>
  </w:num>
  <w:num w:numId="63">
    <w:abstractNumId w:val="8"/>
  </w:num>
  <w:num w:numId="64">
    <w:abstractNumId w:val="56"/>
  </w:num>
  <w:num w:numId="65">
    <w:abstractNumId w:val="17"/>
  </w:num>
  <w:num w:numId="66">
    <w:abstractNumId w:val="36"/>
  </w:num>
  <w:num w:numId="67">
    <w:abstractNumId w:val="26"/>
  </w:num>
  <w:num w:numId="68">
    <w:abstractNumId w:val="71"/>
  </w:num>
  <w:num w:numId="69">
    <w:abstractNumId w:val="67"/>
  </w:num>
  <w:num w:numId="70">
    <w:abstractNumId w:val="48"/>
  </w:num>
  <w:num w:numId="71">
    <w:abstractNumId w:val="7"/>
  </w:num>
  <w:num w:numId="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A1A"/>
    <w:rsid w:val="000161AF"/>
    <w:rsid w:val="00020951"/>
    <w:rsid w:val="000226E2"/>
    <w:rsid w:val="0002747A"/>
    <w:rsid w:val="00037963"/>
    <w:rsid w:val="0004057D"/>
    <w:rsid w:val="00041135"/>
    <w:rsid w:val="00041900"/>
    <w:rsid w:val="00050ED5"/>
    <w:rsid w:val="00051C4B"/>
    <w:rsid w:val="00055163"/>
    <w:rsid w:val="00055841"/>
    <w:rsid w:val="00065530"/>
    <w:rsid w:val="000737B8"/>
    <w:rsid w:val="00077D16"/>
    <w:rsid w:val="0008446E"/>
    <w:rsid w:val="000A4918"/>
    <w:rsid w:val="000A5079"/>
    <w:rsid w:val="000A790F"/>
    <w:rsid w:val="000C1431"/>
    <w:rsid w:val="000C2521"/>
    <w:rsid w:val="000C4C36"/>
    <w:rsid w:val="000C5120"/>
    <w:rsid w:val="000C6127"/>
    <w:rsid w:val="000C7470"/>
    <w:rsid w:val="000D600C"/>
    <w:rsid w:val="000E2682"/>
    <w:rsid w:val="000E69C9"/>
    <w:rsid w:val="000F6AD6"/>
    <w:rsid w:val="001021AD"/>
    <w:rsid w:val="001051B5"/>
    <w:rsid w:val="00107C9B"/>
    <w:rsid w:val="00124C49"/>
    <w:rsid w:val="00127782"/>
    <w:rsid w:val="001479E5"/>
    <w:rsid w:val="00160C51"/>
    <w:rsid w:val="001658F7"/>
    <w:rsid w:val="0019320D"/>
    <w:rsid w:val="001C6F08"/>
    <w:rsid w:val="001C7C70"/>
    <w:rsid w:val="001D1591"/>
    <w:rsid w:val="001D5365"/>
    <w:rsid w:val="001E1AE9"/>
    <w:rsid w:val="001E64FB"/>
    <w:rsid w:val="001E7AA0"/>
    <w:rsid w:val="001F0266"/>
    <w:rsid w:val="001F0B7D"/>
    <w:rsid w:val="001F2EFD"/>
    <w:rsid w:val="001F373D"/>
    <w:rsid w:val="00206C2A"/>
    <w:rsid w:val="0021108D"/>
    <w:rsid w:val="00212FDA"/>
    <w:rsid w:val="00234278"/>
    <w:rsid w:val="00236C1B"/>
    <w:rsid w:val="002510D7"/>
    <w:rsid w:val="002555A7"/>
    <w:rsid w:val="0026097A"/>
    <w:rsid w:val="00263DAA"/>
    <w:rsid w:val="002704E9"/>
    <w:rsid w:val="002760FF"/>
    <w:rsid w:val="00296C4E"/>
    <w:rsid w:val="00297E2B"/>
    <w:rsid w:val="002B3012"/>
    <w:rsid w:val="002C20F7"/>
    <w:rsid w:val="002C243E"/>
    <w:rsid w:val="002C7690"/>
    <w:rsid w:val="002E4F04"/>
    <w:rsid w:val="002F2BF5"/>
    <w:rsid w:val="002F3A36"/>
    <w:rsid w:val="00313684"/>
    <w:rsid w:val="0034055D"/>
    <w:rsid w:val="00340B48"/>
    <w:rsid w:val="003433DA"/>
    <w:rsid w:val="00345441"/>
    <w:rsid w:val="00345C50"/>
    <w:rsid w:val="0036372A"/>
    <w:rsid w:val="0036377B"/>
    <w:rsid w:val="00363D56"/>
    <w:rsid w:val="003736B1"/>
    <w:rsid w:val="00374F15"/>
    <w:rsid w:val="003761A9"/>
    <w:rsid w:val="003938B0"/>
    <w:rsid w:val="00394B6D"/>
    <w:rsid w:val="003955BA"/>
    <w:rsid w:val="003975B4"/>
    <w:rsid w:val="003A1609"/>
    <w:rsid w:val="003A4AF5"/>
    <w:rsid w:val="003A52A5"/>
    <w:rsid w:val="003A7928"/>
    <w:rsid w:val="003C47E0"/>
    <w:rsid w:val="003D3A4A"/>
    <w:rsid w:val="003D3F59"/>
    <w:rsid w:val="003E0159"/>
    <w:rsid w:val="003F1BEE"/>
    <w:rsid w:val="003F38E6"/>
    <w:rsid w:val="00414440"/>
    <w:rsid w:val="00415B5A"/>
    <w:rsid w:val="0045444D"/>
    <w:rsid w:val="004551D8"/>
    <w:rsid w:val="004630FB"/>
    <w:rsid w:val="00472731"/>
    <w:rsid w:val="00475237"/>
    <w:rsid w:val="00475E53"/>
    <w:rsid w:val="004829CE"/>
    <w:rsid w:val="00484509"/>
    <w:rsid w:val="00491A01"/>
    <w:rsid w:val="0049314A"/>
    <w:rsid w:val="004A0B2F"/>
    <w:rsid w:val="004A6940"/>
    <w:rsid w:val="004B0461"/>
    <w:rsid w:val="004B4066"/>
    <w:rsid w:val="004C2ACE"/>
    <w:rsid w:val="004C5B98"/>
    <w:rsid w:val="004D0F3F"/>
    <w:rsid w:val="004D2B23"/>
    <w:rsid w:val="004D6798"/>
    <w:rsid w:val="004E0129"/>
    <w:rsid w:val="004E1C9F"/>
    <w:rsid w:val="004F576D"/>
    <w:rsid w:val="00504E04"/>
    <w:rsid w:val="00505122"/>
    <w:rsid w:val="00520B7B"/>
    <w:rsid w:val="00521977"/>
    <w:rsid w:val="005264AC"/>
    <w:rsid w:val="005306AF"/>
    <w:rsid w:val="00534B54"/>
    <w:rsid w:val="00534BBD"/>
    <w:rsid w:val="00535FD6"/>
    <w:rsid w:val="00546DBF"/>
    <w:rsid w:val="00551963"/>
    <w:rsid w:val="00557E7C"/>
    <w:rsid w:val="00562B98"/>
    <w:rsid w:val="00565F5B"/>
    <w:rsid w:val="00570A01"/>
    <w:rsid w:val="00582E42"/>
    <w:rsid w:val="00586DA8"/>
    <w:rsid w:val="00593DDB"/>
    <w:rsid w:val="00596A17"/>
    <w:rsid w:val="005B0CC0"/>
    <w:rsid w:val="005B3EF0"/>
    <w:rsid w:val="005C6D28"/>
    <w:rsid w:val="005C765C"/>
    <w:rsid w:val="005E2FD0"/>
    <w:rsid w:val="005E79B0"/>
    <w:rsid w:val="005F085C"/>
    <w:rsid w:val="005F4719"/>
    <w:rsid w:val="00600C8F"/>
    <w:rsid w:val="00603B05"/>
    <w:rsid w:val="00604ADB"/>
    <w:rsid w:val="00615F0A"/>
    <w:rsid w:val="00620D37"/>
    <w:rsid w:val="00624D43"/>
    <w:rsid w:val="006263B1"/>
    <w:rsid w:val="00631690"/>
    <w:rsid w:val="00633D09"/>
    <w:rsid w:val="006342FE"/>
    <w:rsid w:val="00640A06"/>
    <w:rsid w:val="00642726"/>
    <w:rsid w:val="006462E0"/>
    <w:rsid w:val="006468B5"/>
    <w:rsid w:val="0065127D"/>
    <w:rsid w:val="006520D8"/>
    <w:rsid w:val="00655451"/>
    <w:rsid w:val="00655C1A"/>
    <w:rsid w:val="006567D3"/>
    <w:rsid w:val="00660056"/>
    <w:rsid w:val="00681122"/>
    <w:rsid w:val="00682A94"/>
    <w:rsid w:val="006909C1"/>
    <w:rsid w:val="00691FD6"/>
    <w:rsid w:val="0069295C"/>
    <w:rsid w:val="006957C3"/>
    <w:rsid w:val="006A3A77"/>
    <w:rsid w:val="006B4F24"/>
    <w:rsid w:val="006C5011"/>
    <w:rsid w:val="006E50E5"/>
    <w:rsid w:val="006F7E05"/>
    <w:rsid w:val="00702F43"/>
    <w:rsid w:val="00705165"/>
    <w:rsid w:val="00711568"/>
    <w:rsid w:val="00712169"/>
    <w:rsid w:val="00713E8C"/>
    <w:rsid w:val="00726197"/>
    <w:rsid w:val="00726DDB"/>
    <w:rsid w:val="00736017"/>
    <w:rsid w:val="00752BD6"/>
    <w:rsid w:val="00763847"/>
    <w:rsid w:val="00767835"/>
    <w:rsid w:val="00772F62"/>
    <w:rsid w:val="0077731D"/>
    <w:rsid w:val="00782E56"/>
    <w:rsid w:val="0079758D"/>
    <w:rsid w:val="007A6DCA"/>
    <w:rsid w:val="007A7F10"/>
    <w:rsid w:val="007B01C9"/>
    <w:rsid w:val="007B5B8A"/>
    <w:rsid w:val="007D1460"/>
    <w:rsid w:val="007D3DEB"/>
    <w:rsid w:val="007D6071"/>
    <w:rsid w:val="007D772E"/>
    <w:rsid w:val="00822F3E"/>
    <w:rsid w:val="00825F69"/>
    <w:rsid w:val="00836123"/>
    <w:rsid w:val="00837BFD"/>
    <w:rsid w:val="008439AF"/>
    <w:rsid w:val="008519D7"/>
    <w:rsid w:val="00860F18"/>
    <w:rsid w:val="00862CF6"/>
    <w:rsid w:val="008727AE"/>
    <w:rsid w:val="00874385"/>
    <w:rsid w:val="00880407"/>
    <w:rsid w:val="008C0EC9"/>
    <w:rsid w:val="008C1634"/>
    <w:rsid w:val="008C37CF"/>
    <w:rsid w:val="008C3B0B"/>
    <w:rsid w:val="008D288F"/>
    <w:rsid w:val="008D6DF5"/>
    <w:rsid w:val="008E21AC"/>
    <w:rsid w:val="008F3EAB"/>
    <w:rsid w:val="008F6B9C"/>
    <w:rsid w:val="00904B98"/>
    <w:rsid w:val="0090542E"/>
    <w:rsid w:val="00913E6A"/>
    <w:rsid w:val="00927270"/>
    <w:rsid w:val="0093007D"/>
    <w:rsid w:val="00954F7C"/>
    <w:rsid w:val="00957062"/>
    <w:rsid w:val="0096160B"/>
    <w:rsid w:val="00962CF0"/>
    <w:rsid w:val="009729A9"/>
    <w:rsid w:val="009740DE"/>
    <w:rsid w:val="0097743A"/>
    <w:rsid w:val="00981E89"/>
    <w:rsid w:val="00984B42"/>
    <w:rsid w:val="00985412"/>
    <w:rsid w:val="009854A5"/>
    <w:rsid w:val="00992B44"/>
    <w:rsid w:val="00997419"/>
    <w:rsid w:val="009A0558"/>
    <w:rsid w:val="009A0B08"/>
    <w:rsid w:val="009A0C34"/>
    <w:rsid w:val="009A325E"/>
    <w:rsid w:val="009B1A6C"/>
    <w:rsid w:val="009C6E24"/>
    <w:rsid w:val="009C711D"/>
    <w:rsid w:val="009D428C"/>
    <w:rsid w:val="009D5BB5"/>
    <w:rsid w:val="009E5CEC"/>
    <w:rsid w:val="00A00684"/>
    <w:rsid w:val="00A32120"/>
    <w:rsid w:val="00A330DD"/>
    <w:rsid w:val="00A36734"/>
    <w:rsid w:val="00A36CEE"/>
    <w:rsid w:val="00A40D15"/>
    <w:rsid w:val="00A4345D"/>
    <w:rsid w:val="00A52D1A"/>
    <w:rsid w:val="00A628A3"/>
    <w:rsid w:val="00A76816"/>
    <w:rsid w:val="00A96B5D"/>
    <w:rsid w:val="00AA59F0"/>
    <w:rsid w:val="00AA61F5"/>
    <w:rsid w:val="00AB3A44"/>
    <w:rsid w:val="00AB71F5"/>
    <w:rsid w:val="00AC4F59"/>
    <w:rsid w:val="00AE2697"/>
    <w:rsid w:val="00AF2D64"/>
    <w:rsid w:val="00B1759D"/>
    <w:rsid w:val="00B177CD"/>
    <w:rsid w:val="00B228F3"/>
    <w:rsid w:val="00B32895"/>
    <w:rsid w:val="00B45381"/>
    <w:rsid w:val="00B47AFB"/>
    <w:rsid w:val="00B61137"/>
    <w:rsid w:val="00B7673A"/>
    <w:rsid w:val="00B8315C"/>
    <w:rsid w:val="00B91460"/>
    <w:rsid w:val="00BA6A0A"/>
    <w:rsid w:val="00BB0746"/>
    <w:rsid w:val="00BB1DFC"/>
    <w:rsid w:val="00BC46C1"/>
    <w:rsid w:val="00BC4E4D"/>
    <w:rsid w:val="00BC526B"/>
    <w:rsid w:val="00BC5DD6"/>
    <w:rsid w:val="00BE2AD6"/>
    <w:rsid w:val="00BE60FE"/>
    <w:rsid w:val="00BE7ECA"/>
    <w:rsid w:val="00BF29EA"/>
    <w:rsid w:val="00C002F2"/>
    <w:rsid w:val="00C00355"/>
    <w:rsid w:val="00C01FEE"/>
    <w:rsid w:val="00C05881"/>
    <w:rsid w:val="00C12110"/>
    <w:rsid w:val="00C316C0"/>
    <w:rsid w:val="00C364F2"/>
    <w:rsid w:val="00C423B2"/>
    <w:rsid w:val="00C5224F"/>
    <w:rsid w:val="00C530A6"/>
    <w:rsid w:val="00C56479"/>
    <w:rsid w:val="00C63673"/>
    <w:rsid w:val="00C648F9"/>
    <w:rsid w:val="00C77A61"/>
    <w:rsid w:val="00C855D3"/>
    <w:rsid w:val="00C95C89"/>
    <w:rsid w:val="00CA57CE"/>
    <w:rsid w:val="00CB433A"/>
    <w:rsid w:val="00CB573B"/>
    <w:rsid w:val="00CC1D9C"/>
    <w:rsid w:val="00CC7381"/>
    <w:rsid w:val="00CD7D14"/>
    <w:rsid w:val="00CE6169"/>
    <w:rsid w:val="00CE6D8B"/>
    <w:rsid w:val="00CF10E6"/>
    <w:rsid w:val="00CF400D"/>
    <w:rsid w:val="00D0746E"/>
    <w:rsid w:val="00D121AD"/>
    <w:rsid w:val="00D12928"/>
    <w:rsid w:val="00D1421F"/>
    <w:rsid w:val="00D226D0"/>
    <w:rsid w:val="00D26C3D"/>
    <w:rsid w:val="00D306C8"/>
    <w:rsid w:val="00D36650"/>
    <w:rsid w:val="00D37F42"/>
    <w:rsid w:val="00D669E7"/>
    <w:rsid w:val="00D702E1"/>
    <w:rsid w:val="00D71EA8"/>
    <w:rsid w:val="00D770B3"/>
    <w:rsid w:val="00D80727"/>
    <w:rsid w:val="00D87CA4"/>
    <w:rsid w:val="00D97DD4"/>
    <w:rsid w:val="00DA25C5"/>
    <w:rsid w:val="00DA69FD"/>
    <w:rsid w:val="00DB34A0"/>
    <w:rsid w:val="00DD0522"/>
    <w:rsid w:val="00DD4B1E"/>
    <w:rsid w:val="00DE0211"/>
    <w:rsid w:val="00DE2F27"/>
    <w:rsid w:val="00DE343D"/>
    <w:rsid w:val="00DE74E5"/>
    <w:rsid w:val="00E07347"/>
    <w:rsid w:val="00E10440"/>
    <w:rsid w:val="00E11E79"/>
    <w:rsid w:val="00E21A30"/>
    <w:rsid w:val="00E44504"/>
    <w:rsid w:val="00E87497"/>
    <w:rsid w:val="00E91F75"/>
    <w:rsid w:val="00EB4111"/>
    <w:rsid w:val="00EB661E"/>
    <w:rsid w:val="00EC093A"/>
    <w:rsid w:val="00EC5EB5"/>
    <w:rsid w:val="00EC7E9E"/>
    <w:rsid w:val="00ED1871"/>
    <w:rsid w:val="00ED43C4"/>
    <w:rsid w:val="00ED51FE"/>
    <w:rsid w:val="00ED5B78"/>
    <w:rsid w:val="00EE78D4"/>
    <w:rsid w:val="00EF10C3"/>
    <w:rsid w:val="00EF12A4"/>
    <w:rsid w:val="00EF577C"/>
    <w:rsid w:val="00F12C7A"/>
    <w:rsid w:val="00F1359A"/>
    <w:rsid w:val="00F14474"/>
    <w:rsid w:val="00F3340F"/>
    <w:rsid w:val="00F369EC"/>
    <w:rsid w:val="00F63587"/>
    <w:rsid w:val="00F64ABF"/>
    <w:rsid w:val="00F71C5D"/>
    <w:rsid w:val="00F766CA"/>
    <w:rsid w:val="00F77C3C"/>
    <w:rsid w:val="00F82BF0"/>
    <w:rsid w:val="00F83A1A"/>
    <w:rsid w:val="00F9257C"/>
    <w:rsid w:val="00F92B10"/>
    <w:rsid w:val="00F975AF"/>
    <w:rsid w:val="00FA1AFA"/>
    <w:rsid w:val="00FA3CF8"/>
    <w:rsid w:val="00FA67D2"/>
    <w:rsid w:val="00FB012C"/>
    <w:rsid w:val="00FB5F72"/>
    <w:rsid w:val="00FC4B1D"/>
    <w:rsid w:val="00FC500D"/>
    <w:rsid w:val="00FD2E34"/>
    <w:rsid w:val="00FD4EC9"/>
    <w:rsid w:val="00FD7E2B"/>
    <w:rsid w:val="00FE0290"/>
    <w:rsid w:val="00FE077D"/>
    <w:rsid w:val="00FE11D1"/>
    <w:rsid w:val="00FE7399"/>
    <w:rsid w:val="00FE7F87"/>
    <w:rsid w:val="00FF00FB"/>
    <w:rsid w:val="00FF0AA7"/>
    <w:rsid w:val="00FF4D03"/>
    <w:rsid w:val="00FF639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4E15EEA"/>
  <w15:docId w15:val="{DDA345AC-ABE1-45E0-829D-871A29C3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5C5"/>
  </w:style>
  <w:style w:type="paragraph" w:styleId="Cabealho1">
    <w:name w:val="heading 1"/>
    <w:aliases w:val="Appl Heading 1"/>
    <w:basedOn w:val="Normal"/>
    <w:next w:val="Normal"/>
    <w:link w:val="Cabealho1Carter"/>
    <w:qFormat/>
    <w:rsid w:val="00F71C5D"/>
    <w:pPr>
      <w:keepNext/>
      <w:spacing w:before="240" w:after="60" w:line="240" w:lineRule="auto"/>
      <w:jc w:val="both"/>
      <w:outlineLvl w:val="0"/>
    </w:pPr>
    <w:rPr>
      <w:rFonts w:ascii="Arial" w:eastAsia="Times New Roman" w:hAnsi="Arial" w:cs="Times New Roman"/>
      <w:b/>
      <w:snapToGrid w:val="0"/>
      <w:kern w:val="28"/>
      <w:sz w:val="28"/>
      <w:szCs w:val="20"/>
      <w:lang w:eastAsia="pt-PT" w:bidi="pt-PT"/>
    </w:rPr>
  </w:style>
  <w:style w:type="paragraph" w:styleId="Cabealho2">
    <w:name w:val="heading 2"/>
    <w:aliases w:val="Apple Heading 2"/>
    <w:basedOn w:val="Normal"/>
    <w:next w:val="Normal"/>
    <w:link w:val="Cabealho2Carter"/>
    <w:qFormat/>
    <w:rsid w:val="00F71C5D"/>
    <w:pPr>
      <w:keepNext/>
      <w:keepLines/>
      <w:numPr>
        <w:ilvl w:val="1"/>
        <w:numId w:val="7"/>
      </w:numPr>
      <w:tabs>
        <w:tab w:val="num" w:pos="283"/>
      </w:tabs>
      <w:spacing w:after="120" w:line="240" w:lineRule="auto"/>
      <w:ind w:left="283" w:hanging="283"/>
      <w:jc w:val="both"/>
      <w:outlineLvl w:val="1"/>
    </w:pPr>
    <w:rPr>
      <w:rFonts w:ascii="Times New Roman" w:eastAsia="Times New Roman" w:hAnsi="Times New Roman" w:cs="Times New Roman"/>
      <w:b/>
      <w:snapToGrid w:val="0"/>
      <w:szCs w:val="20"/>
      <w:lang w:eastAsia="pt-PT" w:bidi="pt-PT"/>
    </w:rPr>
  </w:style>
  <w:style w:type="paragraph" w:styleId="Cabealho3">
    <w:name w:val="heading 3"/>
    <w:basedOn w:val="Normal"/>
    <w:next w:val="Normal"/>
    <w:link w:val="Cabealho3Carter"/>
    <w:qFormat/>
    <w:rsid w:val="00F71C5D"/>
    <w:pPr>
      <w:keepNext/>
      <w:numPr>
        <w:ilvl w:val="2"/>
        <w:numId w:val="7"/>
      </w:numPr>
      <w:tabs>
        <w:tab w:val="num" w:pos="283"/>
      </w:tabs>
      <w:spacing w:before="240" w:after="60" w:line="240" w:lineRule="auto"/>
      <w:ind w:left="283" w:hanging="283"/>
      <w:jc w:val="both"/>
      <w:outlineLvl w:val="2"/>
    </w:pPr>
    <w:rPr>
      <w:rFonts w:ascii="Times New Roman" w:eastAsia="Times New Roman" w:hAnsi="Times New Roman" w:cs="Times New Roman"/>
      <w:b/>
      <w:snapToGrid w:val="0"/>
      <w:szCs w:val="20"/>
      <w:lang w:eastAsia="pt-PT" w:bidi="pt-PT"/>
    </w:rPr>
  </w:style>
  <w:style w:type="paragraph" w:styleId="Cabealho4">
    <w:name w:val="heading 4"/>
    <w:aliases w:val="Appl Heading 5"/>
    <w:basedOn w:val="Normal"/>
    <w:next w:val="Text4"/>
    <w:link w:val="Cabealho4Carter"/>
    <w:qFormat/>
    <w:rsid w:val="00F71C5D"/>
    <w:pPr>
      <w:keepNext/>
      <w:spacing w:after="240" w:line="240" w:lineRule="auto"/>
      <w:ind w:left="1984" w:hanging="782"/>
      <w:jc w:val="both"/>
      <w:outlineLvl w:val="3"/>
    </w:pPr>
    <w:rPr>
      <w:rFonts w:ascii="Times New Roman" w:eastAsia="Times New Roman" w:hAnsi="Times New Roman" w:cs="Times New Roman"/>
      <w:snapToGrid w:val="0"/>
      <w:szCs w:val="20"/>
      <w:lang w:eastAsia="pt-PT" w:bidi="pt-PT"/>
    </w:rPr>
  </w:style>
  <w:style w:type="paragraph" w:styleId="Cabealho5">
    <w:name w:val="heading 5"/>
    <w:aliases w:val="Heading 4 bis"/>
    <w:basedOn w:val="Normal"/>
    <w:next w:val="Normal"/>
    <w:link w:val="Cabealho5Carter"/>
    <w:qFormat/>
    <w:rsid w:val="00F71C5D"/>
    <w:pPr>
      <w:numPr>
        <w:ilvl w:val="1"/>
        <w:numId w:val="6"/>
      </w:numPr>
      <w:tabs>
        <w:tab w:val="num" w:pos="0"/>
      </w:tabs>
      <w:spacing w:before="240" w:after="60" w:line="240" w:lineRule="auto"/>
      <w:jc w:val="both"/>
      <w:outlineLvl w:val="4"/>
    </w:pPr>
    <w:rPr>
      <w:rFonts w:ascii="Arial" w:eastAsia="Times New Roman" w:hAnsi="Arial" w:cs="Times New Roman"/>
      <w:snapToGrid w:val="0"/>
      <w:szCs w:val="20"/>
      <w:lang w:eastAsia="pt-PT" w:bidi="pt-PT"/>
    </w:rPr>
  </w:style>
  <w:style w:type="paragraph" w:styleId="Cabealho6">
    <w:name w:val="heading 6"/>
    <w:basedOn w:val="Normal"/>
    <w:next w:val="Normal"/>
    <w:link w:val="Cabealho6Carter"/>
    <w:qFormat/>
    <w:rsid w:val="00F71C5D"/>
    <w:pPr>
      <w:numPr>
        <w:ilvl w:val="2"/>
        <w:numId w:val="6"/>
      </w:numPr>
      <w:tabs>
        <w:tab w:val="num" w:pos="0"/>
      </w:tabs>
      <w:spacing w:before="240" w:after="60" w:line="240" w:lineRule="auto"/>
      <w:jc w:val="both"/>
      <w:outlineLvl w:val="5"/>
    </w:pPr>
    <w:rPr>
      <w:rFonts w:ascii="Arial" w:eastAsia="Times New Roman" w:hAnsi="Arial" w:cs="Times New Roman"/>
      <w:i/>
      <w:snapToGrid w:val="0"/>
      <w:szCs w:val="20"/>
      <w:lang w:eastAsia="pt-PT" w:bidi="pt-PT"/>
    </w:rPr>
  </w:style>
  <w:style w:type="paragraph" w:styleId="Cabealho7">
    <w:name w:val="heading 7"/>
    <w:basedOn w:val="Normal"/>
    <w:next w:val="Normal"/>
    <w:link w:val="Cabealho7Carter"/>
    <w:qFormat/>
    <w:rsid w:val="00F71C5D"/>
    <w:pPr>
      <w:numPr>
        <w:ilvl w:val="6"/>
        <w:numId w:val="6"/>
      </w:numPr>
      <w:tabs>
        <w:tab w:val="num" w:pos="0"/>
      </w:tabs>
      <w:spacing w:before="240" w:after="60" w:line="240" w:lineRule="auto"/>
      <w:jc w:val="both"/>
      <w:outlineLvl w:val="6"/>
    </w:pPr>
    <w:rPr>
      <w:rFonts w:ascii="Arial" w:eastAsia="Times New Roman" w:hAnsi="Arial" w:cs="Times New Roman"/>
      <w:snapToGrid w:val="0"/>
      <w:sz w:val="20"/>
      <w:szCs w:val="20"/>
      <w:lang w:eastAsia="pt-PT" w:bidi="pt-PT"/>
    </w:rPr>
  </w:style>
  <w:style w:type="paragraph" w:styleId="Cabealho8">
    <w:name w:val="heading 8"/>
    <w:basedOn w:val="Normal"/>
    <w:next w:val="Normal"/>
    <w:link w:val="Cabealho8Carter"/>
    <w:qFormat/>
    <w:rsid w:val="00F71C5D"/>
    <w:pPr>
      <w:numPr>
        <w:ilvl w:val="7"/>
        <w:numId w:val="6"/>
      </w:numPr>
      <w:tabs>
        <w:tab w:val="num" w:pos="0"/>
      </w:tabs>
      <w:spacing w:before="240" w:after="60" w:line="240" w:lineRule="auto"/>
      <w:jc w:val="both"/>
      <w:outlineLvl w:val="7"/>
    </w:pPr>
    <w:rPr>
      <w:rFonts w:ascii="Arial" w:eastAsia="Times New Roman" w:hAnsi="Arial" w:cs="Times New Roman"/>
      <w:i/>
      <w:snapToGrid w:val="0"/>
      <w:sz w:val="20"/>
      <w:szCs w:val="20"/>
      <w:lang w:eastAsia="pt-PT" w:bidi="pt-PT"/>
    </w:rPr>
  </w:style>
  <w:style w:type="paragraph" w:styleId="Cabealho9">
    <w:name w:val="heading 9"/>
    <w:basedOn w:val="Normal"/>
    <w:next w:val="Normal"/>
    <w:link w:val="Cabealho9Carter"/>
    <w:qFormat/>
    <w:rsid w:val="00F71C5D"/>
    <w:pPr>
      <w:numPr>
        <w:ilvl w:val="8"/>
        <w:numId w:val="6"/>
      </w:numPr>
      <w:tabs>
        <w:tab w:val="num" w:pos="0"/>
      </w:tabs>
      <w:spacing w:before="240" w:after="60" w:line="240" w:lineRule="auto"/>
      <w:jc w:val="both"/>
      <w:outlineLvl w:val="8"/>
    </w:pPr>
    <w:rPr>
      <w:rFonts w:ascii="Arial" w:eastAsia="Times New Roman" w:hAnsi="Arial" w:cs="Times New Roman"/>
      <w:i/>
      <w:snapToGrid w:val="0"/>
      <w:sz w:val="18"/>
      <w:szCs w:val="20"/>
      <w:lang w:eastAsia="pt-PT" w:bidi="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aliases w:val="Appl Heading 1 Caráter"/>
    <w:basedOn w:val="Tipodeletrapredefinidodopargrafo"/>
    <w:link w:val="Cabealho1"/>
    <w:rsid w:val="00F71C5D"/>
    <w:rPr>
      <w:rFonts w:ascii="Arial" w:eastAsia="Times New Roman" w:hAnsi="Arial" w:cs="Times New Roman"/>
      <w:b/>
      <w:snapToGrid w:val="0"/>
      <w:kern w:val="28"/>
      <w:sz w:val="28"/>
      <w:szCs w:val="20"/>
      <w:lang w:eastAsia="pt-PT" w:bidi="pt-PT"/>
    </w:rPr>
  </w:style>
  <w:style w:type="character" w:customStyle="1" w:styleId="Cabealho2Carter">
    <w:name w:val="Cabeçalho 2 Caráter"/>
    <w:aliases w:val="Apple Heading 2 Caráter"/>
    <w:basedOn w:val="Tipodeletrapredefinidodopargrafo"/>
    <w:link w:val="Cabealho2"/>
    <w:rsid w:val="00F71C5D"/>
    <w:rPr>
      <w:rFonts w:ascii="Times New Roman" w:eastAsia="Times New Roman" w:hAnsi="Times New Roman" w:cs="Times New Roman"/>
      <w:b/>
      <w:snapToGrid w:val="0"/>
      <w:szCs w:val="20"/>
      <w:lang w:eastAsia="pt-PT" w:bidi="pt-PT"/>
    </w:rPr>
  </w:style>
  <w:style w:type="character" w:customStyle="1" w:styleId="Cabealho3Carter">
    <w:name w:val="Cabeçalho 3 Caráter"/>
    <w:basedOn w:val="Tipodeletrapredefinidodopargrafo"/>
    <w:link w:val="Cabealho3"/>
    <w:rsid w:val="00F71C5D"/>
    <w:rPr>
      <w:rFonts w:ascii="Times New Roman" w:eastAsia="Times New Roman" w:hAnsi="Times New Roman" w:cs="Times New Roman"/>
      <w:b/>
      <w:snapToGrid w:val="0"/>
      <w:szCs w:val="20"/>
      <w:lang w:eastAsia="pt-PT" w:bidi="pt-PT"/>
    </w:rPr>
  </w:style>
  <w:style w:type="paragraph" w:customStyle="1" w:styleId="Text4">
    <w:name w:val="Text 4"/>
    <w:basedOn w:val="Normal"/>
    <w:rsid w:val="00F71C5D"/>
    <w:pPr>
      <w:tabs>
        <w:tab w:val="left" w:pos="2302"/>
      </w:tabs>
      <w:spacing w:after="240" w:line="240" w:lineRule="auto"/>
      <w:ind w:left="1202"/>
      <w:jc w:val="both"/>
    </w:pPr>
    <w:rPr>
      <w:rFonts w:ascii="Times New Roman" w:eastAsia="Times New Roman" w:hAnsi="Times New Roman" w:cs="Times New Roman"/>
      <w:snapToGrid w:val="0"/>
      <w:szCs w:val="20"/>
      <w:lang w:eastAsia="pt-PT" w:bidi="pt-PT"/>
    </w:rPr>
  </w:style>
  <w:style w:type="character" w:customStyle="1" w:styleId="Cabealho4Carter">
    <w:name w:val="Cabeçalho 4 Caráter"/>
    <w:aliases w:val="Appl Heading 5 Caráter"/>
    <w:basedOn w:val="Tipodeletrapredefinidodopargrafo"/>
    <w:link w:val="Cabealho4"/>
    <w:rsid w:val="00F71C5D"/>
    <w:rPr>
      <w:rFonts w:ascii="Times New Roman" w:eastAsia="Times New Roman" w:hAnsi="Times New Roman" w:cs="Times New Roman"/>
      <w:snapToGrid w:val="0"/>
      <w:szCs w:val="20"/>
      <w:lang w:eastAsia="pt-PT" w:bidi="pt-PT"/>
    </w:rPr>
  </w:style>
  <w:style w:type="character" w:customStyle="1" w:styleId="Cabealho5Carter">
    <w:name w:val="Cabeçalho 5 Caráter"/>
    <w:aliases w:val="Heading 4 bis Caráter"/>
    <w:basedOn w:val="Tipodeletrapredefinidodopargrafo"/>
    <w:link w:val="Cabealho5"/>
    <w:rsid w:val="00F71C5D"/>
    <w:rPr>
      <w:rFonts w:ascii="Arial" w:eastAsia="Times New Roman" w:hAnsi="Arial" w:cs="Times New Roman"/>
      <w:snapToGrid w:val="0"/>
      <w:szCs w:val="20"/>
      <w:lang w:eastAsia="pt-PT" w:bidi="pt-PT"/>
    </w:rPr>
  </w:style>
  <w:style w:type="character" w:customStyle="1" w:styleId="Cabealho6Carter">
    <w:name w:val="Cabeçalho 6 Caráter"/>
    <w:basedOn w:val="Tipodeletrapredefinidodopargrafo"/>
    <w:link w:val="Cabealho6"/>
    <w:rsid w:val="00F71C5D"/>
    <w:rPr>
      <w:rFonts w:ascii="Arial" w:eastAsia="Times New Roman" w:hAnsi="Arial" w:cs="Times New Roman"/>
      <w:i/>
      <w:snapToGrid w:val="0"/>
      <w:szCs w:val="20"/>
      <w:lang w:eastAsia="pt-PT" w:bidi="pt-PT"/>
    </w:rPr>
  </w:style>
  <w:style w:type="character" w:customStyle="1" w:styleId="Cabealho7Carter">
    <w:name w:val="Cabeçalho 7 Caráter"/>
    <w:basedOn w:val="Tipodeletrapredefinidodopargrafo"/>
    <w:link w:val="Cabealho7"/>
    <w:rsid w:val="00F71C5D"/>
    <w:rPr>
      <w:rFonts w:ascii="Arial" w:eastAsia="Times New Roman" w:hAnsi="Arial" w:cs="Times New Roman"/>
      <w:snapToGrid w:val="0"/>
      <w:sz w:val="20"/>
      <w:szCs w:val="20"/>
      <w:lang w:eastAsia="pt-PT" w:bidi="pt-PT"/>
    </w:rPr>
  </w:style>
  <w:style w:type="character" w:customStyle="1" w:styleId="Cabealho8Carter">
    <w:name w:val="Cabeçalho 8 Caráter"/>
    <w:basedOn w:val="Tipodeletrapredefinidodopargrafo"/>
    <w:link w:val="Cabealho8"/>
    <w:rsid w:val="00F71C5D"/>
    <w:rPr>
      <w:rFonts w:ascii="Arial" w:eastAsia="Times New Roman" w:hAnsi="Arial" w:cs="Times New Roman"/>
      <w:i/>
      <w:snapToGrid w:val="0"/>
      <w:sz w:val="20"/>
      <w:szCs w:val="20"/>
      <w:lang w:eastAsia="pt-PT" w:bidi="pt-PT"/>
    </w:rPr>
  </w:style>
  <w:style w:type="character" w:customStyle="1" w:styleId="Cabealho9Carter">
    <w:name w:val="Cabeçalho 9 Caráter"/>
    <w:basedOn w:val="Tipodeletrapredefinidodopargrafo"/>
    <w:link w:val="Cabealho9"/>
    <w:rsid w:val="00F71C5D"/>
    <w:rPr>
      <w:rFonts w:ascii="Arial" w:eastAsia="Times New Roman" w:hAnsi="Arial" w:cs="Times New Roman"/>
      <w:i/>
      <w:snapToGrid w:val="0"/>
      <w:sz w:val="18"/>
      <w:szCs w:val="20"/>
      <w:lang w:eastAsia="pt-PT" w:bidi="pt-PT"/>
    </w:rPr>
  </w:style>
  <w:style w:type="paragraph" w:styleId="Textodenotaderodap">
    <w:name w:val="footnote text"/>
    <w:basedOn w:val="Normal"/>
    <w:link w:val="TextodenotaderodapCarter"/>
    <w:uiPriority w:val="99"/>
    <w:unhideWhenUsed/>
    <w:qFormat/>
    <w:rsid w:val="00F83A1A"/>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rsid w:val="00F83A1A"/>
    <w:rPr>
      <w:sz w:val="20"/>
      <w:szCs w:val="20"/>
    </w:rPr>
  </w:style>
  <w:style w:type="character" w:styleId="Refdenotaderodap">
    <w:name w:val="footnote reference"/>
    <w:basedOn w:val="Tipodeletrapredefinidodopargrafo"/>
    <w:link w:val="Char2"/>
    <w:uiPriority w:val="99"/>
    <w:unhideWhenUsed/>
    <w:qFormat/>
    <w:rsid w:val="00F83A1A"/>
    <w:rPr>
      <w:vertAlign w:val="superscript"/>
    </w:rPr>
  </w:style>
  <w:style w:type="paragraph" w:customStyle="1" w:styleId="Char2">
    <w:name w:val="Char2"/>
    <w:basedOn w:val="Normal"/>
    <w:link w:val="Refdenotaderodap"/>
    <w:rsid w:val="00F71C5D"/>
    <w:pPr>
      <w:spacing w:before="120" w:after="160" w:line="240" w:lineRule="exact"/>
    </w:pPr>
    <w:rPr>
      <w:vertAlign w:val="superscript"/>
    </w:rPr>
  </w:style>
  <w:style w:type="paragraph" w:styleId="Cabealho">
    <w:name w:val="header"/>
    <w:basedOn w:val="Normal"/>
    <w:link w:val="CabealhoCarter"/>
    <w:unhideWhenUsed/>
    <w:rsid w:val="005E79B0"/>
    <w:pPr>
      <w:tabs>
        <w:tab w:val="center" w:pos="4252"/>
        <w:tab w:val="right" w:pos="8504"/>
      </w:tabs>
      <w:spacing w:after="0" w:line="240" w:lineRule="auto"/>
    </w:pPr>
  </w:style>
  <w:style w:type="character" w:customStyle="1" w:styleId="CabealhoCarter">
    <w:name w:val="Cabeçalho Caráter"/>
    <w:basedOn w:val="Tipodeletrapredefinidodopargrafo"/>
    <w:link w:val="Cabealho"/>
    <w:rsid w:val="005E79B0"/>
  </w:style>
  <w:style w:type="paragraph" w:styleId="Rodap">
    <w:name w:val="footer"/>
    <w:basedOn w:val="Normal"/>
    <w:link w:val="RodapCarter"/>
    <w:unhideWhenUsed/>
    <w:rsid w:val="005E79B0"/>
    <w:pPr>
      <w:tabs>
        <w:tab w:val="center" w:pos="4252"/>
        <w:tab w:val="right" w:pos="8504"/>
      </w:tabs>
      <w:spacing w:after="0" w:line="240" w:lineRule="auto"/>
    </w:pPr>
  </w:style>
  <w:style w:type="character" w:customStyle="1" w:styleId="RodapCarter">
    <w:name w:val="Rodapé Caráter"/>
    <w:basedOn w:val="Tipodeletrapredefinidodopargrafo"/>
    <w:link w:val="Rodap"/>
    <w:rsid w:val="005E79B0"/>
  </w:style>
  <w:style w:type="paragraph" w:styleId="Textodebalo">
    <w:name w:val="Balloon Text"/>
    <w:basedOn w:val="Normal"/>
    <w:link w:val="TextodebaloCarter"/>
    <w:unhideWhenUsed/>
    <w:rsid w:val="005E79B0"/>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rsid w:val="005E79B0"/>
    <w:rPr>
      <w:rFonts w:ascii="Tahoma" w:hAnsi="Tahoma" w:cs="Tahoma"/>
      <w:sz w:val="16"/>
      <w:szCs w:val="16"/>
    </w:rPr>
  </w:style>
  <w:style w:type="paragraph" w:styleId="PargrafodaLista">
    <w:name w:val="List Paragraph"/>
    <w:aliases w:val="List Paragraph (numbered (a)),ADB paragraph numbering,Numbered List Paragraph,Bullets,ReferencesCxSpLast,Medium Grid 1 - Accent 21,List Paragraph nowy,Liste 1,List Bullet Mary,List Paragraph1,Colorful List - Accent 11"/>
    <w:basedOn w:val="Normal"/>
    <w:link w:val="PargrafodaListaCarter"/>
    <w:uiPriority w:val="34"/>
    <w:qFormat/>
    <w:rsid w:val="0026097A"/>
    <w:pPr>
      <w:ind w:left="720"/>
      <w:contextualSpacing/>
    </w:pPr>
  </w:style>
  <w:style w:type="character" w:styleId="Refdecomentrio">
    <w:name w:val="annotation reference"/>
    <w:basedOn w:val="Tipodeletrapredefinidodopargrafo"/>
    <w:unhideWhenUsed/>
    <w:rsid w:val="00263DAA"/>
    <w:rPr>
      <w:sz w:val="18"/>
      <w:szCs w:val="18"/>
    </w:rPr>
  </w:style>
  <w:style w:type="paragraph" w:styleId="Textodecomentrio">
    <w:name w:val="annotation text"/>
    <w:basedOn w:val="Normal"/>
    <w:link w:val="TextodecomentrioCarter"/>
    <w:unhideWhenUsed/>
    <w:rsid w:val="00263DAA"/>
    <w:pPr>
      <w:spacing w:line="240" w:lineRule="auto"/>
    </w:pPr>
    <w:rPr>
      <w:sz w:val="24"/>
      <w:szCs w:val="24"/>
    </w:rPr>
  </w:style>
  <w:style w:type="character" w:customStyle="1" w:styleId="TextodecomentrioCarter">
    <w:name w:val="Texto de comentário Caráter"/>
    <w:basedOn w:val="Tipodeletrapredefinidodopargrafo"/>
    <w:link w:val="Textodecomentrio"/>
    <w:rsid w:val="00263DAA"/>
    <w:rPr>
      <w:sz w:val="24"/>
      <w:szCs w:val="24"/>
    </w:rPr>
  </w:style>
  <w:style w:type="paragraph" w:styleId="Assuntodecomentrio">
    <w:name w:val="annotation subject"/>
    <w:basedOn w:val="Textodecomentrio"/>
    <w:next w:val="Textodecomentrio"/>
    <w:link w:val="AssuntodecomentrioCarter"/>
    <w:semiHidden/>
    <w:unhideWhenUsed/>
    <w:rsid w:val="00263DAA"/>
    <w:rPr>
      <w:b/>
      <w:bCs/>
      <w:sz w:val="20"/>
      <w:szCs w:val="20"/>
    </w:rPr>
  </w:style>
  <w:style w:type="character" w:customStyle="1" w:styleId="AssuntodecomentrioCarter">
    <w:name w:val="Assunto de comentário Caráter"/>
    <w:basedOn w:val="TextodecomentrioCarter"/>
    <w:link w:val="Assuntodecomentrio"/>
    <w:semiHidden/>
    <w:rsid w:val="00263DAA"/>
    <w:rPr>
      <w:b/>
      <w:bCs/>
      <w:sz w:val="20"/>
      <w:szCs w:val="20"/>
    </w:rPr>
  </w:style>
  <w:style w:type="paragraph" w:styleId="SemEspaamento">
    <w:name w:val="No Spacing"/>
    <w:uiPriority w:val="1"/>
    <w:qFormat/>
    <w:rsid w:val="002F3A36"/>
    <w:pPr>
      <w:spacing w:after="0" w:line="240" w:lineRule="auto"/>
    </w:pPr>
  </w:style>
  <w:style w:type="table" w:styleId="Tabelacomgrelha">
    <w:name w:val="Table Grid"/>
    <w:basedOn w:val="Tabelanormal"/>
    <w:uiPriority w:val="39"/>
    <w:rsid w:val="00340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1">
    <w:name w:val="Application1"/>
    <w:basedOn w:val="Cabealho1"/>
    <w:next w:val="Application2"/>
    <w:rsid w:val="00F71C5D"/>
    <w:pPr>
      <w:pageBreakBefore/>
      <w:widowControl w:val="0"/>
      <w:numPr>
        <w:numId w:val="3"/>
      </w:numPr>
      <w:spacing w:before="0" w:after="480"/>
    </w:pPr>
    <w:rPr>
      <w:caps/>
    </w:rPr>
  </w:style>
  <w:style w:type="paragraph" w:customStyle="1" w:styleId="Application2">
    <w:name w:val="Application2"/>
    <w:basedOn w:val="Normal"/>
    <w:rsid w:val="00F71C5D"/>
    <w:pPr>
      <w:widowControl w:val="0"/>
      <w:numPr>
        <w:numId w:val="5"/>
      </w:numPr>
      <w:tabs>
        <w:tab w:val="left" w:pos="567"/>
      </w:tabs>
      <w:suppressAutoHyphens/>
      <w:spacing w:after="120" w:line="240" w:lineRule="auto"/>
      <w:jc w:val="both"/>
    </w:pPr>
    <w:rPr>
      <w:rFonts w:ascii="Arial" w:eastAsia="Times New Roman" w:hAnsi="Arial" w:cs="Times New Roman"/>
      <w:b/>
      <w:snapToGrid w:val="0"/>
      <w:spacing w:val="-2"/>
      <w:szCs w:val="20"/>
      <w:lang w:eastAsia="pt-PT" w:bidi="pt-PT"/>
    </w:rPr>
  </w:style>
  <w:style w:type="paragraph" w:customStyle="1" w:styleId="Application3">
    <w:name w:val="Application3"/>
    <w:basedOn w:val="Normal"/>
    <w:rsid w:val="00F71C5D"/>
    <w:pPr>
      <w:widowControl w:val="0"/>
      <w:numPr>
        <w:numId w:val="4"/>
      </w:numPr>
      <w:tabs>
        <w:tab w:val="right" w:pos="8789"/>
      </w:tabs>
      <w:suppressAutoHyphens/>
      <w:spacing w:line="240" w:lineRule="auto"/>
      <w:jc w:val="both"/>
    </w:pPr>
    <w:rPr>
      <w:rFonts w:ascii="Arial" w:eastAsia="Times New Roman" w:hAnsi="Arial" w:cs="Times New Roman"/>
      <w:b/>
      <w:snapToGrid w:val="0"/>
      <w:spacing w:val="-2"/>
      <w:szCs w:val="20"/>
      <w:lang w:eastAsia="pt-PT" w:bidi="pt-PT"/>
    </w:rPr>
  </w:style>
  <w:style w:type="paragraph" w:customStyle="1" w:styleId="Application4">
    <w:name w:val="Application4"/>
    <w:basedOn w:val="Application3"/>
    <w:autoRedefine/>
    <w:rsid w:val="00F71C5D"/>
    <w:pPr>
      <w:numPr>
        <w:numId w:val="0"/>
      </w:numPr>
      <w:ind w:left="567"/>
    </w:pPr>
    <w:rPr>
      <w:sz w:val="20"/>
    </w:rPr>
  </w:style>
  <w:style w:type="paragraph" w:customStyle="1" w:styleId="Application5">
    <w:name w:val="Application5"/>
    <w:basedOn w:val="Application2"/>
    <w:autoRedefine/>
    <w:rsid w:val="00F71C5D"/>
    <w:pPr>
      <w:numPr>
        <w:numId w:val="0"/>
      </w:numPr>
      <w:tabs>
        <w:tab w:val="clear" w:pos="567"/>
        <w:tab w:val="num" w:pos="0"/>
      </w:tabs>
      <w:ind w:left="360" w:hanging="360"/>
    </w:pPr>
    <w:rPr>
      <w:sz w:val="24"/>
    </w:rPr>
  </w:style>
  <w:style w:type="paragraph" w:customStyle="1" w:styleId="NumPar4">
    <w:name w:val="NumPar 4"/>
    <w:basedOn w:val="Cabealho4"/>
    <w:next w:val="Text4"/>
    <w:rsid w:val="00F71C5D"/>
    <w:pPr>
      <w:keepNext w:val="0"/>
    </w:pPr>
  </w:style>
  <w:style w:type="paragraph" w:styleId="Ttulo">
    <w:name w:val="Title"/>
    <w:basedOn w:val="Normal"/>
    <w:next w:val="SubTitle1"/>
    <w:link w:val="TtuloCarter"/>
    <w:uiPriority w:val="1"/>
    <w:qFormat/>
    <w:rsid w:val="00F71C5D"/>
    <w:pPr>
      <w:spacing w:after="480" w:line="240" w:lineRule="auto"/>
      <w:jc w:val="center"/>
    </w:pPr>
    <w:rPr>
      <w:rFonts w:ascii="Times New Roman" w:eastAsia="Times New Roman" w:hAnsi="Times New Roman" w:cs="Times New Roman"/>
      <w:b/>
      <w:snapToGrid w:val="0"/>
      <w:sz w:val="48"/>
      <w:szCs w:val="20"/>
      <w:lang w:eastAsia="pt-PT" w:bidi="pt-PT"/>
    </w:rPr>
  </w:style>
  <w:style w:type="paragraph" w:customStyle="1" w:styleId="SubTitle1">
    <w:name w:val="SubTitle 1"/>
    <w:basedOn w:val="Normal"/>
    <w:next w:val="SubTitle2"/>
    <w:rsid w:val="00F71C5D"/>
    <w:pPr>
      <w:spacing w:after="240" w:line="240" w:lineRule="auto"/>
      <w:jc w:val="center"/>
    </w:pPr>
    <w:rPr>
      <w:rFonts w:ascii="Times New Roman" w:eastAsia="Times New Roman" w:hAnsi="Times New Roman" w:cs="Times New Roman"/>
      <w:b/>
      <w:snapToGrid w:val="0"/>
      <w:sz w:val="40"/>
      <w:szCs w:val="20"/>
      <w:lang w:eastAsia="pt-PT" w:bidi="pt-PT"/>
    </w:rPr>
  </w:style>
  <w:style w:type="paragraph" w:customStyle="1" w:styleId="SubTitle2">
    <w:name w:val="SubTitle 2"/>
    <w:basedOn w:val="Normal"/>
    <w:rsid w:val="00F71C5D"/>
    <w:pPr>
      <w:spacing w:after="240" w:line="240" w:lineRule="auto"/>
      <w:jc w:val="center"/>
    </w:pPr>
    <w:rPr>
      <w:rFonts w:ascii="Times New Roman" w:eastAsia="Times New Roman" w:hAnsi="Times New Roman" w:cs="Times New Roman"/>
      <w:b/>
      <w:snapToGrid w:val="0"/>
      <w:sz w:val="32"/>
      <w:szCs w:val="20"/>
      <w:lang w:eastAsia="pt-PT" w:bidi="pt-PT"/>
    </w:rPr>
  </w:style>
  <w:style w:type="character" w:customStyle="1" w:styleId="TtuloCarter">
    <w:name w:val="Título Caráter"/>
    <w:basedOn w:val="Tipodeletrapredefinidodopargrafo"/>
    <w:link w:val="Ttulo"/>
    <w:rsid w:val="00F71C5D"/>
    <w:rPr>
      <w:rFonts w:ascii="Times New Roman" w:eastAsia="Times New Roman" w:hAnsi="Times New Roman" w:cs="Times New Roman"/>
      <w:b/>
      <w:snapToGrid w:val="0"/>
      <w:sz w:val="48"/>
      <w:szCs w:val="20"/>
      <w:lang w:eastAsia="pt-PT" w:bidi="pt-PT"/>
    </w:rPr>
  </w:style>
  <w:style w:type="paragraph" w:customStyle="1" w:styleId="PartTitle">
    <w:name w:val="PartTitle"/>
    <w:basedOn w:val="Normal"/>
    <w:next w:val="Normal"/>
    <w:rsid w:val="00F71C5D"/>
    <w:pPr>
      <w:keepNext/>
      <w:pageBreakBefore/>
      <w:spacing w:after="480" w:line="240" w:lineRule="auto"/>
      <w:jc w:val="center"/>
    </w:pPr>
    <w:rPr>
      <w:rFonts w:ascii="Times New Roman" w:eastAsia="Times New Roman" w:hAnsi="Times New Roman" w:cs="Times New Roman"/>
      <w:b/>
      <w:snapToGrid w:val="0"/>
      <w:sz w:val="36"/>
      <w:szCs w:val="20"/>
      <w:lang w:eastAsia="pt-PT" w:bidi="pt-PT"/>
    </w:rPr>
  </w:style>
  <w:style w:type="paragraph" w:customStyle="1" w:styleId="SectionTitle">
    <w:name w:val="SectionTitle"/>
    <w:basedOn w:val="Normal"/>
    <w:next w:val="Cabealho1"/>
    <w:rsid w:val="00F71C5D"/>
    <w:pPr>
      <w:keepNext/>
      <w:spacing w:after="480" w:line="240" w:lineRule="auto"/>
      <w:jc w:val="center"/>
    </w:pPr>
    <w:rPr>
      <w:rFonts w:ascii="Times New Roman" w:eastAsia="Times New Roman" w:hAnsi="Times New Roman" w:cs="Times New Roman"/>
      <w:b/>
      <w:smallCaps/>
      <w:snapToGrid w:val="0"/>
      <w:sz w:val="28"/>
      <w:szCs w:val="20"/>
      <w:lang w:eastAsia="pt-PT" w:bidi="pt-PT"/>
    </w:rPr>
  </w:style>
  <w:style w:type="paragraph" w:styleId="ndice1">
    <w:name w:val="toc 1"/>
    <w:basedOn w:val="Normal"/>
    <w:next w:val="Normal"/>
    <w:autoRedefine/>
    <w:uiPriority w:val="39"/>
    <w:rsid w:val="00F71C5D"/>
    <w:pPr>
      <w:tabs>
        <w:tab w:val="left" w:pos="284"/>
        <w:tab w:val="right" w:pos="9628"/>
      </w:tabs>
      <w:spacing w:after="240" w:line="240" w:lineRule="auto"/>
      <w:ind w:left="284" w:hanging="284"/>
      <w:jc w:val="both"/>
    </w:pPr>
    <w:rPr>
      <w:rFonts w:ascii="Times New Roman Bold" w:eastAsia="Times New Roman" w:hAnsi="Times New Roman Bold" w:cs="Times New Roman"/>
      <w:b/>
      <w:caps/>
      <w:snapToGrid w:val="0"/>
      <w:szCs w:val="20"/>
      <w:lang w:eastAsia="pt-PT" w:bidi="pt-PT"/>
    </w:rPr>
  </w:style>
  <w:style w:type="paragraph" w:styleId="ndice2">
    <w:name w:val="toc 2"/>
    <w:basedOn w:val="Normal"/>
    <w:next w:val="Normal"/>
    <w:autoRedefine/>
    <w:uiPriority w:val="39"/>
    <w:rsid w:val="00C648F9"/>
    <w:pPr>
      <w:tabs>
        <w:tab w:val="left" w:pos="709"/>
        <w:tab w:val="right" w:leader="dot" w:pos="9628"/>
      </w:tabs>
      <w:spacing w:after="80" w:line="240" w:lineRule="auto"/>
      <w:ind w:left="284"/>
      <w:jc w:val="both"/>
    </w:pPr>
    <w:rPr>
      <w:rFonts w:ascii="Times New Roman" w:eastAsia="Times New Roman" w:hAnsi="Times New Roman" w:cs="Times New Roman"/>
      <w:snapToGrid w:val="0"/>
      <w:szCs w:val="20"/>
      <w:lang w:eastAsia="pt-PT" w:bidi="pt-PT"/>
    </w:rPr>
  </w:style>
  <w:style w:type="paragraph" w:styleId="ndice3">
    <w:name w:val="toc 3"/>
    <w:basedOn w:val="Normal"/>
    <w:next w:val="Normal"/>
    <w:autoRedefine/>
    <w:uiPriority w:val="39"/>
    <w:rsid w:val="00C648F9"/>
    <w:pPr>
      <w:tabs>
        <w:tab w:val="left" w:pos="1134"/>
        <w:tab w:val="right" w:leader="dot" w:pos="9628"/>
      </w:tabs>
      <w:spacing w:after="40" w:line="240" w:lineRule="auto"/>
      <w:ind w:firstLine="284"/>
      <w:jc w:val="both"/>
    </w:pPr>
    <w:rPr>
      <w:rFonts w:eastAsia="Times New Roman" w:cs="Times New Roman"/>
      <w:noProof/>
      <w:snapToGrid w:val="0"/>
      <w:sz w:val="20"/>
      <w:szCs w:val="20"/>
      <w:lang w:eastAsia="pt-PT" w:bidi="pt-PT"/>
    </w:rPr>
  </w:style>
  <w:style w:type="paragraph" w:customStyle="1" w:styleId="AnnexTOC">
    <w:name w:val="AnnexTOC"/>
    <w:basedOn w:val="ndice1"/>
    <w:rsid w:val="00F71C5D"/>
  </w:style>
  <w:style w:type="paragraph" w:customStyle="1" w:styleId="Guidelines1">
    <w:name w:val="Guidelines 1"/>
    <w:basedOn w:val="Normal"/>
    <w:autoRedefine/>
    <w:qFormat/>
    <w:rsid w:val="003A1609"/>
    <w:pPr>
      <w:widowControl w:val="0"/>
      <w:numPr>
        <w:numId w:val="12"/>
      </w:numPr>
      <w:spacing w:after="360" w:line="240" w:lineRule="auto"/>
      <w:jc w:val="both"/>
    </w:pPr>
    <w:rPr>
      <w:rFonts w:ascii="Calibri" w:eastAsia="Times New Roman" w:hAnsi="Calibri" w:cs="Times New Roman"/>
      <w:b/>
      <w:caps/>
      <w:snapToGrid w:val="0"/>
      <w:sz w:val="24"/>
      <w:szCs w:val="24"/>
      <w:lang w:eastAsia="en-GB" w:bidi="pt-PT"/>
    </w:rPr>
  </w:style>
  <w:style w:type="paragraph" w:customStyle="1" w:styleId="Guidelines2">
    <w:name w:val="Guidelines 2"/>
    <w:basedOn w:val="Normal"/>
    <w:next w:val="Normal"/>
    <w:autoRedefine/>
    <w:qFormat/>
    <w:rsid w:val="00F71C5D"/>
    <w:pPr>
      <w:numPr>
        <w:ilvl w:val="1"/>
        <w:numId w:val="12"/>
      </w:numPr>
      <w:spacing w:before="240" w:after="120" w:line="240" w:lineRule="auto"/>
      <w:jc w:val="both"/>
      <w:outlineLvl w:val="0"/>
    </w:pPr>
    <w:rPr>
      <w:rFonts w:ascii="Times New Roman Bold" w:eastAsia="Times New Roman" w:hAnsi="Times New Roman Bold" w:cs="Times New Roman"/>
      <w:b/>
      <w:smallCaps/>
      <w:snapToGrid w:val="0"/>
      <w:sz w:val="24"/>
      <w:szCs w:val="20"/>
      <w:lang w:eastAsia="pt-PT" w:bidi="pt-PT"/>
    </w:rPr>
  </w:style>
  <w:style w:type="paragraph" w:customStyle="1" w:styleId="Text1">
    <w:name w:val="Text 1"/>
    <w:basedOn w:val="Normal"/>
    <w:rsid w:val="00F71C5D"/>
    <w:pPr>
      <w:spacing w:after="240" w:line="240" w:lineRule="auto"/>
      <w:ind w:left="482"/>
      <w:jc w:val="both"/>
    </w:pPr>
    <w:rPr>
      <w:rFonts w:ascii="Times New Roman" w:eastAsia="Times New Roman" w:hAnsi="Times New Roman" w:cs="Times New Roman"/>
      <w:snapToGrid w:val="0"/>
      <w:szCs w:val="20"/>
      <w:lang w:eastAsia="pt-PT" w:bidi="pt-PT"/>
    </w:rPr>
  </w:style>
  <w:style w:type="paragraph" w:customStyle="1" w:styleId="Guidelines3">
    <w:name w:val="Guidelines 3"/>
    <w:basedOn w:val="Normal"/>
    <w:next w:val="Normal"/>
    <w:autoRedefine/>
    <w:qFormat/>
    <w:rsid w:val="00822F3E"/>
    <w:pPr>
      <w:keepNext/>
      <w:numPr>
        <w:ilvl w:val="2"/>
        <w:numId w:val="12"/>
      </w:numPr>
      <w:pBdr>
        <w:top w:val="single" w:sz="4" w:space="1" w:color="auto"/>
        <w:left w:val="single" w:sz="4" w:space="4" w:color="auto"/>
        <w:bottom w:val="single" w:sz="4" w:space="1" w:color="auto"/>
        <w:right w:val="single" w:sz="4" w:space="4" w:color="auto"/>
      </w:pBdr>
      <w:tabs>
        <w:tab w:val="left" w:pos="900"/>
      </w:tabs>
      <w:spacing w:before="120" w:after="0" w:line="240" w:lineRule="auto"/>
      <w:ind w:left="851"/>
      <w:jc w:val="both"/>
    </w:pPr>
    <w:rPr>
      <w:rFonts w:ascii="Times New Roman" w:eastAsia="Times New Roman" w:hAnsi="Times New Roman" w:cs="Times New Roman"/>
      <w:b/>
      <w:i/>
      <w:snapToGrid w:val="0"/>
      <w:sz w:val="24"/>
      <w:szCs w:val="20"/>
      <w:lang w:eastAsia="pt-PT" w:bidi="pt-PT"/>
    </w:rPr>
  </w:style>
  <w:style w:type="paragraph" w:customStyle="1" w:styleId="Text2">
    <w:name w:val="Text 2"/>
    <w:basedOn w:val="Normal"/>
    <w:rsid w:val="00F71C5D"/>
    <w:pPr>
      <w:tabs>
        <w:tab w:val="left" w:pos="2161"/>
      </w:tabs>
      <w:spacing w:after="240" w:line="240" w:lineRule="auto"/>
      <w:ind w:left="1202"/>
      <w:jc w:val="both"/>
    </w:pPr>
    <w:rPr>
      <w:rFonts w:ascii="Times New Roman" w:eastAsia="Times New Roman" w:hAnsi="Times New Roman" w:cs="Times New Roman"/>
      <w:snapToGrid w:val="0"/>
      <w:szCs w:val="20"/>
      <w:lang w:eastAsia="pt-PT" w:bidi="pt-PT"/>
    </w:rPr>
  </w:style>
  <w:style w:type="paragraph" w:customStyle="1" w:styleId="p3">
    <w:name w:val="p3"/>
    <w:basedOn w:val="Normal"/>
    <w:rsid w:val="00F71C5D"/>
    <w:pPr>
      <w:widowControl w:val="0"/>
      <w:tabs>
        <w:tab w:val="left" w:pos="1420"/>
      </w:tabs>
      <w:spacing w:line="260" w:lineRule="atLeast"/>
      <w:ind w:left="360"/>
      <w:jc w:val="both"/>
    </w:pPr>
    <w:rPr>
      <w:rFonts w:ascii="Times New Roman" w:eastAsia="Times New Roman" w:hAnsi="Times New Roman" w:cs="Times New Roman"/>
      <w:snapToGrid w:val="0"/>
      <w:szCs w:val="20"/>
      <w:lang w:eastAsia="pt-PT" w:bidi="pt-PT"/>
    </w:rPr>
  </w:style>
  <w:style w:type="paragraph" w:customStyle="1" w:styleId="Guidelines4">
    <w:name w:val="Guidelines 4"/>
    <w:basedOn w:val="Normal"/>
    <w:next w:val="Normal"/>
    <w:autoRedefine/>
    <w:rsid w:val="00F71C5D"/>
    <w:pPr>
      <w:spacing w:before="240" w:after="240" w:line="240" w:lineRule="auto"/>
      <w:jc w:val="both"/>
    </w:pPr>
    <w:rPr>
      <w:rFonts w:ascii="Times New Roman" w:eastAsia="Times New Roman" w:hAnsi="Times New Roman" w:cs="Times New Roman"/>
      <w:b/>
      <w:snapToGrid w:val="0"/>
      <w:sz w:val="24"/>
      <w:szCs w:val="20"/>
      <w:lang w:eastAsia="pt-PT" w:bidi="pt-PT"/>
    </w:rPr>
  </w:style>
  <w:style w:type="character" w:styleId="Hiperligao">
    <w:name w:val="Hyperlink"/>
    <w:uiPriority w:val="99"/>
    <w:rsid w:val="00F71C5D"/>
    <w:rPr>
      <w:color w:val="0000FF"/>
      <w:u w:val="single"/>
    </w:rPr>
  </w:style>
  <w:style w:type="paragraph" w:customStyle="1" w:styleId="References">
    <w:name w:val="References"/>
    <w:basedOn w:val="Normal"/>
    <w:next w:val="Normal"/>
    <w:rsid w:val="00F71C5D"/>
    <w:pPr>
      <w:spacing w:after="240" w:line="240" w:lineRule="auto"/>
      <w:ind w:left="5103"/>
      <w:jc w:val="both"/>
    </w:pPr>
    <w:rPr>
      <w:rFonts w:ascii="Times New Roman" w:eastAsia="Times New Roman" w:hAnsi="Times New Roman" w:cs="Times New Roman"/>
      <w:snapToGrid w:val="0"/>
      <w:sz w:val="20"/>
      <w:szCs w:val="20"/>
      <w:lang w:eastAsia="pt-PT" w:bidi="pt-PT"/>
    </w:rPr>
  </w:style>
  <w:style w:type="character" w:styleId="Nmerodepgina">
    <w:name w:val="page number"/>
    <w:basedOn w:val="Tipodeletrapredefinidodopargrafo"/>
    <w:rsid w:val="00F71C5D"/>
  </w:style>
  <w:style w:type="paragraph" w:customStyle="1" w:styleId="Style0">
    <w:name w:val="Style0"/>
    <w:rsid w:val="00F71C5D"/>
    <w:pPr>
      <w:spacing w:after="0" w:line="240" w:lineRule="auto"/>
    </w:pPr>
    <w:rPr>
      <w:rFonts w:ascii="Arial" w:eastAsia="Times New Roman" w:hAnsi="Arial" w:cs="Times New Roman"/>
      <w:snapToGrid w:val="0"/>
      <w:sz w:val="24"/>
      <w:szCs w:val="20"/>
      <w:lang w:eastAsia="pt-PT" w:bidi="pt-PT"/>
    </w:rPr>
  </w:style>
  <w:style w:type="paragraph" w:customStyle="1" w:styleId="Text3">
    <w:name w:val="Text 3"/>
    <w:basedOn w:val="Normal"/>
    <w:rsid w:val="00F71C5D"/>
    <w:pPr>
      <w:tabs>
        <w:tab w:val="left" w:pos="2302"/>
      </w:tabs>
      <w:spacing w:after="240" w:line="240" w:lineRule="auto"/>
      <w:ind w:left="1202"/>
      <w:jc w:val="both"/>
    </w:pPr>
    <w:rPr>
      <w:rFonts w:ascii="Times New Roman" w:eastAsia="Times New Roman" w:hAnsi="Times New Roman" w:cs="Times New Roman"/>
      <w:snapToGrid w:val="0"/>
      <w:szCs w:val="20"/>
      <w:lang w:eastAsia="pt-PT" w:bidi="pt-PT"/>
    </w:rPr>
  </w:style>
  <w:style w:type="paragraph" w:styleId="Avanodecorpodetexto">
    <w:name w:val="Body Text Indent"/>
    <w:basedOn w:val="Normal"/>
    <w:link w:val="AvanodecorpodetextoCarter"/>
    <w:rsid w:val="00F71C5D"/>
    <w:pPr>
      <w:spacing w:line="240" w:lineRule="auto"/>
      <w:jc w:val="both"/>
    </w:pPr>
    <w:rPr>
      <w:rFonts w:ascii="Times New Roman" w:eastAsia="Times New Roman" w:hAnsi="Times New Roman" w:cs="Times New Roman"/>
      <w:snapToGrid w:val="0"/>
      <w:szCs w:val="20"/>
      <w:lang w:eastAsia="pt-PT" w:bidi="pt-PT"/>
    </w:rPr>
  </w:style>
  <w:style w:type="character" w:customStyle="1" w:styleId="AvanodecorpodetextoCarter">
    <w:name w:val="Avanço de corpo de texto Caráter"/>
    <w:basedOn w:val="Tipodeletrapredefinidodopargrafo"/>
    <w:link w:val="Avanodecorpodetexto"/>
    <w:rsid w:val="00F71C5D"/>
    <w:rPr>
      <w:rFonts w:ascii="Times New Roman" w:eastAsia="Times New Roman" w:hAnsi="Times New Roman" w:cs="Times New Roman"/>
      <w:snapToGrid w:val="0"/>
      <w:szCs w:val="20"/>
      <w:lang w:eastAsia="pt-PT" w:bidi="pt-PT"/>
    </w:rPr>
  </w:style>
  <w:style w:type="character" w:styleId="Hiperligaovisitada">
    <w:name w:val="FollowedHyperlink"/>
    <w:rsid w:val="00F71C5D"/>
    <w:rPr>
      <w:color w:val="800080"/>
      <w:u w:val="single"/>
    </w:rPr>
  </w:style>
  <w:style w:type="paragraph" w:customStyle="1" w:styleId="NumPar2">
    <w:name w:val="NumPar 2"/>
    <w:basedOn w:val="Cabealho2"/>
    <w:next w:val="Text2"/>
    <w:rsid w:val="00F71C5D"/>
    <w:pPr>
      <w:keepNext w:val="0"/>
      <w:keepLines w:val="0"/>
      <w:numPr>
        <w:numId w:val="1"/>
      </w:numPr>
      <w:tabs>
        <w:tab w:val="num" w:pos="360"/>
      </w:tabs>
      <w:spacing w:after="240"/>
      <w:ind w:left="360"/>
      <w:outlineLvl w:val="9"/>
    </w:pPr>
    <w:rPr>
      <w:b w:val="0"/>
    </w:rPr>
  </w:style>
  <w:style w:type="paragraph" w:styleId="Listacommarcas5">
    <w:name w:val="List Bullet 5"/>
    <w:basedOn w:val="Normal"/>
    <w:autoRedefine/>
    <w:rsid w:val="00F71C5D"/>
    <w:pPr>
      <w:numPr>
        <w:numId w:val="2"/>
      </w:numPr>
      <w:spacing w:after="240" w:line="240" w:lineRule="auto"/>
      <w:jc w:val="both"/>
    </w:pPr>
    <w:rPr>
      <w:rFonts w:ascii="Times New Roman" w:eastAsia="Times New Roman" w:hAnsi="Times New Roman" w:cs="Times New Roman"/>
      <w:snapToGrid w:val="0"/>
      <w:szCs w:val="20"/>
      <w:lang w:eastAsia="pt-PT" w:bidi="pt-PT"/>
    </w:rPr>
  </w:style>
  <w:style w:type="paragraph" w:styleId="Listacommarcas">
    <w:name w:val="List Bullet"/>
    <w:basedOn w:val="Normal"/>
    <w:link w:val="ListacommarcasCarter"/>
    <w:rsid w:val="00F71C5D"/>
    <w:pPr>
      <w:numPr>
        <w:numId w:val="8"/>
      </w:numPr>
      <w:spacing w:after="240" w:line="240" w:lineRule="auto"/>
      <w:jc w:val="both"/>
    </w:pPr>
    <w:rPr>
      <w:rFonts w:ascii="Times New Roman" w:eastAsia="Times New Roman" w:hAnsi="Times New Roman" w:cs="Times New Roman"/>
      <w:szCs w:val="20"/>
      <w:lang w:eastAsia="pt-PT" w:bidi="pt-PT"/>
    </w:rPr>
  </w:style>
  <w:style w:type="character" w:customStyle="1" w:styleId="ListacommarcasCarter">
    <w:name w:val="Lista com marcas Caráter"/>
    <w:link w:val="Listacommarcas"/>
    <w:rsid w:val="00F71C5D"/>
    <w:rPr>
      <w:rFonts w:ascii="Times New Roman" w:eastAsia="Times New Roman" w:hAnsi="Times New Roman" w:cs="Times New Roman"/>
      <w:szCs w:val="20"/>
      <w:lang w:eastAsia="pt-PT" w:bidi="pt-PT"/>
    </w:rPr>
  </w:style>
  <w:style w:type="paragraph" w:customStyle="1" w:styleId="TOC3">
    <w:name w:val="TOC3"/>
    <w:basedOn w:val="Normal"/>
    <w:rsid w:val="00F71C5D"/>
    <w:pPr>
      <w:spacing w:line="240" w:lineRule="auto"/>
      <w:jc w:val="both"/>
    </w:pPr>
    <w:rPr>
      <w:rFonts w:ascii="Times New Roman" w:eastAsia="Times New Roman" w:hAnsi="Times New Roman" w:cs="Times New Roman"/>
      <w:snapToGrid w:val="0"/>
      <w:szCs w:val="20"/>
      <w:lang w:eastAsia="pt-PT" w:bidi="pt-PT"/>
    </w:rPr>
  </w:style>
  <w:style w:type="paragraph" w:customStyle="1" w:styleId="ListDash2">
    <w:name w:val="List Dash 2"/>
    <w:basedOn w:val="Text2"/>
    <w:rsid w:val="00F71C5D"/>
    <w:pPr>
      <w:numPr>
        <w:numId w:val="9"/>
      </w:numPr>
      <w:tabs>
        <w:tab w:val="clear" w:pos="2161"/>
      </w:tabs>
    </w:pPr>
    <w:rPr>
      <w:snapToGrid/>
    </w:rPr>
  </w:style>
  <w:style w:type="paragraph" w:styleId="Subttulo">
    <w:name w:val="Subtitle"/>
    <w:basedOn w:val="Normal"/>
    <w:link w:val="SubttuloCarter"/>
    <w:qFormat/>
    <w:rsid w:val="00F71C5D"/>
    <w:pPr>
      <w:spacing w:before="120" w:after="120" w:line="240" w:lineRule="auto"/>
      <w:jc w:val="center"/>
    </w:pPr>
    <w:rPr>
      <w:rFonts w:ascii="Arial" w:eastAsia="Times New Roman" w:hAnsi="Arial" w:cs="Times New Roman"/>
      <w:b/>
      <w:snapToGrid w:val="0"/>
      <w:sz w:val="28"/>
      <w:szCs w:val="20"/>
      <w:lang w:eastAsia="pt-PT" w:bidi="pt-PT"/>
    </w:rPr>
  </w:style>
  <w:style w:type="character" w:customStyle="1" w:styleId="SubttuloCarter">
    <w:name w:val="Subtítulo Caráter"/>
    <w:basedOn w:val="Tipodeletrapredefinidodopargrafo"/>
    <w:link w:val="Subttulo"/>
    <w:rsid w:val="00F71C5D"/>
    <w:rPr>
      <w:rFonts w:ascii="Arial" w:eastAsia="Times New Roman" w:hAnsi="Arial" w:cs="Times New Roman"/>
      <w:b/>
      <w:snapToGrid w:val="0"/>
      <w:sz w:val="28"/>
      <w:szCs w:val="20"/>
      <w:lang w:eastAsia="pt-PT" w:bidi="pt-PT"/>
    </w:rPr>
  </w:style>
  <w:style w:type="paragraph" w:customStyle="1" w:styleId="StyleListBullet11pt">
    <w:name w:val="Style List Bullet + 11 pt"/>
    <w:basedOn w:val="Listacommarcas"/>
    <w:link w:val="StyleListBullet11ptChar"/>
    <w:autoRedefine/>
    <w:rsid w:val="00F71C5D"/>
    <w:pPr>
      <w:spacing w:after="120"/>
    </w:pPr>
  </w:style>
  <w:style w:type="character" w:customStyle="1" w:styleId="StyleListBullet11ptChar">
    <w:name w:val="Style List Bullet + 11 pt Char"/>
    <w:link w:val="StyleListBullet11pt"/>
    <w:rsid w:val="00F71C5D"/>
    <w:rPr>
      <w:rFonts w:ascii="Times New Roman" w:eastAsia="Times New Roman" w:hAnsi="Times New Roman" w:cs="Times New Roman"/>
      <w:szCs w:val="20"/>
      <w:lang w:eastAsia="pt-PT" w:bidi="pt-PT"/>
    </w:rPr>
  </w:style>
  <w:style w:type="character" w:customStyle="1" w:styleId="Style11pt">
    <w:name w:val="Style 11 pt"/>
    <w:rsid w:val="00F71C5D"/>
    <w:rPr>
      <w:sz w:val="22"/>
    </w:rPr>
  </w:style>
  <w:style w:type="paragraph" w:customStyle="1" w:styleId="ListDash">
    <w:name w:val="List Dash"/>
    <w:basedOn w:val="Normal"/>
    <w:rsid w:val="00F71C5D"/>
    <w:pPr>
      <w:numPr>
        <w:numId w:val="10"/>
      </w:numPr>
      <w:spacing w:after="240" w:line="240" w:lineRule="auto"/>
      <w:jc w:val="both"/>
    </w:pPr>
    <w:rPr>
      <w:rFonts w:ascii="Times New Roman" w:eastAsia="Times New Roman" w:hAnsi="Times New Roman" w:cs="Times New Roman"/>
      <w:szCs w:val="20"/>
      <w:lang w:eastAsia="pt-PT" w:bidi="pt-PT"/>
    </w:rPr>
  </w:style>
  <w:style w:type="paragraph" w:customStyle="1" w:styleId="Style11ptJustifiedAfter6pt">
    <w:name w:val="Style 11 pt Justified After:  6 pt"/>
    <w:basedOn w:val="Normal"/>
    <w:rsid w:val="00F71C5D"/>
    <w:pPr>
      <w:spacing w:after="120" w:line="240" w:lineRule="auto"/>
      <w:jc w:val="both"/>
    </w:pPr>
    <w:rPr>
      <w:rFonts w:ascii="Times New Roman" w:eastAsia="Times New Roman" w:hAnsi="Times New Roman" w:cs="Times New Roman"/>
      <w:lang w:eastAsia="pt-PT" w:bidi="pt-PT"/>
    </w:rPr>
  </w:style>
  <w:style w:type="paragraph" w:styleId="Listanumerada2">
    <w:name w:val="List Number 2"/>
    <w:basedOn w:val="Text2"/>
    <w:rsid w:val="00F71C5D"/>
    <w:pPr>
      <w:numPr>
        <w:numId w:val="11"/>
      </w:numPr>
      <w:tabs>
        <w:tab w:val="clear" w:pos="2161"/>
      </w:tabs>
    </w:pPr>
    <w:rPr>
      <w:snapToGrid/>
    </w:rPr>
  </w:style>
  <w:style w:type="paragraph" w:customStyle="1" w:styleId="ListNumber2Level2">
    <w:name w:val="List Number 2 (Level 2)"/>
    <w:basedOn w:val="Text2"/>
    <w:rsid w:val="00F71C5D"/>
    <w:pPr>
      <w:numPr>
        <w:ilvl w:val="1"/>
        <w:numId w:val="11"/>
      </w:numPr>
      <w:tabs>
        <w:tab w:val="clear" w:pos="2161"/>
      </w:tabs>
    </w:pPr>
    <w:rPr>
      <w:snapToGrid/>
    </w:rPr>
  </w:style>
  <w:style w:type="paragraph" w:customStyle="1" w:styleId="ListNumber2Level3">
    <w:name w:val="List Number 2 (Level 3)"/>
    <w:basedOn w:val="Text2"/>
    <w:rsid w:val="00F71C5D"/>
    <w:pPr>
      <w:numPr>
        <w:ilvl w:val="2"/>
        <w:numId w:val="11"/>
      </w:numPr>
      <w:tabs>
        <w:tab w:val="clear" w:pos="2161"/>
      </w:tabs>
    </w:pPr>
    <w:rPr>
      <w:snapToGrid/>
    </w:rPr>
  </w:style>
  <w:style w:type="paragraph" w:customStyle="1" w:styleId="ListNumber2Level4">
    <w:name w:val="List Number 2 (Level 4)"/>
    <w:basedOn w:val="Text2"/>
    <w:rsid w:val="00F71C5D"/>
    <w:pPr>
      <w:numPr>
        <w:ilvl w:val="3"/>
        <w:numId w:val="11"/>
      </w:numPr>
      <w:tabs>
        <w:tab w:val="clear" w:pos="2161"/>
      </w:tabs>
    </w:pPr>
    <w:rPr>
      <w:snapToGrid/>
    </w:rPr>
  </w:style>
  <w:style w:type="character" w:styleId="Forte">
    <w:name w:val="Strong"/>
    <w:qFormat/>
    <w:rsid w:val="00F71C5D"/>
    <w:rPr>
      <w:b/>
      <w:bCs/>
    </w:rPr>
  </w:style>
  <w:style w:type="paragraph" w:styleId="Cabealhodendicedeautoridades">
    <w:name w:val="toa heading"/>
    <w:basedOn w:val="Normal"/>
    <w:next w:val="Normal"/>
    <w:rsid w:val="00F71C5D"/>
    <w:pPr>
      <w:spacing w:before="120" w:line="240" w:lineRule="auto"/>
      <w:jc w:val="both"/>
    </w:pPr>
    <w:rPr>
      <w:rFonts w:ascii="Cambria" w:eastAsia="Times New Roman" w:hAnsi="Cambria" w:cs="Times New Roman"/>
      <w:b/>
      <w:bCs/>
      <w:snapToGrid w:val="0"/>
      <w:szCs w:val="24"/>
      <w:lang w:eastAsia="pt-PT" w:bidi="pt-PT"/>
    </w:rPr>
  </w:style>
  <w:style w:type="paragraph" w:styleId="Corpodetexto2">
    <w:name w:val="Body Text 2"/>
    <w:basedOn w:val="Normal"/>
    <w:link w:val="Corpodetexto2Carter"/>
    <w:unhideWhenUsed/>
    <w:rsid w:val="00711568"/>
    <w:pPr>
      <w:spacing w:after="120" w:line="480" w:lineRule="auto"/>
    </w:pPr>
  </w:style>
  <w:style w:type="character" w:customStyle="1" w:styleId="Corpodetexto2Carter">
    <w:name w:val="Corpo de texto 2 Caráter"/>
    <w:basedOn w:val="Tipodeletrapredefinidodopargrafo"/>
    <w:link w:val="Corpodetexto2"/>
    <w:rsid w:val="00711568"/>
  </w:style>
  <w:style w:type="paragraph" w:customStyle="1" w:styleId="Heading41">
    <w:name w:val="Heading 41"/>
    <w:basedOn w:val="Cabealho3"/>
    <w:next w:val="Cabealho5"/>
    <w:link w:val="HEADING4Char"/>
    <w:autoRedefine/>
    <w:rsid w:val="00711568"/>
    <w:pPr>
      <w:numPr>
        <w:ilvl w:val="0"/>
        <w:numId w:val="0"/>
      </w:numPr>
      <w:spacing w:before="0"/>
    </w:pPr>
    <w:rPr>
      <w:rFonts w:ascii="Cambria" w:eastAsiaTheme="majorEastAsia" w:hAnsi="Cambria" w:cstheme="majorBidi"/>
      <w:snapToGrid/>
      <w:color w:val="243F60" w:themeColor="accent1" w:themeShade="7F"/>
      <w:sz w:val="26"/>
      <w:szCs w:val="26"/>
    </w:rPr>
  </w:style>
  <w:style w:type="paragraph" w:customStyle="1" w:styleId="ApplicationHeading1">
    <w:name w:val="Application Heading 1"/>
    <w:basedOn w:val="Cabealho1"/>
    <w:rsid w:val="00711568"/>
    <w:pPr>
      <w:tabs>
        <w:tab w:val="center" w:pos="4536"/>
        <w:tab w:val="right" w:pos="9072"/>
      </w:tabs>
      <w:spacing w:after="480"/>
      <w:jc w:val="center"/>
    </w:pPr>
    <w:rPr>
      <w:rFonts w:ascii="Times New Roman Bold" w:hAnsi="Times New Roman Bold"/>
      <w:b w:val="0"/>
      <w:caps/>
      <w:spacing w:val="20"/>
      <w:sz w:val="36"/>
    </w:rPr>
  </w:style>
  <w:style w:type="paragraph" w:customStyle="1" w:styleId="ApplicationHeading2">
    <w:name w:val="Application Heading 2"/>
    <w:basedOn w:val="Cabealho2"/>
    <w:autoRedefine/>
    <w:rsid w:val="00711568"/>
    <w:pPr>
      <w:keepNext w:val="0"/>
      <w:keepLines w:val="0"/>
      <w:numPr>
        <w:ilvl w:val="0"/>
        <w:numId w:val="13"/>
      </w:numPr>
      <w:spacing w:before="120" w:after="0"/>
      <w:jc w:val="left"/>
    </w:pPr>
    <w:rPr>
      <w:rFonts w:ascii="Times New Roman Bold" w:hAnsi="Times New Roman Bold"/>
      <w:caps/>
      <w:spacing w:val="20"/>
      <w:sz w:val="28"/>
    </w:rPr>
  </w:style>
  <w:style w:type="paragraph" w:customStyle="1" w:styleId="ApplicationHeading3">
    <w:name w:val="Application Heading 3"/>
    <w:basedOn w:val="Cabealho3"/>
    <w:autoRedefine/>
    <w:rsid w:val="00711568"/>
    <w:pPr>
      <w:numPr>
        <w:ilvl w:val="0"/>
        <w:numId w:val="0"/>
      </w:numPr>
      <w:tabs>
        <w:tab w:val="num" w:pos="290"/>
      </w:tabs>
      <w:spacing w:before="0"/>
      <w:ind w:left="120"/>
      <w:jc w:val="left"/>
    </w:pPr>
    <w:rPr>
      <w:rFonts w:ascii="Times New Roman Bold" w:hAnsi="Times New Roman Bold"/>
      <w:b w:val="0"/>
      <w:bCs/>
      <w:snapToGrid/>
      <w:sz w:val="26"/>
      <w:szCs w:val="26"/>
    </w:rPr>
  </w:style>
  <w:style w:type="paragraph" w:customStyle="1" w:styleId="ApplicationHeading4">
    <w:name w:val="Application Heading 4"/>
    <w:basedOn w:val="Cabealho4"/>
    <w:autoRedefine/>
    <w:rsid w:val="00711568"/>
    <w:pPr>
      <w:numPr>
        <w:numId w:val="14"/>
      </w:numPr>
      <w:jc w:val="left"/>
    </w:pPr>
    <w:rPr>
      <w:rFonts w:ascii="Times New Roman Bold" w:hAnsi="Times New Roman Bold"/>
      <w:b/>
      <w:bCs/>
      <w:smallCaps/>
      <w:snapToGrid/>
      <w:sz w:val="24"/>
      <w:szCs w:val="28"/>
    </w:rPr>
  </w:style>
  <w:style w:type="paragraph" w:customStyle="1" w:styleId="ApplHEADING4">
    <w:name w:val="Appl HEADING 4"/>
    <w:basedOn w:val="Normal"/>
    <w:next w:val="Normal"/>
    <w:autoRedefine/>
    <w:rsid w:val="00711568"/>
    <w:pPr>
      <w:spacing w:after="0" w:line="240" w:lineRule="auto"/>
      <w:ind w:left="1134" w:hanging="1134"/>
      <w:jc w:val="both"/>
    </w:pPr>
    <w:rPr>
      <w:rFonts w:ascii="Times New Roman" w:eastAsia="Times New Roman" w:hAnsi="Times New Roman" w:cs="Times New Roman"/>
      <w:bCs/>
      <w:sz w:val="24"/>
      <w:szCs w:val="24"/>
      <w:lang w:eastAsia="pt-PT" w:bidi="pt-PT"/>
    </w:rPr>
  </w:style>
  <w:style w:type="paragraph" w:customStyle="1" w:styleId="PRAGListNumber1">
    <w:name w:val="PRAG List Number 1"/>
    <w:basedOn w:val="Normal"/>
    <w:rsid w:val="00711568"/>
    <w:pPr>
      <w:numPr>
        <w:numId w:val="15"/>
      </w:numPr>
      <w:spacing w:after="0" w:line="240" w:lineRule="auto"/>
    </w:pPr>
    <w:rPr>
      <w:rFonts w:ascii="Times New Roman" w:eastAsia="Times New Roman" w:hAnsi="Times New Roman" w:cs="Times New Roman"/>
      <w:sz w:val="24"/>
      <w:szCs w:val="24"/>
      <w:lang w:eastAsia="pt-PT" w:bidi="pt-PT"/>
    </w:rPr>
  </w:style>
  <w:style w:type="paragraph" w:styleId="ndiceremissivo1">
    <w:name w:val="index 1"/>
    <w:basedOn w:val="Normal"/>
    <w:next w:val="Normal"/>
    <w:autoRedefine/>
    <w:semiHidden/>
    <w:rsid w:val="00711568"/>
    <w:pPr>
      <w:widowControl w:val="0"/>
      <w:tabs>
        <w:tab w:val="right" w:leader="dot" w:pos="9360"/>
      </w:tabs>
      <w:suppressAutoHyphens/>
      <w:spacing w:after="0" w:line="240" w:lineRule="auto"/>
      <w:ind w:left="1440" w:right="720" w:hanging="1440"/>
    </w:pPr>
    <w:rPr>
      <w:rFonts w:ascii="Courier New" w:eastAsia="Times New Roman" w:hAnsi="Courier New" w:cs="Times New Roman"/>
      <w:snapToGrid w:val="0"/>
      <w:sz w:val="24"/>
      <w:szCs w:val="20"/>
      <w:lang w:eastAsia="pt-PT" w:bidi="pt-PT"/>
    </w:rPr>
  </w:style>
  <w:style w:type="character" w:styleId="Nmerodelinha">
    <w:name w:val="line number"/>
    <w:basedOn w:val="Tipodeletrapredefinidodopargrafo"/>
    <w:rsid w:val="00711568"/>
  </w:style>
  <w:style w:type="paragraph" w:styleId="Corpodetexto">
    <w:name w:val="Body Text"/>
    <w:basedOn w:val="Normal"/>
    <w:link w:val="CorpodetextoCarter"/>
    <w:rsid w:val="00711568"/>
    <w:pPr>
      <w:spacing w:after="0" w:line="240" w:lineRule="auto"/>
      <w:jc w:val="both"/>
    </w:pPr>
    <w:rPr>
      <w:rFonts w:ascii="Arial" w:eastAsia="Times New Roman" w:hAnsi="Arial" w:cs="Times New Roman"/>
      <w:snapToGrid w:val="0"/>
      <w:color w:val="000000"/>
      <w:sz w:val="20"/>
      <w:szCs w:val="20"/>
      <w:lang w:eastAsia="pt-PT" w:bidi="pt-PT"/>
    </w:rPr>
  </w:style>
  <w:style w:type="character" w:customStyle="1" w:styleId="CorpodetextoCarter">
    <w:name w:val="Corpo de texto Caráter"/>
    <w:basedOn w:val="Tipodeletrapredefinidodopargrafo"/>
    <w:link w:val="Corpodetexto"/>
    <w:rsid w:val="00711568"/>
    <w:rPr>
      <w:rFonts w:ascii="Arial" w:eastAsia="Times New Roman" w:hAnsi="Arial" w:cs="Times New Roman"/>
      <w:snapToGrid w:val="0"/>
      <w:color w:val="000000"/>
      <w:sz w:val="20"/>
      <w:szCs w:val="20"/>
      <w:lang w:eastAsia="pt-PT" w:bidi="pt-PT"/>
    </w:rPr>
  </w:style>
  <w:style w:type="paragraph" w:styleId="Corpodetexto3">
    <w:name w:val="Body Text 3"/>
    <w:basedOn w:val="Normal"/>
    <w:link w:val="Corpodetexto3Carter"/>
    <w:rsid w:val="00711568"/>
    <w:pPr>
      <w:tabs>
        <w:tab w:val="left" w:pos="-720"/>
      </w:tabs>
      <w:suppressAutoHyphens/>
      <w:spacing w:after="0" w:line="240" w:lineRule="auto"/>
      <w:jc w:val="both"/>
    </w:pPr>
    <w:rPr>
      <w:rFonts w:ascii="Arial" w:eastAsia="Times New Roman" w:hAnsi="Arial" w:cs="Times New Roman"/>
      <w:snapToGrid w:val="0"/>
      <w:sz w:val="20"/>
      <w:szCs w:val="20"/>
      <w:lang w:eastAsia="pt-PT" w:bidi="pt-PT"/>
    </w:rPr>
  </w:style>
  <w:style w:type="character" w:customStyle="1" w:styleId="Corpodetexto3Carter">
    <w:name w:val="Corpo de texto 3 Caráter"/>
    <w:basedOn w:val="Tipodeletrapredefinidodopargrafo"/>
    <w:link w:val="Corpodetexto3"/>
    <w:rsid w:val="00711568"/>
    <w:rPr>
      <w:rFonts w:ascii="Arial" w:eastAsia="Times New Roman" w:hAnsi="Arial" w:cs="Times New Roman"/>
      <w:snapToGrid w:val="0"/>
      <w:sz w:val="20"/>
      <w:szCs w:val="20"/>
      <w:lang w:eastAsia="pt-PT" w:bidi="pt-PT"/>
    </w:rPr>
  </w:style>
  <w:style w:type="paragraph" w:customStyle="1" w:styleId="Style1">
    <w:name w:val="Style1"/>
    <w:basedOn w:val="Normal"/>
    <w:rsid w:val="00711568"/>
    <w:pPr>
      <w:spacing w:after="0" w:line="240" w:lineRule="auto"/>
    </w:pPr>
    <w:rPr>
      <w:rFonts w:ascii="Times New Roman" w:eastAsia="Times New Roman" w:hAnsi="Times New Roman" w:cs="Times New Roman"/>
      <w:snapToGrid w:val="0"/>
      <w:szCs w:val="20"/>
      <w:lang w:eastAsia="pt-PT" w:bidi="pt-PT"/>
    </w:rPr>
  </w:style>
  <w:style w:type="paragraph" w:customStyle="1" w:styleId="Style2">
    <w:name w:val="Style2"/>
    <w:basedOn w:val="Normal"/>
    <w:rsid w:val="00711568"/>
    <w:pPr>
      <w:spacing w:after="0" w:line="240" w:lineRule="auto"/>
      <w:jc w:val="both"/>
    </w:pPr>
    <w:rPr>
      <w:rFonts w:ascii="Times New Roman" w:eastAsia="Times New Roman" w:hAnsi="Times New Roman" w:cs="Times New Roman"/>
      <w:snapToGrid w:val="0"/>
      <w:sz w:val="20"/>
      <w:szCs w:val="20"/>
      <w:lang w:eastAsia="pt-PT" w:bidi="pt-PT"/>
    </w:rPr>
  </w:style>
  <w:style w:type="paragraph" w:customStyle="1" w:styleId="Style11ptJustifiedBefore4ptAfter4ptLinespacing">
    <w:name w:val="Style 11 pt Justified Before:  4 pt After:  4 pt Line spacing: ..."/>
    <w:basedOn w:val="Normal"/>
    <w:rsid w:val="00711568"/>
    <w:pPr>
      <w:spacing w:before="80" w:after="80" w:line="240" w:lineRule="exact"/>
      <w:jc w:val="both"/>
    </w:pPr>
    <w:rPr>
      <w:rFonts w:ascii="Times New Roman" w:eastAsia="Times New Roman" w:hAnsi="Times New Roman" w:cs="Times New Roman"/>
      <w:snapToGrid w:val="0"/>
      <w:szCs w:val="20"/>
      <w:lang w:eastAsia="pt-PT" w:bidi="pt-PT"/>
    </w:rPr>
  </w:style>
  <w:style w:type="paragraph" w:customStyle="1" w:styleId="Style3">
    <w:name w:val="Style3"/>
    <w:basedOn w:val="Cabealho"/>
    <w:rsid w:val="00711568"/>
    <w:pPr>
      <w:widowControl w:val="0"/>
      <w:tabs>
        <w:tab w:val="clear" w:pos="4252"/>
        <w:tab w:val="clear" w:pos="8504"/>
        <w:tab w:val="left" w:pos="0"/>
      </w:tabs>
      <w:suppressAutoHyphens/>
      <w:jc w:val="center"/>
    </w:pPr>
    <w:rPr>
      <w:rFonts w:ascii="Times New Roman" w:eastAsia="Times New Roman" w:hAnsi="Times New Roman" w:cs="Times New Roman"/>
      <w:caps/>
      <w:snapToGrid w:val="0"/>
      <w:sz w:val="24"/>
      <w:szCs w:val="24"/>
      <w:lang w:eastAsia="pt-PT" w:bidi="pt-PT"/>
    </w:rPr>
  </w:style>
  <w:style w:type="paragraph" w:customStyle="1" w:styleId="Style4">
    <w:name w:val="Style4"/>
    <w:basedOn w:val="Cabealho"/>
    <w:rsid w:val="00711568"/>
    <w:pPr>
      <w:widowControl w:val="0"/>
      <w:tabs>
        <w:tab w:val="clear" w:pos="4252"/>
        <w:tab w:val="clear" w:pos="8504"/>
        <w:tab w:val="left" w:pos="0"/>
      </w:tabs>
      <w:suppressAutoHyphens/>
      <w:jc w:val="center"/>
    </w:pPr>
    <w:rPr>
      <w:rFonts w:ascii="Times New Roman" w:eastAsia="Times New Roman" w:hAnsi="Times New Roman" w:cs="Times New Roman"/>
      <w:caps/>
      <w:snapToGrid w:val="0"/>
      <w:sz w:val="24"/>
      <w:szCs w:val="24"/>
      <w:lang w:eastAsia="pt-PT" w:bidi="pt-PT"/>
    </w:rPr>
  </w:style>
  <w:style w:type="paragraph" w:customStyle="1" w:styleId="Style5">
    <w:name w:val="Style5"/>
    <w:basedOn w:val="Normal"/>
    <w:rsid w:val="00711568"/>
    <w:pPr>
      <w:spacing w:after="0" w:line="240" w:lineRule="auto"/>
      <w:jc w:val="both"/>
    </w:pPr>
    <w:rPr>
      <w:rFonts w:ascii="Times New Roman" w:eastAsia="Times New Roman" w:hAnsi="Times New Roman" w:cs="Times New Roman"/>
      <w:bCs/>
      <w:snapToGrid w:val="0"/>
      <w:sz w:val="20"/>
      <w:szCs w:val="24"/>
      <w:lang w:eastAsia="pt-PT" w:bidi="pt-PT"/>
    </w:rPr>
  </w:style>
  <w:style w:type="character" w:customStyle="1" w:styleId="tw4winMark">
    <w:name w:val="tw4winMark"/>
    <w:rsid w:val="00711568"/>
    <w:rPr>
      <w:rFonts w:ascii="Times New Roman" w:hAnsi="Times New Roman" w:cs="Times New Roman"/>
      <w:vanish/>
      <w:color w:val="800080"/>
      <w:sz w:val="24"/>
      <w:szCs w:val="24"/>
      <w:vertAlign w:val="subscript"/>
    </w:rPr>
  </w:style>
  <w:style w:type="paragraph" w:styleId="Mapadodocumento">
    <w:name w:val="Document Map"/>
    <w:basedOn w:val="Normal"/>
    <w:link w:val="MapadodocumentoCarter"/>
    <w:semiHidden/>
    <w:rsid w:val="00711568"/>
    <w:pPr>
      <w:shd w:val="clear" w:color="auto" w:fill="000080"/>
      <w:spacing w:after="0" w:line="240" w:lineRule="auto"/>
    </w:pPr>
    <w:rPr>
      <w:rFonts w:ascii="Tahoma" w:eastAsia="Times New Roman" w:hAnsi="Tahoma" w:cs="Tahoma"/>
      <w:snapToGrid w:val="0"/>
      <w:sz w:val="24"/>
      <w:szCs w:val="20"/>
      <w:lang w:eastAsia="pt-PT" w:bidi="pt-PT"/>
    </w:rPr>
  </w:style>
  <w:style w:type="character" w:customStyle="1" w:styleId="MapadodocumentoCarter">
    <w:name w:val="Mapa do documento Caráter"/>
    <w:basedOn w:val="Tipodeletrapredefinidodopargrafo"/>
    <w:link w:val="Mapadodocumento"/>
    <w:semiHidden/>
    <w:rsid w:val="00711568"/>
    <w:rPr>
      <w:rFonts w:ascii="Tahoma" w:eastAsia="Times New Roman" w:hAnsi="Tahoma" w:cs="Tahoma"/>
      <w:snapToGrid w:val="0"/>
      <w:sz w:val="24"/>
      <w:szCs w:val="20"/>
      <w:shd w:val="clear" w:color="auto" w:fill="000080"/>
      <w:lang w:eastAsia="pt-PT" w:bidi="pt-PT"/>
    </w:rPr>
  </w:style>
  <w:style w:type="numbering" w:styleId="111111">
    <w:name w:val="Outline List 2"/>
    <w:basedOn w:val="Semlista"/>
    <w:rsid w:val="00711568"/>
    <w:pPr>
      <w:numPr>
        <w:numId w:val="17"/>
      </w:numPr>
    </w:pPr>
  </w:style>
  <w:style w:type="numbering" w:customStyle="1" w:styleId="Style6">
    <w:name w:val="Style6"/>
    <w:rsid w:val="00711568"/>
    <w:pPr>
      <w:numPr>
        <w:numId w:val="16"/>
      </w:numPr>
    </w:pPr>
  </w:style>
  <w:style w:type="paragraph" w:styleId="ndice4">
    <w:name w:val="toc 4"/>
    <w:basedOn w:val="Normal"/>
    <w:next w:val="Normal"/>
    <w:autoRedefine/>
    <w:semiHidden/>
    <w:rsid w:val="00711568"/>
    <w:pPr>
      <w:spacing w:after="0" w:line="240" w:lineRule="auto"/>
      <w:ind w:left="480"/>
    </w:pPr>
    <w:rPr>
      <w:rFonts w:ascii="Times New Roman" w:eastAsia="Times New Roman" w:hAnsi="Times New Roman" w:cs="Times New Roman"/>
      <w:sz w:val="20"/>
      <w:szCs w:val="20"/>
      <w:lang w:eastAsia="pt-PT" w:bidi="pt-PT"/>
    </w:rPr>
  </w:style>
  <w:style w:type="paragraph" w:styleId="ndice5">
    <w:name w:val="toc 5"/>
    <w:basedOn w:val="Normal"/>
    <w:next w:val="Normal"/>
    <w:autoRedefine/>
    <w:semiHidden/>
    <w:rsid w:val="00711568"/>
    <w:pPr>
      <w:spacing w:after="0" w:line="240" w:lineRule="auto"/>
      <w:ind w:left="720"/>
    </w:pPr>
    <w:rPr>
      <w:rFonts w:ascii="Times New Roman" w:eastAsia="Times New Roman" w:hAnsi="Times New Roman" w:cs="Times New Roman"/>
      <w:sz w:val="20"/>
      <w:szCs w:val="20"/>
      <w:lang w:eastAsia="pt-PT" w:bidi="pt-PT"/>
    </w:rPr>
  </w:style>
  <w:style w:type="paragraph" w:styleId="ndice6">
    <w:name w:val="toc 6"/>
    <w:basedOn w:val="Normal"/>
    <w:next w:val="Normal"/>
    <w:autoRedefine/>
    <w:semiHidden/>
    <w:rsid w:val="00711568"/>
    <w:pPr>
      <w:spacing w:after="0" w:line="240" w:lineRule="auto"/>
      <w:ind w:left="960"/>
    </w:pPr>
    <w:rPr>
      <w:rFonts w:ascii="Times New Roman" w:eastAsia="Times New Roman" w:hAnsi="Times New Roman" w:cs="Times New Roman"/>
      <w:sz w:val="20"/>
      <w:szCs w:val="20"/>
      <w:lang w:eastAsia="pt-PT" w:bidi="pt-PT"/>
    </w:rPr>
  </w:style>
  <w:style w:type="paragraph" w:styleId="ndice7">
    <w:name w:val="toc 7"/>
    <w:basedOn w:val="Normal"/>
    <w:next w:val="Normal"/>
    <w:autoRedefine/>
    <w:semiHidden/>
    <w:rsid w:val="00711568"/>
    <w:pPr>
      <w:spacing w:after="0" w:line="240" w:lineRule="auto"/>
      <w:ind w:left="1200"/>
    </w:pPr>
    <w:rPr>
      <w:rFonts w:ascii="Times New Roman" w:eastAsia="Times New Roman" w:hAnsi="Times New Roman" w:cs="Times New Roman"/>
      <w:sz w:val="20"/>
      <w:szCs w:val="20"/>
      <w:lang w:eastAsia="pt-PT" w:bidi="pt-PT"/>
    </w:rPr>
  </w:style>
  <w:style w:type="paragraph" w:styleId="ndice8">
    <w:name w:val="toc 8"/>
    <w:basedOn w:val="Normal"/>
    <w:next w:val="Normal"/>
    <w:autoRedefine/>
    <w:semiHidden/>
    <w:rsid w:val="00711568"/>
    <w:pPr>
      <w:spacing w:after="0" w:line="240" w:lineRule="auto"/>
      <w:ind w:left="1440"/>
    </w:pPr>
    <w:rPr>
      <w:rFonts w:ascii="Times New Roman" w:eastAsia="Times New Roman" w:hAnsi="Times New Roman" w:cs="Times New Roman"/>
      <w:sz w:val="20"/>
      <w:szCs w:val="20"/>
      <w:lang w:eastAsia="pt-PT" w:bidi="pt-PT"/>
    </w:rPr>
  </w:style>
  <w:style w:type="paragraph" w:styleId="ndice9">
    <w:name w:val="toc 9"/>
    <w:basedOn w:val="Normal"/>
    <w:next w:val="Normal"/>
    <w:autoRedefine/>
    <w:semiHidden/>
    <w:rsid w:val="00711568"/>
    <w:pPr>
      <w:spacing w:after="0" w:line="240" w:lineRule="auto"/>
      <w:ind w:left="1680"/>
    </w:pPr>
    <w:rPr>
      <w:rFonts w:ascii="Times New Roman" w:eastAsia="Times New Roman" w:hAnsi="Times New Roman" w:cs="Times New Roman"/>
      <w:sz w:val="20"/>
      <w:szCs w:val="20"/>
      <w:lang w:eastAsia="pt-PT" w:bidi="pt-PT"/>
    </w:rPr>
  </w:style>
  <w:style w:type="paragraph" w:customStyle="1" w:styleId="AHEADING1">
    <w:name w:val="A_HEADING 1"/>
    <w:basedOn w:val="Normal"/>
    <w:next w:val="Corpodetexto"/>
    <w:autoRedefine/>
    <w:rsid w:val="00711568"/>
    <w:pPr>
      <w:pageBreakBefore/>
      <w:numPr>
        <w:numId w:val="18"/>
      </w:numPr>
      <w:spacing w:after="240" w:line="240" w:lineRule="auto"/>
      <w:jc w:val="center"/>
    </w:pPr>
    <w:rPr>
      <w:rFonts w:ascii="Times New Roman" w:eastAsia="Times New Roman" w:hAnsi="Times New Roman" w:cs="Times New Roman"/>
      <w:b/>
      <w:caps/>
      <w:snapToGrid w:val="0"/>
      <w:spacing w:val="20"/>
      <w:sz w:val="32"/>
      <w:szCs w:val="20"/>
      <w:lang w:eastAsia="pt-PT" w:bidi="pt-PT"/>
    </w:rPr>
  </w:style>
  <w:style w:type="paragraph" w:customStyle="1" w:styleId="AHEADING2">
    <w:name w:val="A_HEADING 2"/>
    <w:basedOn w:val="Normal"/>
    <w:next w:val="Normal"/>
    <w:autoRedefine/>
    <w:rsid w:val="00711568"/>
    <w:pPr>
      <w:keepNext/>
      <w:numPr>
        <w:ilvl w:val="1"/>
        <w:numId w:val="19"/>
      </w:numPr>
      <w:spacing w:before="120" w:after="120" w:line="240" w:lineRule="auto"/>
      <w:jc w:val="center"/>
    </w:pPr>
    <w:rPr>
      <w:rFonts w:ascii="Times New Roman" w:eastAsia="Times New Roman" w:hAnsi="Times New Roman" w:cs="Times New Roman"/>
      <w:b/>
      <w:caps/>
      <w:snapToGrid w:val="0"/>
      <w:spacing w:val="20"/>
      <w:sz w:val="28"/>
      <w:szCs w:val="20"/>
      <w:lang w:eastAsia="pt-PT" w:bidi="pt-PT"/>
    </w:rPr>
  </w:style>
  <w:style w:type="numbering" w:customStyle="1" w:styleId="Style8">
    <w:name w:val="Style8"/>
    <w:rsid w:val="00711568"/>
    <w:pPr>
      <w:numPr>
        <w:numId w:val="21"/>
      </w:numPr>
    </w:pPr>
  </w:style>
  <w:style w:type="numbering" w:customStyle="1" w:styleId="Style7">
    <w:name w:val="Style7"/>
    <w:rsid w:val="00711568"/>
    <w:pPr>
      <w:numPr>
        <w:numId w:val="20"/>
      </w:numPr>
    </w:pPr>
  </w:style>
  <w:style w:type="numbering" w:styleId="1ai">
    <w:name w:val="Outline List 1"/>
    <w:basedOn w:val="Semlista"/>
    <w:rsid w:val="00711568"/>
  </w:style>
  <w:style w:type="paragraph" w:customStyle="1" w:styleId="IHEADING1">
    <w:name w:val="I. HEADING 1"/>
    <w:basedOn w:val="Normal"/>
    <w:next w:val="Normal"/>
    <w:autoRedefine/>
    <w:rsid w:val="00711568"/>
    <w:pPr>
      <w:spacing w:before="240" w:after="300" w:line="240" w:lineRule="auto"/>
    </w:pPr>
    <w:rPr>
      <w:rFonts w:ascii="Times New Roman Bold" w:eastAsia="Times New Roman" w:hAnsi="Times New Roman Bold" w:cs="Times New Roman"/>
      <w:i/>
      <w:smallCaps/>
      <w:snapToGrid w:val="0"/>
      <w:lang w:eastAsia="pt-PT" w:bidi="pt-PT"/>
    </w:rPr>
  </w:style>
  <w:style w:type="paragraph" w:customStyle="1" w:styleId="Num-DocParagraph">
    <w:name w:val="Num-Doc Paragraph"/>
    <w:basedOn w:val="Corpodetexto"/>
    <w:rsid w:val="00711568"/>
    <w:pPr>
      <w:tabs>
        <w:tab w:val="left" w:pos="850"/>
        <w:tab w:val="left" w:pos="1191"/>
        <w:tab w:val="left" w:pos="1531"/>
      </w:tabs>
      <w:spacing w:after="240"/>
    </w:pPr>
    <w:rPr>
      <w:rFonts w:ascii="Times" w:hAnsi="Times"/>
      <w:snapToGrid/>
      <w:color w:val="auto"/>
      <w:sz w:val="22"/>
    </w:rPr>
  </w:style>
  <w:style w:type="paragraph" w:customStyle="1" w:styleId="AnnexHeading">
    <w:name w:val="Annex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Annotation">
    <w:name w:val="Annotation"/>
    <w:basedOn w:val="Corpodetexto"/>
    <w:rsid w:val="00711568"/>
    <w:pPr>
      <w:tabs>
        <w:tab w:val="left" w:pos="850"/>
        <w:tab w:val="left" w:pos="1191"/>
        <w:tab w:val="left" w:pos="1531"/>
      </w:tabs>
      <w:spacing w:after="240"/>
      <w:jc w:val="left"/>
    </w:pPr>
    <w:rPr>
      <w:rFonts w:ascii="Times" w:hAnsi="Times"/>
      <w:b/>
      <w:i/>
      <w:snapToGrid/>
      <w:color w:val="auto"/>
      <w:sz w:val="22"/>
    </w:rPr>
  </w:style>
  <w:style w:type="paragraph" w:customStyle="1" w:styleId="AppendixHeading">
    <w:name w:val="Appendix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Biblio-Entry">
    <w:name w:val="Biblio-Entry"/>
    <w:basedOn w:val="Corpodetexto"/>
    <w:rsid w:val="00711568"/>
    <w:pPr>
      <w:tabs>
        <w:tab w:val="left" w:pos="850"/>
        <w:tab w:val="left" w:pos="1191"/>
        <w:tab w:val="left" w:pos="1531"/>
      </w:tabs>
      <w:spacing w:after="240"/>
      <w:ind w:left="567" w:hanging="567"/>
      <w:jc w:val="left"/>
    </w:pPr>
    <w:rPr>
      <w:rFonts w:ascii="Times" w:hAnsi="Times"/>
      <w:snapToGrid/>
      <w:color w:val="auto"/>
      <w:sz w:val="22"/>
    </w:rPr>
  </w:style>
  <w:style w:type="paragraph" w:customStyle="1" w:styleId="BibliographyHeading">
    <w:name w:val="Bibliography Heading"/>
    <w:basedOn w:val="Normal"/>
    <w:next w:val="Biblio-Entry"/>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BoxHeading">
    <w:name w:val="Box Heading"/>
    <w:basedOn w:val="Normal"/>
    <w:next w:val="Corpodetexto"/>
    <w:rsid w:val="00711568"/>
    <w:pPr>
      <w:tabs>
        <w:tab w:val="left" w:pos="850"/>
        <w:tab w:val="left" w:pos="1191"/>
        <w:tab w:val="left" w:pos="1531"/>
      </w:tabs>
      <w:spacing w:before="240" w:after="240" w:line="240" w:lineRule="auto"/>
      <w:jc w:val="center"/>
    </w:pPr>
    <w:rPr>
      <w:rFonts w:ascii="Times" w:eastAsia="Times New Roman" w:hAnsi="Times" w:cs="Times New Roman"/>
      <w:b/>
      <w:szCs w:val="20"/>
      <w:lang w:eastAsia="pt-PT" w:bidi="pt-PT"/>
    </w:rPr>
  </w:style>
  <w:style w:type="paragraph" w:customStyle="1" w:styleId="Cell">
    <w:name w:val="Cell"/>
    <w:basedOn w:val="Normal"/>
    <w:rsid w:val="00711568"/>
    <w:pPr>
      <w:spacing w:after="0" w:line="240" w:lineRule="auto"/>
    </w:pPr>
    <w:rPr>
      <w:rFonts w:ascii="Helvetica" w:eastAsia="Times New Roman" w:hAnsi="Helvetica" w:cs="Times New Roman"/>
      <w:sz w:val="18"/>
      <w:szCs w:val="20"/>
      <w:lang w:eastAsia="pt-PT" w:bidi="pt-PT"/>
    </w:rPr>
  </w:style>
  <w:style w:type="paragraph" w:customStyle="1" w:styleId="ColumnsHeading">
    <w:name w:val="Columns Heading"/>
    <w:basedOn w:val="Normal"/>
    <w:rsid w:val="00711568"/>
    <w:pPr>
      <w:spacing w:after="0" w:line="240" w:lineRule="auto"/>
      <w:jc w:val="center"/>
    </w:pPr>
    <w:rPr>
      <w:rFonts w:ascii="Helvetica" w:eastAsia="Times New Roman" w:hAnsi="Helvetica" w:cs="Times New Roman"/>
      <w:sz w:val="18"/>
      <w:szCs w:val="20"/>
      <w:lang w:eastAsia="pt-PT" w:bidi="pt-PT"/>
    </w:rPr>
  </w:style>
  <w:style w:type="paragraph" w:customStyle="1" w:styleId="ConclusionHeading">
    <w:name w:val="Conclusion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DefinitionList">
    <w:name w:val="Definition List"/>
    <w:basedOn w:val="Corpodetexto"/>
    <w:rsid w:val="00711568"/>
    <w:pPr>
      <w:spacing w:after="240"/>
      <w:ind w:left="1984" w:hanging="1984"/>
      <w:jc w:val="center"/>
    </w:pPr>
    <w:rPr>
      <w:rFonts w:ascii="Times" w:hAnsi="Times"/>
      <w:snapToGrid/>
      <w:color w:val="auto"/>
      <w:sz w:val="22"/>
    </w:rPr>
  </w:style>
  <w:style w:type="paragraph" w:styleId="Textodenotadefim">
    <w:name w:val="endnote text"/>
    <w:basedOn w:val="Normal"/>
    <w:link w:val="TextodenotadefimCarter"/>
    <w:semiHidden/>
    <w:rsid w:val="00711568"/>
    <w:pPr>
      <w:tabs>
        <w:tab w:val="left" w:pos="850"/>
        <w:tab w:val="left" w:pos="1191"/>
        <w:tab w:val="left" w:pos="1531"/>
      </w:tabs>
      <w:spacing w:after="240" w:line="240" w:lineRule="auto"/>
      <w:ind w:left="850" w:hanging="850"/>
      <w:jc w:val="both"/>
    </w:pPr>
    <w:rPr>
      <w:rFonts w:ascii="Times" w:eastAsia="Times New Roman" w:hAnsi="Times" w:cs="Times New Roman"/>
      <w:sz w:val="20"/>
      <w:szCs w:val="20"/>
      <w:lang w:eastAsia="pt-PT" w:bidi="pt-PT"/>
    </w:rPr>
  </w:style>
  <w:style w:type="character" w:customStyle="1" w:styleId="TextodenotadefimCarter">
    <w:name w:val="Texto de nota de fim Caráter"/>
    <w:basedOn w:val="Tipodeletrapredefinidodopargrafo"/>
    <w:link w:val="Textodenotadefim"/>
    <w:semiHidden/>
    <w:rsid w:val="00711568"/>
    <w:rPr>
      <w:rFonts w:ascii="Times" w:eastAsia="Times New Roman" w:hAnsi="Times" w:cs="Times New Roman"/>
      <w:sz w:val="20"/>
      <w:szCs w:val="20"/>
      <w:lang w:eastAsia="pt-PT" w:bidi="pt-PT"/>
    </w:rPr>
  </w:style>
  <w:style w:type="paragraph" w:customStyle="1" w:styleId="EndnotesHeading">
    <w:name w:val="Endnotes Heading"/>
    <w:basedOn w:val="Normal"/>
    <w:next w:val="Corpodetexto"/>
    <w:rsid w:val="00711568"/>
    <w:pPr>
      <w:keepNext/>
      <w:tabs>
        <w:tab w:val="left" w:pos="850"/>
        <w:tab w:val="left" w:pos="1191"/>
        <w:tab w:val="left" w:pos="1531"/>
      </w:tabs>
      <w:spacing w:before="1200" w:after="480" w:line="240" w:lineRule="auto"/>
      <w:jc w:val="center"/>
    </w:pPr>
    <w:rPr>
      <w:rFonts w:ascii="Times" w:eastAsia="Times New Roman" w:hAnsi="Times" w:cs="Times New Roman"/>
      <w:b/>
      <w:caps/>
      <w:szCs w:val="20"/>
      <w:lang w:eastAsia="pt-PT" w:bidi="pt-PT"/>
    </w:rPr>
  </w:style>
  <w:style w:type="paragraph" w:customStyle="1" w:styleId="ExecutiveSummaryHeading">
    <w:name w:val="Executive Summary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FigureNote">
    <w:name w:val="Figure Note"/>
    <w:basedOn w:val="Normal"/>
    <w:rsid w:val="00711568"/>
    <w:pPr>
      <w:tabs>
        <w:tab w:val="left" w:pos="850"/>
        <w:tab w:val="left" w:pos="1191"/>
        <w:tab w:val="left" w:pos="1531"/>
      </w:tabs>
      <w:spacing w:after="0" w:line="240" w:lineRule="auto"/>
      <w:jc w:val="both"/>
    </w:pPr>
    <w:rPr>
      <w:rFonts w:ascii="Helvetica" w:eastAsia="Times New Roman" w:hAnsi="Helvetica" w:cs="Times New Roman"/>
      <w:sz w:val="18"/>
      <w:szCs w:val="20"/>
      <w:lang w:eastAsia="pt-PT" w:bidi="pt-PT"/>
    </w:rPr>
  </w:style>
  <w:style w:type="paragraph" w:customStyle="1" w:styleId="FigureSub-title">
    <w:name w:val="Figure Sub-title"/>
    <w:basedOn w:val="Normal"/>
    <w:rsid w:val="00711568"/>
    <w:pPr>
      <w:keepNext/>
      <w:tabs>
        <w:tab w:val="left" w:pos="850"/>
        <w:tab w:val="left" w:pos="1191"/>
        <w:tab w:val="left" w:pos="1531"/>
      </w:tabs>
      <w:spacing w:after="240" w:line="240" w:lineRule="auto"/>
      <w:jc w:val="center"/>
    </w:pPr>
    <w:rPr>
      <w:rFonts w:ascii="Helvetica" w:eastAsia="Times New Roman" w:hAnsi="Helvetica" w:cs="Times New Roman"/>
      <w:szCs w:val="20"/>
      <w:lang w:eastAsia="pt-PT" w:bidi="pt-PT"/>
    </w:rPr>
  </w:style>
  <w:style w:type="paragraph" w:customStyle="1" w:styleId="FigureTitle">
    <w:name w:val="Figure Title"/>
    <w:basedOn w:val="Normal"/>
    <w:next w:val="FigureSub-title"/>
    <w:rsid w:val="00711568"/>
    <w:pPr>
      <w:keepNext/>
      <w:tabs>
        <w:tab w:val="left" w:pos="850"/>
        <w:tab w:val="left" w:pos="1191"/>
        <w:tab w:val="left" w:pos="1531"/>
      </w:tabs>
      <w:spacing w:after="240" w:line="240" w:lineRule="auto"/>
      <w:jc w:val="center"/>
    </w:pPr>
    <w:rPr>
      <w:rFonts w:ascii="Helvetica" w:eastAsia="Times New Roman" w:hAnsi="Helvetica" w:cs="Times New Roman"/>
      <w:b/>
      <w:szCs w:val="20"/>
      <w:lang w:eastAsia="pt-PT" w:bidi="pt-PT"/>
    </w:rPr>
  </w:style>
  <w:style w:type="paragraph" w:customStyle="1" w:styleId="ForewordHeading">
    <w:name w:val="Foreword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GlossaryHeading">
    <w:name w:val="Glossary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Graphic">
    <w:name w:val="Graphic"/>
    <w:basedOn w:val="Normal"/>
    <w:next w:val="Corpodetexto"/>
    <w:rsid w:val="00711568"/>
    <w:pPr>
      <w:tabs>
        <w:tab w:val="left" w:pos="850"/>
        <w:tab w:val="left" w:pos="1191"/>
        <w:tab w:val="left" w:pos="1531"/>
      </w:tabs>
      <w:spacing w:after="240" w:line="240" w:lineRule="auto"/>
      <w:jc w:val="center"/>
    </w:pPr>
    <w:rPr>
      <w:rFonts w:ascii="Times" w:eastAsia="Times New Roman" w:hAnsi="Times" w:cs="Times New Roman"/>
      <w:szCs w:val="20"/>
      <w:lang w:eastAsia="pt-PT" w:bidi="pt-PT"/>
    </w:rPr>
  </w:style>
  <w:style w:type="paragraph" w:customStyle="1" w:styleId="HiddenText">
    <w:name w:val="Hidden Text"/>
    <w:basedOn w:val="Corpodetexto"/>
    <w:rsid w:val="00711568"/>
    <w:pPr>
      <w:keepNext/>
      <w:tabs>
        <w:tab w:val="left" w:pos="850"/>
        <w:tab w:val="left" w:pos="1191"/>
        <w:tab w:val="left" w:pos="1531"/>
      </w:tabs>
    </w:pPr>
    <w:rPr>
      <w:rFonts w:ascii="Times" w:hAnsi="Times"/>
      <w:snapToGrid/>
      <w:color w:val="auto"/>
      <w:sz w:val="2"/>
    </w:rPr>
  </w:style>
  <w:style w:type="paragraph" w:customStyle="1" w:styleId="Highlight">
    <w:name w:val="Highlight"/>
    <w:basedOn w:val="Corpodetexto"/>
    <w:rsid w:val="00711568"/>
    <w:pPr>
      <w:tabs>
        <w:tab w:val="left" w:pos="850"/>
        <w:tab w:val="left" w:pos="1191"/>
        <w:tab w:val="left" w:pos="1531"/>
      </w:tabs>
      <w:spacing w:after="240"/>
    </w:pPr>
    <w:rPr>
      <w:rFonts w:ascii="Times" w:hAnsi="Times"/>
      <w:i/>
      <w:snapToGrid/>
      <w:color w:val="auto"/>
      <w:sz w:val="22"/>
    </w:rPr>
  </w:style>
  <w:style w:type="paragraph" w:customStyle="1" w:styleId="HighlightHeading">
    <w:name w:val="Highlight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styleId="Cabealhodendiceremissivo">
    <w:name w:val="index heading"/>
    <w:basedOn w:val="Normal"/>
    <w:next w:val="Corpodetexto"/>
    <w:semiHidden/>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IntroductionHeading">
    <w:name w:val="Introduction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styleId="Lista">
    <w:name w:val="List"/>
    <w:basedOn w:val="Normal"/>
    <w:rsid w:val="00711568"/>
    <w:pPr>
      <w:tabs>
        <w:tab w:val="left" w:pos="850"/>
        <w:tab w:val="left" w:pos="1191"/>
        <w:tab w:val="left" w:pos="1531"/>
      </w:tabs>
      <w:spacing w:after="240" w:line="240" w:lineRule="auto"/>
      <w:ind w:left="850" w:hanging="283"/>
      <w:jc w:val="both"/>
    </w:pPr>
    <w:rPr>
      <w:rFonts w:ascii="Times" w:eastAsia="Times New Roman" w:hAnsi="Times" w:cs="Times New Roman"/>
      <w:szCs w:val="20"/>
      <w:lang w:eastAsia="pt-PT" w:bidi="pt-PT"/>
    </w:rPr>
  </w:style>
  <w:style w:type="paragraph" w:styleId="Lista2">
    <w:name w:val="List 2"/>
    <w:basedOn w:val="Normal"/>
    <w:rsid w:val="00711568"/>
    <w:pPr>
      <w:tabs>
        <w:tab w:val="left" w:pos="850"/>
        <w:tab w:val="left" w:pos="1191"/>
        <w:tab w:val="left" w:pos="1531"/>
      </w:tabs>
      <w:spacing w:after="240" w:line="240" w:lineRule="auto"/>
      <w:ind w:left="1134" w:hanging="283"/>
      <w:jc w:val="both"/>
    </w:pPr>
    <w:rPr>
      <w:rFonts w:ascii="Times" w:eastAsia="Times New Roman" w:hAnsi="Times" w:cs="Times New Roman"/>
      <w:szCs w:val="20"/>
      <w:lang w:eastAsia="pt-PT" w:bidi="pt-PT"/>
    </w:rPr>
  </w:style>
  <w:style w:type="paragraph" w:styleId="Lista3">
    <w:name w:val="List 3"/>
    <w:basedOn w:val="Normal"/>
    <w:rsid w:val="00711568"/>
    <w:pPr>
      <w:tabs>
        <w:tab w:val="left" w:pos="850"/>
        <w:tab w:val="left" w:pos="1191"/>
        <w:tab w:val="left" w:pos="1531"/>
      </w:tabs>
      <w:spacing w:after="240" w:line="240" w:lineRule="auto"/>
      <w:ind w:left="1417" w:hanging="283"/>
      <w:jc w:val="both"/>
    </w:pPr>
    <w:rPr>
      <w:rFonts w:ascii="Times" w:eastAsia="Times New Roman" w:hAnsi="Times" w:cs="Times New Roman"/>
      <w:szCs w:val="20"/>
      <w:lang w:eastAsia="pt-PT" w:bidi="pt-PT"/>
    </w:rPr>
  </w:style>
  <w:style w:type="paragraph" w:styleId="Lista4">
    <w:name w:val="List 4"/>
    <w:basedOn w:val="Normal"/>
    <w:rsid w:val="00711568"/>
    <w:pPr>
      <w:tabs>
        <w:tab w:val="left" w:pos="850"/>
        <w:tab w:val="left" w:pos="1191"/>
        <w:tab w:val="left" w:pos="1531"/>
      </w:tabs>
      <w:spacing w:after="240" w:line="240" w:lineRule="auto"/>
      <w:ind w:left="1701" w:hanging="283"/>
      <w:jc w:val="both"/>
    </w:pPr>
    <w:rPr>
      <w:rFonts w:ascii="Times" w:eastAsia="Times New Roman" w:hAnsi="Times" w:cs="Times New Roman"/>
      <w:szCs w:val="20"/>
      <w:lang w:eastAsia="pt-PT" w:bidi="pt-PT"/>
    </w:rPr>
  </w:style>
  <w:style w:type="paragraph" w:styleId="Lista5">
    <w:name w:val="List 5"/>
    <w:basedOn w:val="Normal"/>
    <w:rsid w:val="00711568"/>
    <w:pPr>
      <w:tabs>
        <w:tab w:val="left" w:pos="850"/>
        <w:tab w:val="left" w:pos="1191"/>
        <w:tab w:val="left" w:pos="1531"/>
      </w:tabs>
      <w:spacing w:after="240" w:line="240" w:lineRule="auto"/>
      <w:ind w:left="1984" w:hanging="283"/>
      <w:jc w:val="both"/>
    </w:pPr>
    <w:rPr>
      <w:rFonts w:ascii="Times" w:eastAsia="Times New Roman" w:hAnsi="Times" w:cs="Times New Roman"/>
      <w:szCs w:val="20"/>
      <w:lang w:eastAsia="pt-PT" w:bidi="pt-PT"/>
    </w:rPr>
  </w:style>
  <w:style w:type="paragraph" w:styleId="Listacommarcas2">
    <w:name w:val="List Bullet 2"/>
    <w:basedOn w:val="Normal"/>
    <w:rsid w:val="00711568"/>
    <w:pPr>
      <w:numPr>
        <w:numId w:val="30"/>
      </w:numPr>
      <w:spacing w:after="240" w:line="240" w:lineRule="auto"/>
      <w:jc w:val="both"/>
    </w:pPr>
    <w:rPr>
      <w:rFonts w:ascii="Times" w:eastAsia="Times New Roman" w:hAnsi="Times" w:cs="Times New Roman"/>
      <w:szCs w:val="20"/>
      <w:lang w:eastAsia="pt-PT" w:bidi="pt-PT"/>
    </w:rPr>
  </w:style>
  <w:style w:type="paragraph" w:styleId="Listacommarcas3">
    <w:name w:val="List Bullet 3"/>
    <w:basedOn w:val="Normal"/>
    <w:rsid w:val="00711568"/>
    <w:pPr>
      <w:numPr>
        <w:numId w:val="31"/>
      </w:numPr>
      <w:spacing w:after="240" w:line="240" w:lineRule="auto"/>
      <w:jc w:val="both"/>
    </w:pPr>
    <w:rPr>
      <w:rFonts w:ascii="Times" w:eastAsia="Times New Roman" w:hAnsi="Times" w:cs="Times New Roman"/>
      <w:szCs w:val="20"/>
      <w:lang w:eastAsia="pt-PT" w:bidi="pt-PT"/>
    </w:rPr>
  </w:style>
  <w:style w:type="paragraph" w:styleId="Listacommarcas4">
    <w:name w:val="List Bullet 4"/>
    <w:basedOn w:val="Normal"/>
    <w:rsid w:val="00711568"/>
    <w:pPr>
      <w:numPr>
        <w:numId w:val="32"/>
      </w:numPr>
      <w:spacing w:after="240" w:line="240" w:lineRule="auto"/>
      <w:jc w:val="both"/>
    </w:pPr>
    <w:rPr>
      <w:rFonts w:ascii="Times" w:eastAsia="Times New Roman" w:hAnsi="Times" w:cs="Times New Roman"/>
      <w:szCs w:val="20"/>
      <w:lang w:eastAsia="pt-PT" w:bidi="pt-PT"/>
    </w:rPr>
  </w:style>
  <w:style w:type="paragraph" w:styleId="Listadecont">
    <w:name w:val="List Continue"/>
    <w:basedOn w:val="Normal"/>
    <w:rsid w:val="00711568"/>
    <w:pPr>
      <w:spacing w:after="240" w:line="240" w:lineRule="auto"/>
      <w:ind w:left="1191"/>
      <w:jc w:val="both"/>
    </w:pPr>
    <w:rPr>
      <w:rFonts w:ascii="Times" w:eastAsia="Times New Roman" w:hAnsi="Times" w:cs="Times New Roman"/>
      <w:szCs w:val="20"/>
      <w:lang w:eastAsia="pt-PT" w:bidi="pt-PT"/>
    </w:rPr>
  </w:style>
  <w:style w:type="paragraph" w:styleId="Listadecont2">
    <w:name w:val="List Continue 2"/>
    <w:basedOn w:val="Normal"/>
    <w:rsid w:val="00711568"/>
    <w:pPr>
      <w:spacing w:after="240" w:line="240" w:lineRule="auto"/>
      <w:ind w:left="1474"/>
      <w:jc w:val="both"/>
    </w:pPr>
    <w:rPr>
      <w:rFonts w:ascii="Times" w:eastAsia="Times New Roman" w:hAnsi="Times" w:cs="Times New Roman"/>
      <w:szCs w:val="20"/>
      <w:lang w:eastAsia="pt-PT" w:bidi="pt-PT"/>
    </w:rPr>
  </w:style>
  <w:style w:type="paragraph" w:styleId="Listadecont3">
    <w:name w:val="List Continue 3"/>
    <w:basedOn w:val="Normal"/>
    <w:rsid w:val="00711568"/>
    <w:pPr>
      <w:spacing w:after="240" w:line="240" w:lineRule="auto"/>
      <w:ind w:left="1757"/>
      <w:jc w:val="both"/>
    </w:pPr>
    <w:rPr>
      <w:rFonts w:ascii="Times" w:eastAsia="Times New Roman" w:hAnsi="Times" w:cs="Times New Roman"/>
      <w:szCs w:val="20"/>
      <w:lang w:eastAsia="pt-PT" w:bidi="pt-PT"/>
    </w:rPr>
  </w:style>
  <w:style w:type="paragraph" w:styleId="Listadecont4">
    <w:name w:val="List Continue 4"/>
    <w:basedOn w:val="Normal"/>
    <w:rsid w:val="00711568"/>
    <w:pPr>
      <w:spacing w:after="240" w:line="240" w:lineRule="auto"/>
      <w:ind w:left="2041"/>
      <w:jc w:val="both"/>
    </w:pPr>
    <w:rPr>
      <w:rFonts w:ascii="Times" w:eastAsia="Times New Roman" w:hAnsi="Times" w:cs="Times New Roman"/>
      <w:szCs w:val="20"/>
      <w:lang w:eastAsia="pt-PT" w:bidi="pt-PT"/>
    </w:rPr>
  </w:style>
  <w:style w:type="paragraph" w:styleId="Listadecont5">
    <w:name w:val="List Continue 5"/>
    <w:basedOn w:val="Normal"/>
    <w:rsid w:val="00711568"/>
    <w:pPr>
      <w:spacing w:after="240" w:line="240" w:lineRule="auto"/>
      <w:ind w:left="2324"/>
      <w:jc w:val="both"/>
    </w:pPr>
    <w:rPr>
      <w:rFonts w:ascii="Times" w:eastAsia="Times New Roman" w:hAnsi="Times" w:cs="Times New Roman"/>
      <w:szCs w:val="20"/>
      <w:lang w:eastAsia="pt-PT" w:bidi="pt-PT"/>
    </w:rPr>
  </w:style>
  <w:style w:type="paragraph" w:styleId="Listanumerada">
    <w:name w:val="List Number"/>
    <w:basedOn w:val="Normal"/>
    <w:rsid w:val="00711568"/>
    <w:pPr>
      <w:tabs>
        <w:tab w:val="num" w:pos="1191"/>
      </w:tabs>
      <w:spacing w:after="240" w:line="240" w:lineRule="auto"/>
      <w:ind w:left="1191" w:hanging="341"/>
      <w:jc w:val="both"/>
    </w:pPr>
    <w:rPr>
      <w:rFonts w:ascii="Times" w:eastAsia="Times New Roman" w:hAnsi="Times" w:cs="Times New Roman"/>
      <w:szCs w:val="20"/>
      <w:lang w:eastAsia="pt-PT" w:bidi="pt-PT"/>
    </w:rPr>
  </w:style>
  <w:style w:type="paragraph" w:styleId="Listanumerada3">
    <w:name w:val="List Number 3"/>
    <w:basedOn w:val="Normal"/>
    <w:rsid w:val="00711568"/>
    <w:pPr>
      <w:tabs>
        <w:tab w:val="num" w:pos="1757"/>
      </w:tabs>
      <w:spacing w:after="240" w:line="240" w:lineRule="auto"/>
      <w:ind w:left="1757" w:hanging="340"/>
      <w:jc w:val="both"/>
    </w:pPr>
    <w:rPr>
      <w:rFonts w:ascii="Times" w:eastAsia="Times New Roman" w:hAnsi="Times" w:cs="Times New Roman"/>
      <w:szCs w:val="20"/>
      <w:lang w:eastAsia="pt-PT" w:bidi="pt-PT"/>
    </w:rPr>
  </w:style>
  <w:style w:type="paragraph" w:styleId="Listanumerada4">
    <w:name w:val="List Number 4"/>
    <w:basedOn w:val="Normal"/>
    <w:rsid w:val="00711568"/>
    <w:pPr>
      <w:tabs>
        <w:tab w:val="num" w:pos="2041"/>
      </w:tabs>
      <w:spacing w:after="240" w:line="240" w:lineRule="auto"/>
      <w:ind w:left="2041" w:hanging="340"/>
      <w:jc w:val="both"/>
    </w:pPr>
    <w:rPr>
      <w:rFonts w:ascii="Times" w:eastAsia="Times New Roman" w:hAnsi="Times" w:cs="Times New Roman"/>
      <w:szCs w:val="20"/>
      <w:lang w:eastAsia="pt-PT" w:bidi="pt-PT"/>
    </w:rPr>
  </w:style>
  <w:style w:type="paragraph" w:styleId="Listanumerada5">
    <w:name w:val="List Number 5"/>
    <w:basedOn w:val="Normal"/>
    <w:rsid w:val="00711568"/>
    <w:pPr>
      <w:tabs>
        <w:tab w:val="num" w:pos="2324"/>
      </w:tabs>
      <w:spacing w:after="240" w:line="240" w:lineRule="auto"/>
      <w:ind w:left="2324" w:hanging="340"/>
      <w:jc w:val="both"/>
    </w:pPr>
    <w:rPr>
      <w:rFonts w:ascii="Times" w:eastAsia="Times New Roman" w:hAnsi="Times" w:cs="Times New Roman"/>
      <w:szCs w:val="20"/>
      <w:lang w:eastAsia="pt-PT" w:bidi="pt-PT"/>
    </w:rPr>
  </w:style>
  <w:style w:type="paragraph" w:customStyle="1" w:styleId="Num-ChapParagraph">
    <w:name w:val="Num-Chap Paragraph"/>
    <w:basedOn w:val="Corpodetexto"/>
    <w:rsid w:val="00711568"/>
    <w:pPr>
      <w:tabs>
        <w:tab w:val="left" w:pos="850"/>
        <w:tab w:val="left" w:pos="1191"/>
        <w:tab w:val="left" w:pos="1531"/>
      </w:tabs>
      <w:spacing w:after="240"/>
    </w:pPr>
    <w:rPr>
      <w:rFonts w:ascii="Times" w:hAnsi="Times"/>
      <w:snapToGrid/>
      <w:color w:val="auto"/>
      <w:sz w:val="22"/>
    </w:rPr>
  </w:style>
  <w:style w:type="paragraph" w:customStyle="1" w:styleId="PartHeading">
    <w:name w:val="Part Heading"/>
    <w:basedOn w:val="Normal"/>
    <w:next w:val="Corpodetexto"/>
    <w:rsid w:val="00711568"/>
    <w:pPr>
      <w:keepNext/>
      <w:tabs>
        <w:tab w:val="left" w:pos="850"/>
        <w:tab w:val="left" w:pos="1191"/>
        <w:tab w:val="left" w:pos="1531"/>
      </w:tabs>
      <w:spacing w:before="1200" w:after="720" w:line="240" w:lineRule="auto"/>
      <w:jc w:val="center"/>
    </w:pPr>
    <w:rPr>
      <w:rFonts w:ascii="Times New Roman" w:eastAsia="Times New Roman" w:hAnsi="Times New Roman" w:cs="Times New Roman"/>
      <w:b/>
      <w:caps/>
      <w:szCs w:val="20"/>
      <w:lang w:eastAsia="pt-PT" w:bidi="pt-PT"/>
    </w:rPr>
  </w:style>
  <w:style w:type="paragraph" w:customStyle="1" w:styleId="RowsHeading">
    <w:name w:val="Rows Heading"/>
    <w:basedOn w:val="Normal"/>
    <w:rsid w:val="00711568"/>
    <w:pPr>
      <w:spacing w:after="0" w:line="240" w:lineRule="auto"/>
    </w:pPr>
    <w:rPr>
      <w:rFonts w:ascii="Helvetica" w:eastAsia="Times New Roman" w:hAnsi="Helvetica" w:cs="Times New Roman"/>
      <w:sz w:val="18"/>
      <w:szCs w:val="20"/>
      <w:lang w:eastAsia="pt-PT" w:bidi="pt-PT"/>
    </w:rPr>
  </w:style>
  <w:style w:type="paragraph" w:customStyle="1" w:styleId="SourceDescription">
    <w:name w:val="Source Description"/>
    <w:basedOn w:val="Normal"/>
    <w:rsid w:val="00711568"/>
    <w:pPr>
      <w:tabs>
        <w:tab w:val="left" w:pos="850"/>
        <w:tab w:val="left" w:pos="1191"/>
        <w:tab w:val="left" w:pos="1531"/>
      </w:tabs>
      <w:spacing w:after="0" w:line="240" w:lineRule="auto"/>
      <w:jc w:val="both"/>
    </w:pPr>
    <w:rPr>
      <w:rFonts w:ascii="Helvetica" w:eastAsia="Times New Roman" w:hAnsi="Helvetica" w:cs="Times New Roman"/>
      <w:sz w:val="18"/>
      <w:szCs w:val="20"/>
      <w:lang w:eastAsia="pt-PT" w:bidi="pt-PT"/>
    </w:rPr>
  </w:style>
  <w:style w:type="paragraph" w:customStyle="1" w:styleId="SubHeading">
    <w:name w:val="SubHeading"/>
    <w:basedOn w:val="Corpodetexto"/>
    <w:rsid w:val="00711568"/>
    <w:pPr>
      <w:tabs>
        <w:tab w:val="left" w:pos="850"/>
        <w:tab w:val="left" w:pos="1191"/>
        <w:tab w:val="left" w:pos="1531"/>
      </w:tabs>
      <w:spacing w:after="240"/>
    </w:pPr>
    <w:rPr>
      <w:rFonts w:ascii="Times" w:hAnsi="Times"/>
      <w:i/>
      <w:snapToGrid/>
      <w:color w:val="auto"/>
      <w:sz w:val="22"/>
    </w:rPr>
  </w:style>
  <w:style w:type="paragraph" w:customStyle="1" w:styleId="SummaryHeading">
    <w:name w:val="Summary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Table">
    <w:name w:val="Table"/>
    <w:basedOn w:val="Normal"/>
    <w:rsid w:val="00711568"/>
    <w:pPr>
      <w:tabs>
        <w:tab w:val="left" w:pos="850"/>
        <w:tab w:val="left" w:pos="1191"/>
        <w:tab w:val="left" w:pos="1531"/>
      </w:tabs>
      <w:spacing w:after="240" w:line="240" w:lineRule="auto"/>
      <w:jc w:val="center"/>
    </w:pPr>
    <w:rPr>
      <w:rFonts w:ascii="Times" w:eastAsia="Times New Roman" w:hAnsi="Times" w:cs="Times New Roman"/>
      <w:szCs w:val="20"/>
      <w:lang w:eastAsia="pt-PT" w:bidi="pt-PT"/>
    </w:rPr>
  </w:style>
  <w:style w:type="paragraph" w:customStyle="1" w:styleId="TableNote">
    <w:name w:val="Table Note"/>
    <w:basedOn w:val="Normal"/>
    <w:rsid w:val="00711568"/>
    <w:pPr>
      <w:tabs>
        <w:tab w:val="left" w:pos="850"/>
        <w:tab w:val="left" w:pos="1191"/>
        <w:tab w:val="left" w:pos="1531"/>
      </w:tabs>
      <w:spacing w:after="0" w:line="240" w:lineRule="auto"/>
      <w:jc w:val="both"/>
    </w:pPr>
    <w:rPr>
      <w:rFonts w:ascii="Helvetica" w:eastAsia="Times New Roman" w:hAnsi="Helvetica" w:cs="Times New Roman"/>
      <w:sz w:val="18"/>
      <w:szCs w:val="20"/>
      <w:lang w:eastAsia="pt-PT" w:bidi="pt-PT"/>
    </w:rPr>
  </w:style>
  <w:style w:type="paragraph" w:customStyle="1" w:styleId="TableofContentsHeading">
    <w:name w:val="Table of Contents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TableSub-title">
    <w:name w:val="Table Sub-title"/>
    <w:basedOn w:val="Normal"/>
    <w:rsid w:val="00711568"/>
    <w:pPr>
      <w:keepNext/>
      <w:tabs>
        <w:tab w:val="left" w:pos="850"/>
        <w:tab w:val="left" w:pos="1191"/>
        <w:tab w:val="left" w:pos="1531"/>
      </w:tabs>
      <w:spacing w:after="240" w:line="240" w:lineRule="auto"/>
      <w:jc w:val="center"/>
    </w:pPr>
    <w:rPr>
      <w:rFonts w:ascii="Helvetica" w:eastAsia="Times New Roman" w:hAnsi="Helvetica" w:cs="Times New Roman"/>
      <w:szCs w:val="20"/>
      <w:lang w:eastAsia="pt-PT" w:bidi="pt-PT"/>
    </w:rPr>
  </w:style>
  <w:style w:type="paragraph" w:customStyle="1" w:styleId="TableTitle">
    <w:name w:val="Table Title"/>
    <w:basedOn w:val="Normal"/>
    <w:rsid w:val="00711568"/>
    <w:pPr>
      <w:keepNext/>
      <w:tabs>
        <w:tab w:val="left" w:pos="850"/>
        <w:tab w:val="left" w:pos="1191"/>
        <w:tab w:val="left" w:pos="1531"/>
      </w:tabs>
      <w:spacing w:after="240" w:line="240" w:lineRule="auto"/>
      <w:jc w:val="center"/>
    </w:pPr>
    <w:rPr>
      <w:rFonts w:ascii="Helvetica" w:eastAsia="Times New Roman" w:hAnsi="Helvetica" w:cs="Times New Roman"/>
      <w:b/>
      <w:szCs w:val="20"/>
      <w:lang w:eastAsia="pt-PT" w:bidi="pt-PT"/>
    </w:rPr>
  </w:style>
  <w:style w:type="paragraph" w:customStyle="1" w:styleId="TextBox">
    <w:name w:val="Text Box"/>
    <w:basedOn w:val="Corpodetexto"/>
    <w:rsid w:val="00711568"/>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snapToGrid/>
      <w:color w:val="auto"/>
      <w:sz w:val="22"/>
    </w:rPr>
  </w:style>
  <w:style w:type="paragraph" w:customStyle="1" w:styleId="TextBoxHeading">
    <w:name w:val="Text Box Heading"/>
    <w:basedOn w:val="TextBox"/>
    <w:next w:val="TextBox"/>
    <w:rsid w:val="00711568"/>
    <w:pPr>
      <w:jc w:val="center"/>
    </w:pPr>
    <w:rPr>
      <w:b/>
    </w:rPr>
  </w:style>
  <w:style w:type="paragraph" w:styleId="Textodebloco">
    <w:name w:val="Block Text"/>
    <w:basedOn w:val="Normal"/>
    <w:rsid w:val="00711568"/>
    <w:pPr>
      <w:tabs>
        <w:tab w:val="left" w:pos="850"/>
        <w:tab w:val="left" w:pos="1191"/>
        <w:tab w:val="left" w:pos="1531"/>
      </w:tabs>
      <w:spacing w:after="120" w:line="240" w:lineRule="auto"/>
      <w:ind w:left="1440" w:right="1440"/>
      <w:jc w:val="both"/>
    </w:pPr>
    <w:rPr>
      <w:rFonts w:ascii="Times" w:eastAsia="Times New Roman" w:hAnsi="Times" w:cs="Times New Roman"/>
      <w:szCs w:val="20"/>
      <w:lang w:eastAsia="pt-PT" w:bidi="pt-PT"/>
    </w:rPr>
  </w:style>
  <w:style w:type="paragraph" w:styleId="Primeiroavanodecorpodetexto">
    <w:name w:val="Body Text First Indent"/>
    <w:basedOn w:val="Corpodetexto"/>
    <w:link w:val="PrimeiroavanodecorpodetextoCarter"/>
    <w:rsid w:val="00711568"/>
    <w:pPr>
      <w:tabs>
        <w:tab w:val="left" w:pos="850"/>
        <w:tab w:val="left" w:pos="1191"/>
        <w:tab w:val="left" w:pos="1531"/>
      </w:tabs>
      <w:spacing w:after="120"/>
      <w:ind w:firstLine="210"/>
    </w:pPr>
    <w:rPr>
      <w:rFonts w:ascii="Times" w:hAnsi="Times"/>
      <w:snapToGrid/>
      <w:color w:val="auto"/>
      <w:sz w:val="22"/>
    </w:rPr>
  </w:style>
  <w:style w:type="character" w:customStyle="1" w:styleId="PrimeiroavanodecorpodetextoCarter">
    <w:name w:val="Primeiro avanço de corpo de texto Caráter"/>
    <w:basedOn w:val="CorpodetextoCarter"/>
    <w:link w:val="Primeiroavanodecorpodetexto"/>
    <w:rsid w:val="00711568"/>
    <w:rPr>
      <w:rFonts w:ascii="Times" w:eastAsia="Times New Roman" w:hAnsi="Times" w:cs="Times New Roman"/>
      <w:snapToGrid/>
      <w:color w:val="000000"/>
      <w:sz w:val="20"/>
      <w:szCs w:val="20"/>
      <w:lang w:eastAsia="pt-PT" w:bidi="pt-PT"/>
    </w:rPr>
  </w:style>
  <w:style w:type="paragraph" w:styleId="Primeiroavanodecorpodetexto2">
    <w:name w:val="Body Text First Indent 2"/>
    <w:basedOn w:val="Avanodecorpodetexto"/>
    <w:link w:val="Primeiroavanodecorpodetexto2Carter"/>
    <w:rsid w:val="00711568"/>
    <w:pPr>
      <w:tabs>
        <w:tab w:val="left" w:pos="850"/>
        <w:tab w:val="left" w:pos="1191"/>
        <w:tab w:val="left" w:pos="1531"/>
      </w:tabs>
      <w:spacing w:after="120"/>
      <w:ind w:left="283" w:firstLine="210"/>
    </w:pPr>
    <w:rPr>
      <w:rFonts w:ascii="Times" w:hAnsi="Times"/>
      <w:snapToGrid/>
    </w:rPr>
  </w:style>
  <w:style w:type="character" w:customStyle="1" w:styleId="Primeiroavanodecorpodetexto2Carter">
    <w:name w:val="Primeiro avanço de corpo de texto 2 Caráter"/>
    <w:basedOn w:val="AvanodecorpodetextoCarter"/>
    <w:link w:val="Primeiroavanodecorpodetexto2"/>
    <w:rsid w:val="00711568"/>
    <w:rPr>
      <w:rFonts w:ascii="Times" w:eastAsia="Times New Roman" w:hAnsi="Times" w:cs="Times New Roman"/>
      <w:snapToGrid/>
      <w:szCs w:val="20"/>
      <w:lang w:eastAsia="pt-PT" w:bidi="pt-PT"/>
    </w:rPr>
  </w:style>
  <w:style w:type="paragraph" w:styleId="Avanodecorpodetexto2">
    <w:name w:val="Body Text Indent 2"/>
    <w:basedOn w:val="Normal"/>
    <w:link w:val="Avanodecorpodetexto2Carter"/>
    <w:rsid w:val="00711568"/>
    <w:pPr>
      <w:tabs>
        <w:tab w:val="left" w:pos="850"/>
        <w:tab w:val="left" w:pos="1191"/>
        <w:tab w:val="left" w:pos="1531"/>
      </w:tabs>
      <w:spacing w:after="120" w:line="480" w:lineRule="auto"/>
      <w:ind w:left="283"/>
      <w:jc w:val="both"/>
    </w:pPr>
    <w:rPr>
      <w:rFonts w:ascii="Times" w:eastAsia="Times New Roman" w:hAnsi="Times" w:cs="Times New Roman"/>
      <w:szCs w:val="20"/>
      <w:lang w:eastAsia="pt-PT" w:bidi="pt-PT"/>
    </w:rPr>
  </w:style>
  <w:style w:type="character" w:customStyle="1" w:styleId="Avanodecorpodetexto2Carter">
    <w:name w:val="Avanço de corpo de texto 2 Caráter"/>
    <w:basedOn w:val="Tipodeletrapredefinidodopargrafo"/>
    <w:link w:val="Avanodecorpodetexto2"/>
    <w:rsid w:val="00711568"/>
    <w:rPr>
      <w:rFonts w:ascii="Times" w:eastAsia="Times New Roman" w:hAnsi="Times" w:cs="Times New Roman"/>
      <w:szCs w:val="20"/>
      <w:lang w:eastAsia="pt-PT" w:bidi="pt-PT"/>
    </w:rPr>
  </w:style>
  <w:style w:type="paragraph" w:styleId="Avanodecorpodetexto3">
    <w:name w:val="Body Text Indent 3"/>
    <w:basedOn w:val="Normal"/>
    <w:link w:val="Avanodecorpodetexto3Carter"/>
    <w:rsid w:val="00711568"/>
    <w:pPr>
      <w:tabs>
        <w:tab w:val="left" w:pos="850"/>
        <w:tab w:val="left" w:pos="1191"/>
        <w:tab w:val="left" w:pos="1531"/>
      </w:tabs>
      <w:spacing w:after="120" w:line="240" w:lineRule="auto"/>
      <w:ind w:left="283"/>
      <w:jc w:val="both"/>
    </w:pPr>
    <w:rPr>
      <w:rFonts w:ascii="Times" w:eastAsia="Times New Roman" w:hAnsi="Times" w:cs="Times New Roman"/>
      <w:sz w:val="16"/>
      <w:szCs w:val="20"/>
      <w:lang w:eastAsia="pt-PT" w:bidi="pt-PT"/>
    </w:rPr>
  </w:style>
  <w:style w:type="character" w:customStyle="1" w:styleId="Avanodecorpodetexto3Carter">
    <w:name w:val="Avanço de corpo de texto 3 Caráter"/>
    <w:basedOn w:val="Tipodeletrapredefinidodopargrafo"/>
    <w:link w:val="Avanodecorpodetexto3"/>
    <w:rsid w:val="00711568"/>
    <w:rPr>
      <w:rFonts w:ascii="Times" w:eastAsia="Times New Roman" w:hAnsi="Times" w:cs="Times New Roman"/>
      <w:sz w:val="16"/>
      <w:szCs w:val="20"/>
      <w:lang w:eastAsia="pt-PT" w:bidi="pt-PT"/>
    </w:rPr>
  </w:style>
  <w:style w:type="paragraph" w:styleId="Legenda">
    <w:name w:val="caption"/>
    <w:basedOn w:val="Normal"/>
    <w:next w:val="Normal"/>
    <w:qFormat/>
    <w:rsid w:val="00711568"/>
    <w:pPr>
      <w:tabs>
        <w:tab w:val="left" w:pos="850"/>
        <w:tab w:val="left" w:pos="1191"/>
        <w:tab w:val="left" w:pos="1531"/>
      </w:tabs>
      <w:spacing w:before="120" w:after="120" w:line="240" w:lineRule="auto"/>
      <w:jc w:val="both"/>
    </w:pPr>
    <w:rPr>
      <w:rFonts w:ascii="Times" w:eastAsia="Times New Roman" w:hAnsi="Times" w:cs="Times New Roman"/>
      <w:b/>
      <w:szCs w:val="20"/>
      <w:lang w:eastAsia="pt-PT" w:bidi="pt-PT"/>
    </w:rPr>
  </w:style>
  <w:style w:type="paragraph" w:styleId="Rematedecarta">
    <w:name w:val="Closing"/>
    <w:basedOn w:val="Normal"/>
    <w:link w:val="RematedecartaCarter"/>
    <w:rsid w:val="00711568"/>
    <w:pPr>
      <w:tabs>
        <w:tab w:val="left" w:pos="850"/>
        <w:tab w:val="left" w:pos="1191"/>
        <w:tab w:val="left" w:pos="1531"/>
      </w:tabs>
      <w:spacing w:after="0" w:line="240" w:lineRule="auto"/>
      <w:ind w:left="4252"/>
      <w:jc w:val="both"/>
    </w:pPr>
    <w:rPr>
      <w:rFonts w:ascii="Times" w:eastAsia="Times New Roman" w:hAnsi="Times" w:cs="Times New Roman"/>
      <w:szCs w:val="20"/>
      <w:lang w:eastAsia="pt-PT" w:bidi="pt-PT"/>
    </w:rPr>
  </w:style>
  <w:style w:type="character" w:customStyle="1" w:styleId="RematedecartaCarter">
    <w:name w:val="Remate de carta Caráter"/>
    <w:basedOn w:val="Tipodeletrapredefinidodopargrafo"/>
    <w:link w:val="Rematedecarta"/>
    <w:rsid w:val="00711568"/>
    <w:rPr>
      <w:rFonts w:ascii="Times" w:eastAsia="Times New Roman" w:hAnsi="Times" w:cs="Times New Roman"/>
      <w:szCs w:val="20"/>
      <w:lang w:eastAsia="pt-PT" w:bidi="pt-PT"/>
    </w:rPr>
  </w:style>
  <w:style w:type="paragraph" w:styleId="Data">
    <w:name w:val="Date"/>
    <w:basedOn w:val="Normal"/>
    <w:next w:val="Normal"/>
    <w:link w:val="DataCarter"/>
    <w:rsid w:val="00711568"/>
    <w:pPr>
      <w:tabs>
        <w:tab w:val="left" w:pos="850"/>
        <w:tab w:val="left" w:pos="1191"/>
        <w:tab w:val="left" w:pos="1531"/>
      </w:tabs>
      <w:spacing w:after="0" w:line="240" w:lineRule="auto"/>
      <w:jc w:val="both"/>
    </w:pPr>
    <w:rPr>
      <w:rFonts w:ascii="Times" w:eastAsia="Times New Roman" w:hAnsi="Times" w:cs="Times New Roman"/>
      <w:szCs w:val="20"/>
      <w:lang w:eastAsia="pt-PT" w:bidi="pt-PT"/>
    </w:rPr>
  </w:style>
  <w:style w:type="character" w:customStyle="1" w:styleId="DataCarter">
    <w:name w:val="Data Caráter"/>
    <w:basedOn w:val="Tipodeletrapredefinidodopargrafo"/>
    <w:link w:val="Data"/>
    <w:rsid w:val="00711568"/>
    <w:rPr>
      <w:rFonts w:ascii="Times" w:eastAsia="Times New Roman" w:hAnsi="Times" w:cs="Times New Roman"/>
      <w:szCs w:val="20"/>
      <w:lang w:eastAsia="pt-PT" w:bidi="pt-PT"/>
    </w:rPr>
  </w:style>
  <w:style w:type="character" w:styleId="nfase">
    <w:name w:val="Emphasis"/>
    <w:qFormat/>
    <w:rsid w:val="00711568"/>
    <w:rPr>
      <w:i/>
      <w:noProof w:val="0"/>
      <w:lang w:val="pt-PT"/>
    </w:rPr>
  </w:style>
  <w:style w:type="character" w:styleId="Refdenotadefim">
    <w:name w:val="endnote reference"/>
    <w:semiHidden/>
    <w:rsid w:val="00711568"/>
    <w:rPr>
      <w:noProof w:val="0"/>
      <w:vertAlign w:val="superscript"/>
      <w:lang w:val="pt-PT"/>
    </w:rPr>
  </w:style>
  <w:style w:type="paragraph" w:styleId="Destinatrio">
    <w:name w:val="envelope address"/>
    <w:basedOn w:val="Normal"/>
    <w:rsid w:val="00711568"/>
    <w:pPr>
      <w:framePr w:w="7920" w:h="1980" w:hRule="exact" w:hSpace="180" w:wrap="auto" w:hAnchor="page" w:xAlign="center" w:yAlign="bottom"/>
      <w:tabs>
        <w:tab w:val="left" w:pos="850"/>
        <w:tab w:val="left" w:pos="1191"/>
        <w:tab w:val="left" w:pos="1531"/>
      </w:tabs>
      <w:spacing w:after="0" w:line="240" w:lineRule="auto"/>
      <w:ind w:left="2880"/>
      <w:jc w:val="both"/>
    </w:pPr>
    <w:rPr>
      <w:rFonts w:ascii="Arial" w:eastAsia="Times New Roman" w:hAnsi="Arial" w:cs="Times New Roman"/>
      <w:sz w:val="24"/>
      <w:szCs w:val="20"/>
      <w:lang w:eastAsia="pt-PT" w:bidi="pt-PT"/>
    </w:rPr>
  </w:style>
  <w:style w:type="paragraph" w:styleId="Remetente">
    <w:name w:val="envelope return"/>
    <w:basedOn w:val="Normal"/>
    <w:rsid w:val="00711568"/>
    <w:pPr>
      <w:tabs>
        <w:tab w:val="left" w:pos="850"/>
        <w:tab w:val="left" w:pos="1191"/>
        <w:tab w:val="left" w:pos="1531"/>
      </w:tabs>
      <w:spacing w:after="0" w:line="240" w:lineRule="auto"/>
      <w:jc w:val="both"/>
    </w:pPr>
    <w:rPr>
      <w:rFonts w:ascii="Arial" w:eastAsia="Times New Roman" w:hAnsi="Arial" w:cs="Times New Roman"/>
      <w:sz w:val="20"/>
      <w:szCs w:val="20"/>
      <w:lang w:eastAsia="pt-PT" w:bidi="pt-PT"/>
    </w:rPr>
  </w:style>
  <w:style w:type="paragraph" w:styleId="ndiceremissivo2">
    <w:name w:val="index 2"/>
    <w:basedOn w:val="Normal"/>
    <w:next w:val="Normal"/>
    <w:autoRedefine/>
    <w:semiHidden/>
    <w:rsid w:val="00711568"/>
    <w:pPr>
      <w:spacing w:after="0" w:line="240" w:lineRule="auto"/>
      <w:ind w:left="440" w:hanging="220"/>
      <w:jc w:val="both"/>
    </w:pPr>
    <w:rPr>
      <w:rFonts w:ascii="Times" w:eastAsia="Times New Roman" w:hAnsi="Times" w:cs="Times New Roman"/>
      <w:szCs w:val="20"/>
      <w:lang w:eastAsia="pt-PT" w:bidi="pt-PT"/>
    </w:rPr>
  </w:style>
  <w:style w:type="paragraph" w:styleId="ndiceremissivo3">
    <w:name w:val="index 3"/>
    <w:basedOn w:val="Normal"/>
    <w:next w:val="Normal"/>
    <w:autoRedefine/>
    <w:semiHidden/>
    <w:rsid w:val="00711568"/>
    <w:pPr>
      <w:spacing w:after="0" w:line="240" w:lineRule="auto"/>
      <w:ind w:left="660" w:hanging="220"/>
      <w:jc w:val="both"/>
    </w:pPr>
    <w:rPr>
      <w:rFonts w:ascii="Times" w:eastAsia="Times New Roman" w:hAnsi="Times" w:cs="Times New Roman"/>
      <w:szCs w:val="20"/>
      <w:lang w:eastAsia="pt-PT" w:bidi="pt-PT"/>
    </w:rPr>
  </w:style>
  <w:style w:type="paragraph" w:styleId="ndiceremissivo4">
    <w:name w:val="index 4"/>
    <w:basedOn w:val="Normal"/>
    <w:next w:val="Normal"/>
    <w:autoRedefine/>
    <w:semiHidden/>
    <w:rsid w:val="00711568"/>
    <w:pPr>
      <w:spacing w:after="0" w:line="240" w:lineRule="auto"/>
      <w:ind w:left="880" w:hanging="220"/>
      <w:jc w:val="both"/>
    </w:pPr>
    <w:rPr>
      <w:rFonts w:ascii="Times" w:eastAsia="Times New Roman" w:hAnsi="Times" w:cs="Times New Roman"/>
      <w:szCs w:val="20"/>
      <w:lang w:eastAsia="pt-PT" w:bidi="pt-PT"/>
    </w:rPr>
  </w:style>
  <w:style w:type="paragraph" w:styleId="ndiceremissivo5">
    <w:name w:val="index 5"/>
    <w:basedOn w:val="Normal"/>
    <w:next w:val="Normal"/>
    <w:autoRedefine/>
    <w:semiHidden/>
    <w:rsid w:val="00711568"/>
    <w:pPr>
      <w:spacing w:after="0" w:line="240" w:lineRule="auto"/>
      <w:ind w:left="1100" w:hanging="220"/>
      <w:jc w:val="both"/>
    </w:pPr>
    <w:rPr>
      <w:rFonts w:ascii="Times" w:eastAsia="Times New Roman" w:hAnsi="Times" w:cs="Times New Roman"/>
      <w:szCs w:val="20"/>
      <w:lang w:eastAsia="pt-PT" w:bidi="pt-PT"/>
    </w:rPr>
  </w:style>
  <w:style w:type="paragraph" w:styleId="ndiceremissivo6">
    <w:name w:val="index 6"/>
    <w:basedOn w:val="Normal"/>
    <w:next w:val="Normal"/>
    <w:autoRedefine/>
    <w:semiHidden/>
    <w:rsid w:val="00711568"/>
    <w:pPr>
      <w:spacing w:after="0" w:line="240" w:lineRule="auto"/>
      <w:ind w:left="1320" w:hanging="220"/>
      <w:jc w:val="both"/>
    </w:pPr>
    <w:rPr>
      <w:rFonts w:ascii="Times" w:eastAsia="Times New Roman" w:hAnsi="Times" w:cs="Times New Roman"/>
      <w:szCs w:val="20"/>
      <w:lang w:eastAsia="pt-PT" w:bidi="pt-PT"/>
    </w:rPr>
  </w:style>
  <w:style w:type="paragraph" w:styleId="ndiceremissivo7">
    <w:name w:val="index 7"/>
    <w:basedOn w:val="Normal"/>
    <w:next w:val="Normal"/>
    <w:autoRedefine/>
    <w:semiHidden/>
    <w:rsid w:val="00711568"/>
    <w:pPr>
      <w:spacing w:after="0" w:line="240" w:lineRule="auto"/>
      <w:ind w:left="1540" w:hanging="220"/>
      <w:jc w:val="both"/>
    </w:pPr>
    <w:rPr>
      <w:rFonts w:ascii="Times" w:eastAsia="Times New Roman" w:hAnsi="Times" w:cs="Times New Roman"/>
      <w:szCs w:val="20"/>
      <w:lang w:eastAsia="pt-PT" w:bidi="pt-PT"/>
    </w:rPr>
  </w:style>
  <w:style w:type="paragraph" w:styleId="ndiceremissivo8">
    <w:name w:val="index 8"/>
    <w:basedOn w:val="Normal"/>
    <w:next w:val="Normal"/>
    <w:autoRedefine/>
    <w:semiHidden/>
    <w:rsid w:val="00711568"/>
    <w:pPr>
      <w:spacing w:after="0" w:line="240" w:lineRule="auto"/>
      <w:ind w:left="1760" w:hanging="220"/>
      <w:jc w:val="both"/>
    </w:pPr>
    <w:rPr>
      <w:rFonts w:ascii="Times" w:eastAsia="Times New Roman" w:hAnsi="Times" w:cs="Times New Roman"/>
      <w:szCs w:val="20"/>
      <w:lang w:eastAsia="pt-PT" w:bidi="pt-PT"/>
    </w:rPr>
  </w:style>
  <w:style w:type="paragraph" w:styleId="ndiceremissivo9">
    <w:name w:val="index 9"/>
    <w:basedOn w:val="Normal"/>
    <w:next w:val="Normal"/>
    <w:autoRedefine/>
    <w:semiHidden/>
    <w:rsid w:val="00711568"/>
    <w:pPr>
      <w:spacing w:after="0" w:line="240" w:lineRule="auto"/>
      <w:ind w:left="1980" w:hanging="220"/>
      <w:jc w:val="both"/>
    </w:pPr>
    <w:rPr>
      <w:rFonts w:ascii="Times" w:eastAsia="Times New Roman" w:hAnsi="Times" w:cs="Times New Roman"/>
      <w:szCs w:val="20"/>
      <w:lang w:eastAsia="pt-PT" w:bidi="pt-PT"/>
    </w:rPr>
  </w:style>
  <w:style w:type="paragraph" w:styleId="Textodemacro">
    <w:name w:val="macro"/>
    <w:link w:val="TextodemacroCarter"/>
    <w:semiHidden/>
    <w:rsid w:val="00711568"/>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eastAsia="pt-PT" w:bidi="pt-PT"/>
    </w:rPr>
  </w:style>
  <w:style w:type="character" w:customStyle="1" w:styleId="TextodemacroCarter">
    <w:name w:val="Texto de macro Caráter"/>
    <w:basedOn w:val="Tipodeletrapredefinidodopargrafo"/>
    <w:link w:val="Textodemacro"/>
    <w:semiHidden/>
    <w:rsid w:val="00711568"/>
    <w:rPr>
      <w:rFonts w:ascii="Courier New" w:eastAsia="Times New Roman" w:hAnsi="Courier New" w:cs="Times New Roman"/>
      <w:sz w:val="20"/>
      <w:szCs w:val="20"/>
      <w:lang w:eastAsia="pt-PT" w:bidi="pt-PT"/>
    </w:rPr>
  </w:style>
  <w:style w:type="paragraph" w:styleId="Cabealhodamensagem">
    <w:name w:val="Message Header"/>
    <w:basedOn w:val="Normal"/>
    <w:link w:val="CabealhodamensagemCarter"/>
    <w:rsid w:val="00711568"/>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spacing w:after="0" w:line="240" w:lineRule="auto"/>
      <w:ind w:left="1134" w:hanging="1134"/>
      <w:jc w:val="both"/>
    </w:pPr>
    <w:rPr>
      <w:rFonts w:ascii="Arial" w:eastAsia="Times New Roman" w:hAnsi="Arial" w:cs="Times New Roman"/>
      <w:sz w:val="24"/>
      <w:szCs w:val="20"/>
      <w:lang w:eastAsia="pt-PT" w:bidi="pt-PT"/>
    </w:rPr>
  </w:style>
  <w:style w:type="character" w:customStyle="1" w:styleId="CabealhodamensagemCarter">
    <w:name w:val="Cabeçalho da mensagem Caráter"/>
    <w:basedOn w:val="Tipodeletrapredefinidodopargrafo"/>
    <w:link w:val="Cabealhodamensagem"/>
    <w:rsid w:val="00711568"/>
    <w:rPr>
      <w:rFonts w:ascii="Arial" w:eastAsia="Times New Roman" w:hAnsi="Arial" w:cs="Times New Roman"/>
      <w:sz w:val="24"/>
      <w:szCs w:val="20"/>
      <w:shd w:val="pct20" w:color="auto" w:fill="auto"/>
      <w:lang w:eastAsia="pt-PT" w:bidi="pt-PT"/>
    </w:rPr>
  </w:style>
  <w:style w:type="paragraph" w:styleId="Avanonormal">
    <w:name w:val="Normal Indent"/>
    <w:basedOn w:val="Normal"/>
    <w:rsid w:val="00711568"/>
    <w:pPr>
      <w:tabs>
        <w:tab w:val="left" w:pos="850"/>
        <w:tab w:val="left" w:pos="1191"/>
        <w:tab w:val="left" w:pos="1531"/>
      </w:tabs>
      <w:spacing w:after="0" w:line="240" w:lineRule="auto"/>
      <w:ind w:left="720"/>
      <w:jc w:val="both"/>
    </w:pPr>
    <w:rPr>
      <w:rFonts w:ascii="Times" w:eastAsia="Times New Roman" w:hAnsi="Times" w:cs="Times New Roman"/>
      <w:szCs w:val="20"/>
      <w:lang w:eastAsia="pt-PT" w:bidi="pt-PT"/>
    </w:rPr>
  </w:style>
  <w:style w:type="paragraph" w:styleId="Cabealhodanota">
    <w:name w:val="Note Heading"/>
    <w:basedOn w:val="Normal"/>
    <w:next w:val="Normal"/>
    <w:link w:val="CabealhodanotaCarter"/>
    <w:rsid w:val="00711568"/>
    <w:pPr>
      <w:tabs>
        <w:tab w:val="left" w:pos="850"/>
        <w:tab w:val="left" w:pos="1191"/>
        <w:tab w:val="left" w:pos="1531"/>
      </w:tabs>
      <w:spacing w:after="0" w:line="240" w:lineRule="auto"/>
      <w:jc w:val="both"/>
    </w:pPr>
    <w:rPr>
      <w:rFonts w:ascii="Times" w:eastAsia="Times New Roman" w:hAnsi="Times" w:cs="Times New Roman"/>
      <w:szCs w:val="20"/>
      <w:lang w:eastAsia="pt-PT" w:bidi="pt-PT"/>
    </w:rPr>
  </w:style>
  <w:style w:type="character" w:customStyle="1" w:styleId="CabealhodanotaCarter">
    <w:name w:val="Cabeçalho da nota Caráter"/>
    <w:basedOn w:val="Tipodeletrapredefinidodopargrafo"/>
    <w:link w:val="Cabealhodanota"/>
    <w:rsid w:val="00711568"/>
    <w:rPr>
      <w:rFonts w:ascii="Times" w:eastAsia="Times New Roman" w:hAnsi="Times" w:cs="Times New Roman"/>
      <w:szCs w:val="20"/>
      <w:lang w:eastAsia="pt-PT" w:bidi="pt-PT"/>
    </w:rPr>
  </w:style>
  <w:style w:type="paragraph" w:styleId="Textosimples">
    <w:name w:val="Plain Text"/>
    <w:basedOn w:val="Normal"/>
    <w:link w:val="TextosimplesCarter"/>
    <w:rsid w:val="00711568"/>
    <w:pPr>
      <w:tabs>
        <w:tab w:val="left" w:pos="850"/>
        <w:tab w:val="left" w:pos="1191"/>
        <w:tab w:val="left" w:pos="1531"/>
      </w:tabs>
      <w:spacing w:after="0" w:line="240" w:lineRule="auto"/>
      <w:jc w:val="both"/>
    </w:pPr>
    <w:rPr>
      <w:rFonts w:ascii="Courier New" w:eastAsia="Times New Roman" w:hAnsi="Courier New" w:cs="Times New Roman"/>
      <w:sz w:val="20"/>
      <w:szCs w:val="20"/>
      <w:lang w:eastAsia="pt-PT" w:bidi="pt-PT"/>
    </w:rPr>
  </w:style>
  <w:style w:type="character" w:customStyle="1" w:styleId="TextosimplesCarter">
    <w:name w:val="Texto simples Caráter"/>
    <w:basedOn w:val="Tipodeletrapredefinidodopargrafo"/>
    <w:link w:val="Textosimples"/>
    <w:rsid w:val="00711568"/>
    <w:rPr>
      <w:rFonts w:ascii="Courier New" w:eastAsia="Times New Roman" w:hAnsi="Courier New" w:cs="Times New Roman"/>
      <w:sz w:val="20"/>
      <w:szCs w:val="20"/>
      <w:lang w:eastAsia="pt-PT" w:bidi="pt-PT"/>
    </w:rPr>
  </w:style>
  <w:style w:type="paragraph" w:styleId="Inciodecarta">
    <w:name w:val="Salutation"/>
    <w:basedOn w:val="Normal"/>
    <w:next w:val="Normal"/>
    <w:link w:val="InciodecartaCarter"/>
    <w:rsid w:val="00711568"/>
    <w:pPr>
      <w:tabs>
        <w:tab w:val="left" w:pos="850"/>
        <w:tab w:val="left" w:pos="1191"/>
        <w:tab w:val="left" w:pos="1531"/>
      </w:tabs>
      <w:spacing w:after="0" w:line="240" w:lineRule="auto"/>
      <w:jc w:val="both"/>
    </w:pPr>
    <w:rPr>
      <w:rFonts w:ascii="Times" w:eastAsia="Times New Roman" w:hAnsi="Times" w:cs="Times New Roman"/>
      <w:szCs w:val="20"/>
      <w:lang w:eastAsia="pt-PT" w:bidi="pt-PT"/>
    </w:rPr>
  </w:style>
  <w:style w:type="character" w:customStyle="1" w:styleId="InciodecartaCarter">
    <w:name w:val="Início de carta Caráter"/>
    <w:basedOn w:val="Tipodeletrapredefinidodopargrafo"/>
    <w:link w:val="Inciodecarta"/>
    <w:rsid w:val="00711568"/>
    <w:rPr>
      <w:rFonts w:ascii="Times" w:eastAsia="Times New Roman" w:hAnsi="Times" w:cs="Times New Roman"/>
      <w:szCs w:val="20"/>
      <w:lang w:eastAsia="pt-PT" w:bidi="pt-PT"/>
    </w:rPr>
  </w:style>
  <w:style w:type="paragraph" w:styleId="Assinatura">
    <w:name w:val="Signature"/>
    <w:basedOn w:val="Normal"/>
    <w:link w:val="AssinaturaCarter"/>
    <w:rsid w:val="00711568"/>
    <w:pPr>
      <w:tabs>
        <w:tab w:val="left" w:pos="850"/>
        <w:tab w:val="left" w:pos="1191"/>
        <w:tab w:val="left" w:pos="1531"/>
      </w:tabs>
      <w:spacing w:after="0" w:line="240" w:lineRule="auto"/>
      <w:ind w:left="4252"/>
      <w:jc w:val="both"/>
    </w:pPr>
    <w:rPr>
      <w:rFonts w:ascii="Times" w:eastAsia="Times New Roman" w:hAnsi="Times" w:cs="Times New Roman"/>
      <w:szCs w:val="20"/>
      <w:lang w:eastAsia="pt-PT" w:bidi="pt-PT"/>
    </w:rPr>
  </w:style>
  <w:style w:type="character" w:customStyle="1" w:styleId="AssinaturaCarter">
    <w:name w:val="Assinatura Caráter"/>
    <w:basedOn w:val="Tipodeletrapredefinidodopargrafo"/>
    <w:link w:val="Assinatura"/>
    <w:rsid w:val="00711568"/>
    <w:rPr>
      <w:rFonts w:ascii="Times" w:eastAsia="Times New Roman" w:hAnsi="Times" w:cs="Times New Roman"/>
      <w:szCs w:val="20"/>
      <w:lang w:eastAsia="pt-PT" w:bidi="pt-PT"/>
    </w:rPr>
  </w:style>
  <w:style w:type="paragraph" w:styleId="ndicedeautoridades">
    <w:name w:val="table of authorities"/>
    <w:basedOn w:val="Normal"/>
    <w:next w:val="Normal"/>
    <w:semiHidden/>
    <w:rsid w:val="00711568"/>
    <w:pPr>
      <w:spacing w:after="0" w:line="240" w:lineRule="auto"/>
      <w:ind w:left="220" w:hanging="220"/>
      <w:jc w:val="both"/>
    </w:pPr>
    <w:rPr>
      <w:rFonts w:ascii="Times" w:eastAsia="Times New Roman" w:hAnsi="Times" w:cs="Times New Roman"/>
      <w:szCs w:val="20"/>
      <w:lang w:eastAsia="pt-PT" w:bidi="pt-PT"/>
    </w:rPr>
  </w:style>
  <w:style w:type="paragraph" w:styleId="ndicedeilustraes">
    <w:name w:val="table of figures"/>
    <w:basedOn w:val="Normal"/>
    <w:next w:val="Normal"/>
    <w:semiHidden/>
    <w:rsid w:val="00711568"/>
    <w:pPr>
      <w:spacing w:after="0" w:line="240" w:lineRule="auto"/>
      <w:ind w:left="440" w:hanging="440"/>
      <w:jc w:val="both"/>
    </w:pPr>
    <w:rPr>
      <w:rFonts w:ascii="Times" w:eastAsia="Times New Roman" w:hAnsi="Times" w:cs="Times New Roman"/>
      <w:szCs w:val="20"/>
      <w:lang w:eastAsia="pt-PT" w:bidi="pt-PT"/>
    </w:rPr>
  </w:style>
  <w:style w:type="paragraph" w:customStyle="1" w:styleId="list1">
    <w:name w:val="@list 1"/>
    <w:basedOn w:val="bodytext1"/>
    <w:rsid w:val="00711568"/>
    <w:pPr>
      <w:numPr>
        <w:numId w:val="0"/>
      </w:numPr>
      <w:tabs>
        <w:tab w:val="num" w:pos="1134"/>
      </w:tabs>
      <w:ind w:left="1134" w:hanging="567"/>
    </w:pPr>
  </w:style>
  <w:style w:type="paragraph" w:customStyle="1" w:styleId="bodytext1">
    <w:name w:val="@body text 1"/>
    <w:basedOn w:val="Normal"/>
    <w:rsid w:val="00711568"/>
    <w:pPr>
      <w:numPr>
        <w:numId w:val="22"/>
      </w:numPr>
      <w:tabs>
        <w:tab w:val="clear" w:pos="360"/>
      </w:tabs>
      <w:spacing w:after="240" w:line="240" w:lineRule="auto"/>
    </w:pPr>
    <w:rPr>
      <w:rFonts w:ascii="Times New Roman" w:eastAsia="Times New Roman" w:hAnsi="Times New Roman" w:cs="Times New Roman"/>
      <w:szCs w:val="20"/>
      <w:lang w:eastAsia="pt-PT" w:bidi="pt-PT"/>
    </w:rPr>
  </w:style>
  <w:style w:type="paragraph" w:customStyle="1" w:styleId="bullet1">
    <w:name w:val="@bullet 1"/>
    <w:basedOn w:val="bodytext1"/>
    <w:rsid w:val="00711568"/>
    <w:pPr>
      <w:numPr>
        <w:numId w:val="23"/>
      </w:numPr>
    </w:pPr>
  </w:style>
  <w:style w:type="paragraph" w:customStyle="1" w:styleId="kwNOTE1">
    <w:name w:val="kwNOTE1"/>
    <w:rsid w:val="00711568"/>
    <w:pPr>
      <w:spacing w:after="0" w:line="240" w:lineRule="auto"/>
    </w:pPr>
    <w:rPr>
      <w:rFonts w:ascii="Times New Roman" w:eastAsia="Times New Roman" w:hAnsi="Times New Roman" w:cs="Times New Roman"/>
      <w:szCs w:val="20"/>
      <w:lang w:eastAsia="pt-PT" w:bidi="pt-PT"/>
    </w:rPr>
  </w:style>
  <w:style w:type="paragraph" w:customStyle="1" w:styleId="Abstract">
    <w:name w:val="Abstract"/>
    <w:basedOn w:val="Corpodetexto"/>
    <w:rsid w:val="00711568"/>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snapToGrid/>
      <w:color w:val="auto"/>
      <w:sz w:val="22"/>
      <w:szCs w:val="22"/>
    </w:rPr>
  </w:style>
  <w:style w:type="paragraph" w:customStyle="1" w:styleId="AcknowledgementHeading">
    <w:name w:val="Acknowledgement Heading"/>
    <w:basedOn w:val="Normal"/>
    <w:next w:val="Corpodetexto"/>
    <w:rsid w:val="00711568"/>
    <w:pPr>
      <w:keepNext/>
      <w:tabs>
        <w:tab w:val="left" w:pos="850"/>
        <w:tab w:val="left" w:pos="1191"/>
        <w:tab w:val="left" w:pos="1531"/>
      </w:tabs>
      <w:spacing w:before="1200" w:after="720" w:line="240" w:lineRule="auto"/>
      <w:jc w:val="center"/>
    </w:pPr>
    <w:rPr>
      <w:rFonts w:ascii="Times New Roman" w:eastAsia="Times New Roman" w:hAnsi="Times New Roman" w:cs="Times New Roman"/>
      <w:b/>
      <w:caps/>
      <w:lang w:eastAsia="pt-PT" w:bidi="pt-PT"/>
    </w:rPr>
  </w:style>
  <w:style w:type="paragraph" w:customStyle="1" w:styleId="Author">
    <w:name w:val="Author"/>
    <w:basedOn w:val="Corpodetexto"/>
    <w:rsid w:val="00711568"/>
    <w:pPr>
      <w:tabs>
        <w:tab w:val="left" w:pos="850"/>
        <w:tab w:val="left" w:pos="1191"/>
        <w:tab w:val="left" w:pos="1531"/>
      </w:tabs>
      <w:spacing w:after="240"/>
    </w:pPr>
    <w:rPr>
      <w:rFonts w:ascii="Times New Roman" w:hAnsi="Times New Roman"/>
      <w:snapToGrid/>
      <w:color w:val="auto"/>
      <w:sz w:val="22"/>
      <w:szCs w:val="22"/>
    </w:rPr>
  </w:style>
  <w:style w:type="paragraph" w:customStyle="1" w:styleId="BoxHeading2">
    <w:name w:val="Box Heading 2"/>
    <w:basedOn w:val="Normal"/>
    <w:next w:val="Normal"/>
    <w:rsid w:val="00711568"/>
    <w:pPr>
      <w:tabs>
        <w:tab w:val="left" w:pos="850"/>
        <w:tab w:val="left" w:pos="1191"/>
        <w:tab w:val="left" w:pos="1531"/>
      </w:tabs>
      <w:spacing w:before="240" w:after="240" w:line="240" w:lineRule="auto"/>
    </w:pPr>
    <w:rPr>
      <w:rFonts w:ascii="Arial" w:eastAsia="Times New Roman" w:hAnsi="Arial" w:cs="Arial"/>
      <w:b/>
      <w:sz w:val="18"/>
      <w:lang w:eastAsia="pt-PT" w:bidi="pt-PT"/>
    </w:rPr>
  </w:style>
  <w:style w:type="paragraph" w:customStyle="1" w:styleId="BoxHeading3">
    <w:name w:val="Box Heading 3"/>
    <w:basedOn w:val="Normal"/>
    <w:next w:val="Normal"/>
    <w:rsid w:val="00711568"/>
    <w:pPr>
      <w:tabs>
        <w:tab w:val="left" w:pos="850"/>
        <w:tab w:val="left" w:pos="1191"/>
        <w:tab w:val="left" w:pos="1531"/>
      </w:tabs>
      <w:spacing w:before="240" w:after="240" w:line="240" w:lineRule="auto"/>
    </w:pPr>
    <w:rPr>
      <w:rFonts w:ascii="Arial" w:eastAsia="Times New Roman" w:hAnsi="Arial" w:cs="Arial"/>
      <w:b/>
      <w:i/>
      <w:sz w:val="18"/>
      <w:lang w:eastAsia="pt-PT" w:bidi="pt-PT"/>
    </w:rPr>
  </w:style>
  <w:style w:type="paragraph" w:customStyle="1" w:styleId="BoxNote">
    <w:name w:val="Box Note"/>
    <w:basedOn w:val="Normal"/>
    <w:rsid w:val="00711568"/>
    <w:pPr>
      <w:tabs>
        <w:tab w:val="left" w:pos="340"/>
      </w:tabs>
      <w:spacing w:after="120" w:line="240" w:lineRule="auto"/>
    </w:pPr>
    <w:rPr>
      <w:rFonts w:ascii="Arial" w:eastAsia="Times New Roman" w:hAnsi="Arial" w:cs="Arial"/>
      <w:sz w:val="18"/>
      <w:lang w:eastAsia="pt-PT" w:bidi="pt-PT"/>
    </w:rPr>
  </w:style>
  <w:style w:type="paragraph" w:customStyle="1" w:styleId="BoxSource">
    <w:name w:val="Box Source"/>
    <w:basedOn w:val="Normal"/>
    <w:next w:val="Corpodetexto"/>
    <w:rsid w:val="00711568"/>
    <w:pPr>
      <w:tabs>
        <w:tab w:val="left" w:pos="850"/>
        <w:tab w:val="left" w:pos="1191"/>
        <w:tab w:val="left" w:pos="1531"/>
      </w:tabs>
      <w:spacing w:after="360" w:line="240" w:lineRule="auto"/>
      <w:jc w:val="both"/>
    </w:pPr>
    <w:rPr>
      <w:rFonts w:ascii="Arial" w:eastAsia="Times New Roman" w:hAnsi="Arial" w:cs="Arial"/>
      <w:sz w:val="16"/>
      <w:lang w:eastAsia="pt-PT" w:bidi="pt-PT"/>
    </w:rPr>
  </w:style>
  <w:style w:type="paragraph" w:customStyle="1" w:styleId="Chart">
    <w:name w:val="Chart"/>
    <w:basedOn w:val="Normal"/>
    <w:next w:val="Corpodetexto"/>
    <w:rsid w:val="00711568"/>
    <w:pPr>
      <w:tabs>
        <w:tab w:val="left" w:pos="850"/>
        <w:tab w:val="left" w:pos="1191"/>
        <w:tab w:val="left" w:pos="1531"/>
      </w:tabs>
      <w:spacing w:after="240" w:line="240" w:lineRule="auto"/>
      <w:jc w:val="center"/>
    </w:pPr>
    <w:rPr>
      <w:rFonts w:ascii="Times New Roman" w:eastAsia="Times New Roman" w:hAnsi="Times New Roman" w:cs="Times New Roman"/>
      <w:lang w:eastAsia="pt-PT" w:bidi="pt-PT"/>
    </w:rPr>
  </w:style>
  <w:style w:type="paragraph" w:customStyle="1" w:styleId="ChartNote">
    <w:name w:val="Chart Note"/>
    <w:basedOn w:val="Normal"/>
    <w:rsid w:val="00711568"/>
    <w:pPr>
      <w:tabs>
        <w:tab w:val="left" w:pos="850"/>
        <w:tab w:val="left" w:pos="1191"/>
        <w:tab w:val="left" w:pos="1531"/>
      </w:tabs>
      <w:spacing w:after="120" w:line="240" w:lineRule="auto"/>
    </w:pPr>
    <w:rPr>
      <w:rFonts w:ascii="Arial" w:eastAsia="Times New Roman" w:hAnsi="Arial" w:cs="Arial"/>
      <w:sz w:val="16"/>
      <w:lang w:eastAsia="pt-PT" w:bidi="pt-PT"/>
    </w:rPr>
  </w:style>
  <w:style w:type="paragraph" w:customStyle="1" w:styleId="ChartSub-title">
    <w:name w:val="Chart Sub-title"/>
    <w:basedOn w:val="Normal"/>
    <w:rsid w:val="00711568"/>
    <w:pPr>
      <w:keepNext/>
      <w:tabs>
        <w:tab w:val="left" w:pos="850"/>
        <w:tab w:val="left" w:pos="1191"/>
        <w:tab w:val="left" w:pos="1531"/>
      </w:tabs>
      <w:spacing w:after="120" w:line="240" w:lineRule="auto"/>
      <w:jc w:val="center"/>
    </w:pPr>
    <w:rPr>
      <w:rFonts w:ascii="Arial" w:eastAsia="Times New Roman" w:hAnsi="Arial" w:cs="Arial"/>
      <w:sz w:val="18"/>
      <w:lang w:eastAsia="pt-PT" w:bidi="pt-PT"/>
    </w:rPr>
  </w:style>
  <w:style w:type="paragraph" w:customStyle="1" w:styleId="ChartTitle">
    <w:name w:val="Chart Title"/>
    <w:basedOn w:val="Normal"/>
    <w:next w:val="ChartSub-title"/>
    <w:rsid w:val="00711568"/>
    <w:pPr>
      <w:keepNext/>
      <w:tabs>
        <w:tab w:val="left" w:pos="850"/>
        <w:tab w:val="left" w:pos="1191"/>
        <w:tab w:val="left" w:pos="1531"/>
      </w:tabs>
      <w:spacing w:after="240" w:line="240" w:lineRule="auto"/>
      <w:jc w:val="center"/>
    </w:pPr>
    <w:rPr>
      <w:rFonts w:ascii="Arial" w:eastAsia="Times New Roman" w:hAnsi="Arial" w:cs="Arial"/>
      <w:b/>
      <w:sz w:val="18"/>
      <w:lang w:eastAsia="pt-PT" w:bidi="pt-PT"/>
    </w:rPr>
  </w:style>
  <w:style w:type="paragraph" w:customStyle="1" w:styleId="Citation">
    <w:name w:val="Citation"/>
    <w:basedOn w:val="Corpodetexto"/>
    <w:rsid w:val="00711568"/>
    <w:pPr>
      <w:tabs>
        <w:tab w:val="left" w:pos="850"/>
        <w:tab w:val="left" w:pos="1191"/>
        <w:tab w:val="left" w:pos="1531"/>
      </w:tabs>
      <w:spacing w:after="240"/>
      <w:ind w:left="850"/>
      <w:jc w:val="left"/>
    </w:pPr>
    <w:rPr>
      <w:rFonts w:ascii="Times New Roman" w:hAnsi="Times New Roman"/>
      <w:snapToGrid/>
      <w:color w:val="auto"/>
      <w:sz w:val="22"/>
      <w:szCs w:val="22"/>
    </w:rPr>
  </w:style>
  <w:style w:type="paragraph" w:customStyle="1" w:styleId="ListBulletBox2">
    <w:name w:val="List Bullet Box 2"/>
    <w:basedOn w:val="Normal"/>
    <w:rsid w:val="00711568"/>
    <w:pPr>
      <w:numPr>
        <w:numId w:val="24"/>
      </w:numPr>
      <w:spacing w:after="240" w:line="240" w:lineRule="auto"/>
      <w:jc w:val="both"/>
    </w:pPr>
    <w:rPr>
      <w:rFonts w:ascii="Arial" w:eastAsia="Times New Roman" w:hAnsi="Arial" w:cs="Arial"/>
      <w:sz w:val="18"/>
      <w:lang w:eastAsia="pt-PT" w:bidi="pt-PT"/>
    </w:rPr>
  </w:style>
  <w:style w:type="paragraph" w:customStyle="1" w:styleId="ListBulletBox3">
    <w:name w:val="List Bullet Box 3"/>
    <w:basedOn w:val="Normal"/>
    <w:rsid w:val="00711568"/>
    <w:pPr>
      <w:numPr>
        <w:numId w:val="25"/>
      </w:numPr>
      <w:spacing w:after="240" w:line="240" w:lineRule="auto"/>
      <w:jc w:val="both"/>
    </w:pPr>
    <w:rPr>
      <w:rFonts w:ascii="Arial" w:eastAsia="Times New Roman" w:hAnsi="Arial" w:cs="Arial"/>
      <w:sz w:val="18"/>
      <w:lang w:eastAsia="pt-PT" w:bidi="pt-PT"/>
    </w:rPr>
  </w:style>
  <w:style w:type="paragraph" w:customStyle="1" w:styleId="ListBulletBox">
    <w:name w:val="List Bullet Box"/>
    <w:basedOn w:val="Normal"/>
    <w:rsid w:val="00711568"/>
    <w:pPr>
      <w:numPr>
        <w:numId w:val="26"/>
      </w:numPr>
      <w:spacing w:after="240" w:line="240" w:lineRule="auto"/>
      <w:jc w:val="both"/>
    </w:pPr>
    <w:rPr>
      <w:rFonts w:ascii="Arial" w:eastAsia="Times New Roman" w:hAnsi="Arial" w:cs="Arial"/>
      <w:sz w:val="18"/>
      <w:lang w:eastAsia="pt-PT" w:bidi="pt-PT"/>
    </w:rPr>
  </w:style>
  <w:style w:type="paragraph" w:customStyle="1" w:styleId="ListContinueBox">
    <w:name w:val="List Continue Box"/>
    <w:basedOn w:val="Normal"/>
    <w:rsid w:val="00711568"/>
    <w:pPr>
      <w:spacing w:after="240" w:line="240" w:lineRule="auto"/>
      <w:ind w:left="850"/>
      <w:jc w:val="both"/>
    </w:pPr>
    <w:rPr>
      <w:rFonts w:ascii="Arial" w:eastAsia="Times New Roman" w:hAnsi="Arial" w:cs="Arial"/>
      <w:sz w:val="18"/>
      <w:lang w:eastAsia="pt-PT" w:bidi="pt-PT"/>
    </w:rPr>
  </w:style>
  <w:style w:type="paragraph" w:customStyle="1" w:styleId="ListContinueBox2">
    <w:name w:val="List Continue Box 2"/>
    <w:basedOn w:val="Normal"/>
    <w:rsid w:val="00711568"/>
    <w:pPr>
      <w:spacing w:after="240" w:line="240" w:lineRule="auto"/>
      <w:ind w:left="1191"/>
      <w:jc w:val="both"/>
    </w:pPr>
    <w:rPr>
      <w:rFonts w:ascii="Arial" w:eastAsia="Times New Roman" w:hAnsi="Arial" w:cs="Arial"/>
      <w:sz w:val="18"/>
      <w:lang w:eastAsia="pt-PT" w:bidi="pt-PT"/>
    </w:rPr>
  </w:style>
  <w:style w:type="paragraph" w:customStyle="1" w:styleId="ListContinueBox3">
    <w:name w:val="List Continue Box 3"/>
    <w:basedOn w:val="Normal"/>
    <w:rsid w:val="00711568"/>
    <w:pPr>
      <w:spacing w:after="240" w:line="240" w:lineRule="auto"/>
      <w:ind w:left="1474"/>
      <w:jc w:val="both"/>
    </w:pPr>
    <w:rPr>
      <w:rFonts w:ascii="Arial" w:eastAsia="Times New Roman" w:hAnsi="Arial" w:cs="Arial"/>
      <w:sz w:val="18"/>
      <w:lang w:eastAsia="pt-PT" w:bidi="pt-PT"/>
    </w:rPr>
  </w:style>
  <w:style w:type="paragraph" w:customStyle="1" w:styleId="ListNumberBox">
    <w:name w:val="List Number Box"/>
    <w:basedOn w:val="Normal"/>
    <w:rsid w:val="00711568"/>
    <w:pPr>
      <w:numPr>
        <w:numId w:val="27"/>
      </w:numPr>
      <w:tabs>
        <w:tab w:val="left" w:pos="850"/>
      </w:tabs>
      <w:spacing w:after="240" w:line="240" w:lineRule="auto"/>
      <w:jc w:val="both"/>
    </w:pPr>
    <w:rPr>
      <w:rFonts w:ascii="Arial" w:eastAsia="Times New Roman" w:hAnsi="Arial" w:cs="Arial"/>
      <w:sz w:val="18"/>
      <w:lang w:eastAsia="pt-PT" w:bidi="pt-PT"/>
    </w:rPr>
  </w:style>
  <w:style w:type="paragraph" w:customStyle="1" w:styleId="ListNumberBox2">
    <w:name w:val="List Number Box 2"/>
    <w:basedOn w:val="Normal"/>
    <w:rsid w:val="00711568"/>
    <w:pPr>
      <w:numPr>
        <w:ilvl w:val="1"/>
        <w:numId w:val="27"/>
      </w:numPr>
      <w:tabs>
        <w:tab w:val="left" w:pos="1191"/>
      </w:tabs>
      <w:spacing w:after="240" w:line="240" w:lineRule="auto"/>
      <w:jc w:val="both"/>
    </w:pPr>
    <w:rPr>
      <w:rFonts w:ascii="Arial" w:eastAsia="Times New Roman" w:hAnsi="Arial" w:cs="Arial"/>
      <w:sz w:val="18"/>
      <w:lang w:eastAsia="pt-PT" w:bidi="pt-PT"/>
    </w:rPr>
  </w:style>
  <w:style w:type="paragraph" w:customStyle="1" w:styleId="ListNumberBox3">
    <w:name w:val="List Number Box 3"/>
    <w:basedOn w:val="Normal"/>
    <w:rsid w:val="00711568"/>
    <w:pPr>
      <w:numPr>
        <w:ilvl w:val="2"/>
        <w:numId w:val="27"/>
      </w:numPr>
      <w:tabs>
        <w:tab w:val="left" w:pos="1474"/>
      </w:tabs>
      <w:spacing w:after="240" w:line="240" w:lineRule="auto"/>
      <w:jc w:val="both"/>
    </w:pPr>
    <w:rPr>
      <w:rFonts w:ascii="Arial" w:eastAsia="Times New Roman" w:hAnsi="Arial" w:cs="Arial"/>
      <w:sz w:val="18"/>
      <w:lang w:eastAsia="pt-PT" w:bidi="pt-PT"/>
    </w:rPr>
  </w:style>
  <w:style w:type="character" w:customStyle="1" w:styleId="Cote">
    <w:name w:val="Cote"/>
    <w:rsid w:val="00711568"/>
    <w:rPr>
      <w:caps/>
      <w:smallCaps w:val="0"/>
      <w:noProof w:val="0"/>
      <w:lang w:val="pt-PT"/>
    </w:rPr>
  </w:style>
  <w:style w:type="numbering" w:customStyle="1" w:styleId="NumericNote">
    <w:name w:val="Numeric Note"/>
    <w:basedOn w:val="Semlista"/>
    <w:rsid w:val="00711568"/>
    <w:pPr>
      <w:numPr>
        <w:numId w:val="28"/>
      </w:numPr>
    </w:pPr>
  </w:style>
  <w:style w:type="numbering" w:customStyle="1" w:styleId="AlphaNote">
    <w:name w:val="Alpha Note"/>
    <w:basedOn w:val="Semlista"/>
    <w:rsid w:val="00711568"/>
    <w:pPr>
      <w:numPr>
        <w:numId w:val="29"/>
      </w:numPr>
    </w:pPr>
  </w:style>
  <w:style w:type="paragraph" w:customStyle="1" w:styleId="IndexHeading1">
    <w:name w:val="Index Heading1"/>
    <w:basedOn w:val="Normal"/>
    <w:next w:val="Corpodetexto"/>
    <w:rsid w:val="00711568"/>
    <w:pPr>
      <w:keepNext/>
      <w:tabs>
        <w:tab w:val="left" w:pos="850"/>
        <w:tab w:val="left" w:pos="1191"/>
        <w:tab w:val="left" w:pos="1531"/>
      </w:tabs>
      <w:spacing w:before="1200" w:after="720" w:line="240" w:lineRule="auto"/>
      <w:jc w:val="center"/>
    </w:pPr>
    <w:rPr>
      <w:rFonts w:ascii="Times New Roman" w:eastAsia="Times New Roman" w:hAnsi="Times New Roman" w:cs="Times New Roman"/>
      <w:b/>
      <w:caps/>
      <w:lang w:eastAsia="pt-PT" w:bidi="pt-PT"/>
    </w:rPr>
  </w:style>
  <w:style w:type="numbering" w:customStyle="1" w:styleId="NumberedNote">
    <w:name w:val="Numbered Note"/>
    <w:basedOn w:val="Semlista"/>
    <w:rsid w:val="00711568"/>
    <w:pPr>
      <w:numPr>
        <w:numId w:val="33"/>
      </w:numPr>
    </w:pPr>
  </w:style>
  <w:style w:type="numbering" w:customStyle="1" w:styleId="BulletedNote">
    <w:name w:val="Bulleted Note"/>
    <w:basedOn w:val="Semlista"/>
    <w:rsid w:val="00711568"/>
    <w:pPr>
      <w:numPr>
        <w:numId w:val="34"/>
      </w:numPr>
    </w:pPr>
  </w:style>
  <w:style w:type="paragraph" w:customStyle="1" w:styleId="AcknowledgmentHeading">
    <w:name w:val="Acknowledgment Heading"/>
    <w:basedOn w:val="Normal"/>
    <w:next w:val="Corpodetexto"/>
    <w:rsid w:val="00711568"/>
    <w:pPr>
      <w:keepNext/>
      <w:tabs>
        <w:tab w:val="left" w:pos="850"/>
        <w:tab w:val="left" w:pos="1191"/>
        <w:tab w:val="left" w:pos="1531"/>
      </w:tabs>
      <w:spacing w:before="1200" w:after="720" w:line="240" w:lineRule="auto"/>
      <w:jc w:val="center"/>
    </w:pPr>
    <w:rPr>
      <w:rFonts w:ascii="Times New Roman" w:eastAsia="Times New Roman" w:hAnsi="Times New Roman" w:cs="Times New Roman"/>
      <w:b/>
      <w:caps/>
      <w:lang w:eastAsia="pt-PT" w:bidi="pt-PT"/>
    </w:rPr>
  </w:style>
  <w:style w:type="paragraph" w:styleId="EndereoHTML">
    <w:name w:val="HTML Address"/>
    <w:basedOn w:val="Normal"/>
    <w:link w:val="EndereoHTMLCarter"/>
    <w:rsid w:val="00711568"/>
    <w:pPr>
      <w:tabs>
        <w:tab w:val="left" w:pos="850"/>
        <w:tab w:val="left" w:pos="1191"/>
        <w:tab w:val="left" w:pos="1531"/>
      </w:tabs>
      <w:spacing w:after="0" w:line="240" w:lineRule="auto"/>
      <w:jc w:val="both"/>
    </w:pPr>
    <w:rPr>
      <w:rFonts w:ascii="Times New Roman" w:eastAsia="Times New Roman" w:hAnsi="Times New Roman" w:cs="Times New Roman"/>
      <w:i/>
      <w:iCs/>
      <w:lang w:eastAsia="pt-PT" w:bidi="pt-PT"/>
    </w:rPr>
  </w:style>
  <w:style w:type="character" w:customStyle="1" w:styleId="EndereoHTMLCarter">
    <w:name w:val="Endereço HTML Caráter"/>
    <w:basedOn w:val="Tipodeletrapredefinidodopargrafo"/>
    <w:link w:val="EndereoHTML"/>
    <w:rsid w:val="00711568"/>
    <w:rPr>
      <w:rFonts w:ascii="Times New Roman" w:eastAsia="Times New Roman" w:hAnsi="Times New Roman" w:cs="Times New Roman"/>
      <w:i/>
      <w:iCs/>
      <w:lang w:eastAsia="pt-PT" w:bidi="pt-PT"/>
    </w:rPr>
  </w:style>
  <w:style w:type="paragraph" w:styleId="NormalWeb">
    <w:name w:val="Normal (Web)"/>
    <w:basedOn w:val="Normal"/>
    <w:uiPriority w:val="99"/>
    <w:rsid w:val="00711568"/>
    <w:pPr>
      <w:tabs>
        <w:tab w:val="left" w:pos="850"/>
        <w:tab w:val="left" w:pos="1191"/>
        <w:tab w:val="left" w:pos="1531"/>
      </w:tabs>
      <w:spacing w:after="0" w:line="240" w:lineRule="auto"/>
      <w:jc w:val="both"/>
    </w:pPr>
    <w:rPr>
      <w:rFonts w:ascii="Times New Roman" w:eastAsia="Times New Roman" w:hAnsi="Times New Roman" w:cs="Times New Roman"/>
      <w:sz w:val="24"/>
      <w:szCs w:val="24"/>
      <w:lang w:eastAsia="pt-PT" w:bidi="pt-PT"/>
    </w:rPr>
  </w:style>
  <w:style w:type="paragraph" w:styleId="HTMLpr-formatado">
    <w:name w:val="HTML Preformatted"/>
    <w:basedOn w:val="Normal"/>
    <w:link w:val="HTMLpr-formatadoCarter"/>
    <w:rsid w:val="00711568"/>
    <w:pPr>
      <w:tabs>
        <w:tab w:val="left" w:pos="850"/>
        <w:tab w:val="left" w:pos="1191"/>
        <w:tab w:val="left" w:pos="1531"/>
      </w:tabs>
      <w:spacing w:after="0" w:line="240" w:lineRule="auto"/>
      <w:jc w:val="both"/>
    </w:pPr>
    <w:rPr>
      <w:rFonts w:ascii="Courier New" w:eastAsia="Times New Roman" w:hAnsi="Courier New" w:cs="Courier New"/>
      <w:sz w:val="20"/>
      <w:szCs w:val="20"/>
      <w:lang w:eastAsia="pt-PT" w:bidi="pt-PT"/>
    </w:rPr>
  </w:style>
  <w:style w:type="character" w:customStyle="1" w:styleId="HTMLpr-formatadoCarter">
    <w:name w:val="HTML pré-formatado Caráter"/>
    <w:basedOn w:val="Tipodeletrapredefinidodopargrafo"/>
    <w:link w:val="HTMLpr-formatado"/>
    <w:rsid w:val="00711568"/>
    <w:rPr>
      <w:rFonts w:ascii="Courier New" w:eastAsia="Times New Roman" w:hAnsi="Courier New" w:cs="Courier New"/>
      <w:sz w:val="20"/>
      <w:szCs w:val="20"/>
      <w:lang w:eastAsia="pt-PT" w:bidi="pt-PT"/>
    </w:rPr>
  </w:style>
  <w:style w:type="paragraph" w:styleId="Assinaturadecorreioeletrnico">
    <w:name w:val="E-mail Signature"/>
    <w:basedOn w:val="Normal"/>
    <w:link w:val="AssinaturadecorreioeletrnicoCarter"/>
    <w:rsid w:val="00711568"/>
    <w:pPr>
      <w:tabs>
        <w:tab w:val="left" w:pos="850"/>
        <w:tab w:val="left" w:pos="1191"/>
        <w:tab w:val="left" w:pos="1531"/>
      </w:tabs>
      <w:spacing w:after="0" w:line="240" w:lineRule="auto"/>
      <w:jc w:val="both"/>
    </w:pPr>
    <w:rPr>
      <w:rFonts w:ascii="Times New Roman" w:eastAsia="Times New Roman" w:hAnsi="Times New Roman" w:cs="Times New Roman"/>
      <w:lang w:eastAsia="pt-PT" w:bidi="pt-PT"/>
    </w:rPr>
  </w:style>
  <w:style w:type="character" w:customStyle="1" w:styleId="AssinaturadecorreioeletrnicoCarter">
    <w:name w:val="Assinatura de correio eletrónico Caráter"/>
    <w:basedOn w:val="Tipodeletrapredefinidodopargrafo"/>
    <w:link w:val="Assinaturadecorreioeletrnico"/>
    <w:rsid w:val="00711568"/>
    <w:rPr>
      <w:rFonts w:ascii="Times New Roman" w:eastAsia="Times New Roman" w:hAnsi="Times New Roman" w:cs="Times New Roman"/>
      <w:lang w:eastAsia="pt-PT" w:bidi="pt-PT"/>
    </w:rPr>
  </w:style>
  <w:style w:type="paragraph" w:customStyle="1" w:styleId="BoxBodyText">
    <w:name w:val="Box Body Text"/>
    <w:basedOn w:val="Normal"/>
    <w:rsid w:val="00711568"/>
    <w:pPr>
      <w:tabs>
        <w:tab w:val="left" w:pos="850"/>
        <w:tab w:val="left" w:pos="1191"/>
        <w:tab w:val="left" w:pos="1531"/>
      </w:tabs>
      <w:spacing w:after="240" w:line="240" w:lineRule="auto"/>
      <w:ind w:firstLine="442"/>
      <w:jc w:val="both"/>
    </w:pPr>
    <w:rPr>
      <w:rFonts w:ascii="Arial" w:eastAsia="Times New Roman" w:hAnsi="Arial" w:cs="Arial"/>
      <w:sz w:val="18"/>
      <w:lang w:eastAsia="pt-PT" w:bidi="pt-PT"/>
    </w:rPr>
  </w:style>
  <w:style w:type="paragraph" w:customStyle="1" w:styleId="BoxBodyTextIndent">
    <w:name w:val="Box Body Text Indent"/>
    <w:basedOn w:val="Normal"/>
    <w:rsid w:val="00711568"/>
    <w:pPr>
      <w:tabs>
        <w:tab w:val="left" w:pos="850"/>
        <w:tab w:val="left" w:pos="1191"/>
        <w:tab w:val="left" w:pos="1531"/>
      </w:tabs>
      <w:spacing w:after="240" w:line="240" w:lineRule="auto"/>
      <w:ind w:left="442"/>
      <w:jc w:val="both"/>
    </w:pPr>
    <w:rPr>
      <w:rFonts w:ascii="Arial" w:eastAsia="Times New Roman" w:hAnsi="Arial" w:cs="Arial"/>
      <w:sz w:val="18"/>
      <w:lang w:eastAsia="pt-PT" w:bidi="pt-PT"/>
    </w:rPr>
  </w:style>
  <w:style w:type="paragraph" w:customStyle="1" w:styleId="Head-Sub2">
    <w:name w:val="Head-Sub2"/>
    <w:basedOn w:val="Normal"/>
    <w:next w:val="Para-Num-Doc"/>
    <w:rsid w:val="00711568"/>
    <w:pPr>
      <w:keepNext/>
      <w:tabs>
        <w:tab w:val="left" w:pos="851"/>
        <w:tab w:val="left" w:pos="1191"/>
        <w:tab w:val="left" w:pos="1531"/>
      </w:tabs>
      <w:spacing w:after="240" w:line="240" w:lineRule="auto"/>
      <w:jc w:val="both"/>
    </w:pPr>
    <w:rPr>
      <w:rFonts w:ascii="Times" w:eastAsia="Times New Roman" w:hAnsi="Times" w:cs="Times New Roman"/>
      <w:b/>
      <w:i/>
      <w:szCs w:val="20"/>
      <w:lang w:eastAsia="pt-PT" w:bidi="pt-PT"/>
    </w:rPr>
  </w:style>
  <w:style w:type="paragraph" w:customStyle="1" w:styleId="Para-Num-Doc">
    <w:name w:val="Para-Num-Doc"/>
    <w:basedOn w:val="Normal"/>
    <w:rsid w:val="00711568"/>
    <w:pPr>
      <w:tabs>
        <w:tab w:val="left" w:pos="851"/>
        <w:tab w:val="left" w:pos="1191"/>
        <w:tab w:val="left" w:pos="1531"/>
      </w:tabs>
      <w:spacing w:after="240" w:line="240" w:lineRule="auto"/>
      <w:jc w:val="both"/>
    </w:pPr>
    <w:rPr>
      <w:rFonts w:ascii="Times" w:eastAsia="Times New Roman" w:hAnsi="Times" w:cs="Times New Roman"/>
      <w:szCs w:val="20"/>
      <w:lang w:eastAsia="pt-PT" w:bidi="pt-PT"/>
    </w:rPr>
  </w:style>
  <w:style w:type="character" w:customStyle="1" w:styleId="StyleTitleNotBold">
    <w:name w:val="Style Title + Not Bold"/>
    <w:rsid w:val="00711568"/>
    <w:rPr>
      <w:rFonts w:ascii="Times New Roman" w:hAnsi="Times New Roman"/>
      <w:dstrike w:val="0"/>
      <w:sz w:val="20"/>
      <w:szCs w:val="28"/>
      <w:vertAlign w:val="superscript"/>
    </w:rPr>
  </w:style>
  <w:style w:type="paragraph" w:customStyle="1" w:styleId="StyleHEADING4Bold">
    <w:name w:val="Style HEADING 4 + Bold"/>
    <w:basedOn w:val="Heading41"/>
    <w:link w:val="StyleHEADING4BoldChar"/>
    <w:autoRedefine/>
    <w:rsid w:val="00711568"/>
    <w:pPr>
      <w:keepLines/>
      <w:ind w:left="851" w:hanging="851"/>
    </w:pPr>
    <w:rPr>
      <w:rFonts w:ascii="Times New Roman" w:hAnsi="Times New Roman"/>
      <w:b w:val="0"/>
      <w:bCs/>
      <w:smallCaps/>
      <w:sz w:val="20"/>
      <w:szCs w:val="20"/>
    </w:rPr>
  </w:style>
  <w:style w:type="character" w:customStyle="1" w:styleId="StyleHEADING4BoldChar">
    <w:name w:val="Style HEADING 4 + Bold Char"/>
    <w:link w:val="StyleHEADING4Bold"/>
    <w:rsid w:val="00711568"/>
    <w:rPr>
      <w:rFonts w:ascii="Times New Roman" w:eastAsiaTheme="majorEastAsia" w:hAnsi="Times New Roman" w:cstheme="majorBidi"/>
      <w:bCs/>
      <w:smallCaps/>
      <w:color w:val="243F60" w:themeColor="accent1" w:themeShade="7F"/>
      <w:sz w:val="20"/>
      <w:szCs w:val="20"/>
      <w:lang w:eastAsia="pt-PT" w:bidi="pt-PT"/>
    </w:rPr>
  </w:style>
  <w:style w:type="character" w:customStyle="1" w:styleId="FootnoteTextChar1">
    <w:name w:val="Footnote Text Char1"/>
    <w:rsid w:val="00711568"/>
    <w:rPr>
      <w:rFonts w:eastAsia="Calibri"/>
    </w:rPr>
  </w:style>
  <w:style w:type="character" w:customStyle="1" w:styleId="Heading5CharChar">
    <w:name w:val="Heading 5 Char Char"/>
    <w:rsid w:val="00711568"/>
    <w:rPr>
      <w:b/>
      <w:snapToGrid w:val="0"/>
      <w:sz w:val="24"/>
      <w:lang w:val="pt-PT" w:eastAsia="pt-PT" w:bidi="pt-PT"/>
    </w:rPr>
  </w:style>
  <w:style w:type="paragraph" w:customStyle="1" w:styleId="StyleHeading3Left0cmFirstline0cmBefore24ptA">
    <w:name w:val="Style Heading 3 + Left:  0 cm First line:  0 cm Before:  24 pt A..."/>
    <w:basedOn w:val="Cabealho3"/>
    <w:autoRedefine/>
    <w:rsid w:val="00711568"/>
    <w:pPr>
      <w:keepLines/>
      <w:numPr>
        <w:ilvl w:val="0"/>
        <w:numId w:val="0"/>
      </w:numPr>
      <w:tabs>
        <w:tab w:val="num" w:pos="567"/>
        <w:tab w:val="left" w:pos="851"/>
      </w:tabs>
      <w:spacing w:before="480" w:after="0"/>
      <w:ind w:left="567" w:hanging="567"/>
      <w:jc w:val="left"/>
    </w:pPr>
    <w:rPr>
      <w:rFonts w:ascii="Cambria" w:hAnsi="Cambria"/>
      <w:bCs/>
      <w:snapToGrid/>
      <w:sz w:val="28"/>
    </w:rPr>
  </w:style>
  <w:style w:type="character" w:customStyle="1" w:styleId="HEADING4Char">
    <w:name w:val="HEADING 4 Char"/>
    <w:basedOn w:val="Cabealho3Carter"/>
    <w:link w:val="Heading41"/>
    <w:rsid w:val="00711568"/>
    <w:rPr>
      <w:rFonts w:ascii="Cambria" w:eastAsiaTheme="majorEastAsia" w:hAnsi="Cambria" w:cstheme="majorBidi"/>
      <w:b/>
      <w:snapToGrid/>
      <w:color w:val="243F60" w:themeColor="accent1" w:themeShade="7F"/>
      <w:sz w:val="26"/>
      <w:szCs w:val="26"/>
      <w:lang w:eastAsia="pt-PT" w:bidi="pt-PT"/>
    </w:rPr>
  </w:style>
  <w:style w:type="paragraph" w:customStyle="1" w:styleId="NumPar1">
    <w:name w:val="NumPar 1"/>
    <w:basedOn w:val="Normal"/>
    <w:next w:val="Text1"/>
    <w:rsid w:val="00711568"/>
    <w:pPr>
      <w:tabs>
        <w:tab w:val="num" w:pos="850"/>
      </w:tabs>
      <w:spacing w:before="120" w:after="120" w:line="240" w:lineRule="auto"/>
      <w:ind w:left="850" w:hanging="850"/>
      <w:jc w:val="both"/>
    </w:pPr>
    <w:rPr>
      <w:rFonts w:ascii="Times New Roman" w:eastAsia="Times New Roman" w:hAnsi="Times New Roman" w:cs="Times New Roman"/>
      <w:sz w:val="24"/>
      <w:szCs w:val="24"/>
      <w:lang w:eastAsia="pt-PT" w:bidi="pt-PT"/>
    </w:rPr>
  </w:style>
  <w:style w:type="paragraph" w:customStyle="1" w:styleId="NumPar3">
    <w:name w:val="NumPar 3"/>
    <w:basedOn w:val="Normal"/>
    <w:next w:val="Text1"/>
    <w:rsid w:val="00711568"/>
    <w:pPr>
      <w:tabs>
        <w:tab w:val="num" w:pos="850"/>
      </w:tabs>
      <w:spacing w:before="120" w:after="120" w:line="240" w:lineRule="auto"/>
      <w:ind w:left="850" w:hanging="850"/>
      <w:jc w:val="both"/>
    </w:pPr>
    <w:rPr>
      <w:rFonts w:ascii="Times New Roman" w:eastAsia="Times New Roman" w:hAnsi="Times New Roman" w:cs="Times New Roman"/>
      <w:sz w:val="24"/>
      <w:szCs w:val="24"/>
      <w:lang w:eastAsia="pt-PT" w:bidi="pt-PT"/>
    </w:rPr>
  </w:style>
  <w:style w:type="character" w:customStyle="1" w:styleId="Heading3Char1">
    <w:name w:val="Heading 3 Char1"/>
    <w:rsid w:val="00711568"/>
    <w:rPr>
      <w:rFonts w:ascii="Cambria" w:hAnsi="Cambria"/>
      <w:b/>
      <w:bCs/>
      <w:sz w:val="26"/>
      <w:szCs w:val="26"/>
    </w:rPr>
  </w:style>
  <w:style w:type="paragraph" w:styleId="Reviso">
    <w:name w:val="Revision"/>
    <w:hidden/>
    <w:uiPriority w:val="99"/>
    <w:semiHidden/>
    <w:rsid w:val="00711568"/>
    <w:pPr>
      <w:spacing w:after="0" w:line="240" w:lineRule="auto"/>
    </w:pPr>
    <w:rPr>
      <w:rFonts w:ascii="Times New Roman" w:eastAsia="Times New Roman" w:hAnsi="Times New Roman" w:cs="Times New Roman"/>
      <w:sz w:val="24"/>
      <w:szCs w:val="24"/>
      <w:lang w:eastAsia="pt-PT" w:bidi="pt-PT"/>
    </w:rPr>
  </w:style>
  <w:style w:type="paragraph" w:customStyle="1" w:styleId="pprag1">
    <w:name w:val="pprag 1"/>
    <w:basedOn w:val="Normal"/>
    <w:next w:val="Normal"/>
    <w:link w:val="pprag1Char"/>
    <w:autoRedefine/>
    <w:qFormat/>
    <w:rsid w:val="00711568"/>
    <w:pPr>
      <w:pageBreakBefore/>
      <w:widowControl w:val="0"/>
      <w:numPr>
        <w:numId w:val="35"/>
      </w:numPr>
      <w:spacing w:after="240"/>
      <w:outlineLvl w:val="0"/>
    </w:pPr>
    <w:rPr>
      <w:rFonts w:ascii="Calibri" w:eastAsia="Times New Roman" w:hAnsi="Calibri" w:cs="Times New Roman"/>
      <w:b/>
      <w:bCs/>
      <w:sz w:val="34"/>
      <w:szCs w:val="28"/>
      <w:lang w:eastAsia="pt-PT" w:bidi="pt-PT"/>
    </w:rPr>
  </w:style>
  <w:style w:type="character" w:customStyle="1" w:styleId="pprag1Char">
    <w:name w:val="pprag 1 Char"/>
    <w:link w:val="pprag1"/>
    <w:rsid w:val="00711568"/>
    <w:rPr>
      <w:rFonts w:ascii="Calibri" w:eastAsia="Times New Roman" w:hAnsi="Calibri" w:cs="Times New Roman"/>
      <w:b/>
      <w:bCs/>
      <w:sz w:val="34"/>
      <w:szCs w:val="28"/>
      <w:lang w:eastAsia="pt-PT" w:bidi="pt-PT"/>
    </w:rPr>
  </w:style>
  <w:style w:type="paragraph" w:customStyle="1" w:styleId="pprag2">
    <w:name w:val="pprag 2"/>
    <w:basedOn w:val="Normal"/>
    <w:next w:val="Normal"/>
    <w:link w:val="pprag2Char"/>
    <w:autoRedefine/>
    <w:qFormat/>
    <w:rsid w:val="00711568"/>
    <w:pPr>
      <w:widowControl w:val="0"/>
      <w:numPr>
        <w:ilvl w:val="1"/>
        <w:numId w:val="35"/>
      </w:numPr>
      <w:tabs>
        <w:tab w:val="left" w:pos="737"/>
      </w:tabs>
      <w:spacing w:after="120"/>
      <w:outlineLvl w:val="1"/>
    </w:pPr>
    <w:rPr>
      <w:rFonts w:ascii="Times New Roman Bold" w:eastAsia="Times New Roman" w:hAnsi="Times New Roman Bold" w:cs="Times New Roman"/>
      <w:b/>
      <w:color w:val="000000"/>
      <w:sz w:val="32"/>
      <w:szCs w:val="24"/>
      <w:lang w:eastAsia="pt-PT" w:bidi="pt-PT"/>
    </w:rPr>
  </w:style>
  <w:style w:type="character" w:customStyle="1" w:styleId="pprag2Char">
    <w:name w:val="pprag 2 Char"/>
    <w:link w:val="pprag2"/>
    <w:rsid w:val="00711568"/>
    <w:rPr>
      <w:rFonts w:ascii="Times New Roman Bold" w:eastAsia="Times New Roman" w:hAnsi="Times New Roman Bold" w:cs="Times New Roman"/>
      <w:b/>
      <w:color w:val="000000"/>
      <w:sz w:val="32"/>
      <w:szCs w:val="24"/>
      <w:lang w:eastAsia="pt-PT" w:bidi="pt-PT"/>
    </w:rPr>
  </w:style>
  <w:style w:type="paragraph" w:customStyle="1" w:styleId="pprag3">
    <w:name w:val="pprag 3"/>
    <w:basedOn w:val="Normal"/>
    <w:next w:val="Normal"/>
    <w:autoRedefine/>
    <w:qFormat/>
    <w:rsid w:val="00711568"/>
    <w:pPr>
      <w:widowControl w:val="0"/>
      <w:numPr>
        <w:ilvl w:val="2"/>
        <w:numId w:val="35"/>
      </w:numPr>
      <w:tabs>
        <w:tab w:val="left" w:pos="851"/>
      </w:tabs>
      <w:spacing w:before="240" w:after="240"/>
      <w:outlineLvl w:val="2"/>
    </w:pPr>
    <w:rPr>
      <w:rFonts w:ascii="Times New Roman Bold" w:eastAsia="Times New Roman" w:hAnsi="Times New Roman Bold" w:cs="Times New Roman"/>
      <w:b/>
      <w:sz w:val="28"/>
      <w:szCs w:val="28"/>
      <w:lang w:eastAsia="pt-PT" w:bidi="pt-PT"/>
    </w:rPr>
  </w:style>
  <w:style w:type="paragraph" w:customStyle="1" w:styleId="pprag4">
    <w:name w:val="pprag 4"/>
    <w:basedOn w:val="Normal"/>
    <w:next w:val="Normal"/>
    <w:autoRedefine/>
    <w:qFormat/>
    <w:rsid w:val="00711568"/>
    <w:pPr>
      <w:widowControl w:val="0"/>
      <w:numPr>
        <w:ilvl w:val="3"/>
        <w:numId w:val="35"/>
      </w:numPr>
      <w:tabs>
        <w:tab w:val="left" w:pos="646"/>
      </w:tabs>
      <w:spacing w:before="120" w:after="120"/>
      <w:outlineLvl w:val="3"/>
    </w:pPr>
    <w:rPr>
      <w:rFonts w:ascii="Times New Roman" w:eastAsia="Times New Roman" w:hAnsi="Times New Roman" w:cs="Times New Roman"/>
      <w:b/>
      <w:bCs/>
      <w:sz w:val="24"/>
      <w:szCs w:val="28"/>
      <w:lang w:eastAsia="pt-PT" w:bidi="pt-PT"/>
    </w:rPr>
  </w:style>
  <w:style w:type="paragraph" w:customStyle="1" w:styleId="pprag5">
    <w:name w:val="pprag 5"/>
    <w:basedOn w:val="Normal"/>
    <w:link w:val="pprag5Char"/>
    <w:autoRedefine/>
    <w:qFormat/>
    <w:rsid w:val="00711568"/>
    <w:pPr>
      <w:numPr>
        <w:ilvl w:val="4"/>
        <w:numId w:val="35"/>
      </w:numPr>
      <w:tabs>
        <w:tab w:val="left" w:pos="1134"/>
      </w:tabs>
      <w:spacing w:before="120" w:after="120"/>
      <w:outlineLvl w:val="4"/>
    </w:pPr>
    <w:rPr>
      <w:rFonts w:ascii="Times New Roman" w:eastAsia="Times New Roman" w:hAnsi="Times New Roman" w:cs="Times New Roman"/>
      <w:b/>
      <w:bCs/>
      <w:sz w:val="24"/>
      <w:szCs w:val="24"/>
      <w:lang w:eastAsia="pt-PT" w:bidi="pt-PT"/>
    </w:rPr>
  </w:style>
  <w:style w:type="character" w:customStyle="1" w:styleId="pprag5Char">
    <w:name w:val="pprag 5 Char"/>
    <w:link w:val="pprag5"/>
    <w:locked/>
    <w:rsid w:val="00711568"/>
    <w:rPr>
      <w:rFonts w:ascii="Times New Roman" w:eastAsia="Times New Roman" w:hAnsi="Times New Roman" w:cs="Times New Roman"/>
      <w:b/>
      <w:bCs/>
      <w:sz w:val="24"/>
      <w:szCs w:val="24"/>
      <w:lang w:eastAsia="pt-PT" w:bidi="pt-PT"/>
    </w:rPr>
  </w:style>
  <w:style w:type="character" w:styleId="nfaseDiscreto">
    <w:name w:val="Subtle Emphasis"/>
    <w:basedOn w:val="Tipodeletrapredefinidodopargrafo"/>
    <w:uiPriority w:val="19"/>
    <w:qFormat/>
    <w:rsid w:val="006A3A77"/>
    <w:rPr>
      <w:i/>
      <w:iCs/>
      <w:color w:val="404040" w:themeColor="text1" w:themeTint="BF"/>
    </w:rPr>
  </w:style>
  <w:style w:type="paragraph" w:customStyle="1" w:styleId="CM1">
    <w:name w:val="CM1"/>
    <w:basedOn w:val="Normal"/>
    <w:next w:val="Normal"/>
    <w:uiPriority w:val="99"/>
    <w:rsid w:val="009A325E"/>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9A325E"/>
    <w:pPr>
      <w:autoSpaceDE w:val="0"/>
      <w:autoSpaceDN w:val="0"/>
      <w:adjustRightInd w:val="0"/>
      <w:spacing w:after="0" w:line="240" w:lineRule="auto"/>
    </w:pPr>
    <w:rPr>
      <w:rFonts w:ascii="EUAlbertina" w:hAnsi="EUAlbertina"/>
      <w:sz w:val="24"/>
      <w:szCs w:val="24"/>
    </w:rPr>
  </w:style>
  <w:style w:type="table" w:customStyle="1" w:styleId="Tabelacomgrelha1">
    <w:name w:val="Tabela com grelha1"/>
    <w:basedOn w:val="Tabelanormal"/>
    <w:next w:val="Tabelacomgrelha"/>
    <w:rsid w:val="00373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0">
    <w:name w:val="text1"/>
    <w:basedOn w:val="Normal"/>
    <w:rsid w:val="00ED43C4"/>
    <w:pPr>
      <w:spacing w:after="240" w:line="240" w:lineRule="auto"/>
      <w:ind w:left="482"/>
      <w:jc w:val="both"/>
    </w:pPr>
    <w:rPr>
      <w:rFonts w:ascii="Times New Roman" w:eastAsia="Times New Roman" w:hAnsi="Times New Roman" w:cs="Times New Roman"/>
      <w:sz w:val="24"/>
      <w:szCs w:val="24"/>
      <w:lang w:val="en-GB" w:eastAsia="en-GB"/>
    </w:rPr>
  </w:style>
  <w:style w:type="character" w:customStyle="1" w:styleId="PargrafodaListaCarter">
    <w:name w:val="Parágrafo da Lista Caráter"/>
    <w:aliases w:val="List Paragraph (numbered (a)) Caráter,ADB paragraph numbering Caráter,Numbered List Paragraph Caráter,Bullets Caráter,ReferencesCxSpLast Caráter,Medium Grid 1 - Accent 21 Caráter,List Paragraph nowy Caráter,Liste 1 Caráter"/>
    <w:link w:val="PargrafodaLista"/>
    <w:qFormat/>
    <w:locked/>
    <w:rsid w:val="00ED43C4"/>
  </w:style>
  <w:style w:type="paragraph" w:customStyle="1" w:styleId="Numbering1">
    <w:name w:val="Numbering 1"/>
    <w:basedOn w:val="Lista"/>
    <w:rsid w:val="00CB573B"/>
    <w:pPr>
      <w:tabs>
        <w:tab w:val="clear" w:pos="850"/>
        <w:tab w:val="clear" w:pos="1191"/>
        <w:tab w:val="clear" w:pos="1531"/>
      </w:tabs>
      <w:suppressAutoHyphens/>
      <w:autoSpaceDN w:val="0"/>
      <w:spacing w:after="120" w:line="276" w:lineRule="auto"/>
      <w:ind w:left="360" w:hanging="360"/>
      <w:jc w:val="left"/>
      <w:textAlignment w:val="baseline"/>
    </w:pPr>
    <w:rPr>
      <w:rFonts w:ascii="Calibri" w:eastAsia="SimSun" w:hAnsi="Calibri" w:cs="Mangal"/>
      <w:kern w:val="3"/>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390657">
      <w:bodyDiv w:val="1"/>
      <w:marLeft w:val="0"/>
      <w:marRight w:val="0"/>
      <w:marTop w:val="0"/>
      <w:marBottom w:val="0"/>
      <w:divBdr>
        <w:top w:val="none" w:sz="0" w:space="0" w:color="auto"/>
        <w:left w:val="none" w:sz="0" w:space="0" w:color="auto"/>
        <w:bottom w:val="none" w:sz="0" w:space="0" w:color="auto"/>
        <w:right w:val="none" w:sz="0" w:space="0" w:color="auto"/>
      </w:divBdr>
    </w:div>
    <w:div w:id="629407768">
      <w:bodyDiv w:val="1"/>
      <w:marLeft w:val="0"/>
      <w:marRight w:val="0"/>
      <w:marTop w:val="0"/>
      <w:marBottom w:val="0"/>
      <w:divBdr>
        <w:top w:val="none" w:sz="0" w:space="0" w:color="auto"/>
        <w:left w:val="none" w:sz="0" w:space="0" w:color="auto"/>
        <w:bottom w:val="none" w:sz="0" w:space="0" w:color="auto"/>
        <w:right w:val="none" w:sz="0" w:space="0" w:color="auto"/>
      </w:divBdr>
    </w:div>
    <w:div w:id="704793246">
      <w:bodyDiv w:val="1"/>
      <w:marLeft w:val="0"/>
      <w:marRight w:val="0"/>
      <w:marTop w:val="0"/>
      <w:marBottom w:val="0"/>
      <w:divBdr>
        <w:top w:val="none" w:sz="0" w:space="0" w:color="auto"/>
        <w:left w:val="none" w:sz="0" w:space="0" w:color="auto"/>
        <w:bottom w:val="none" w:sz="0" w:space="0" w:color="auto"/>
        <w:right w:val="none" w:sz="0" w:space="0" w:color="auto"/>
      </w:divBdr>
    </w:div>
    <w:div w:id="191079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PT/ALL/?uri=CELEX%3A22014D0428" TargetMode="External"/><Relationship Id="rId1" Type="http://schemas.openxmlformats.org/officeDocument/2006/relationships/hyperlink" Target="http://www.ministeriopublico.pt/instrumento/acordo-de-parceria-entre-os-estados-de-africa-das-caraibas-e-do-pacifico-e-comunidade-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D4BE36D-07FD-449F-BCEA-8A18D0154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6541</Words>
  <Characters>35324</Characters>
  <Application>Microsoft Office Word</Application>
  <DocSecurity>0</DocSecurity>
  <Lines>294</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Teresa Bettencourt Pereira Forjaz</dc:creator>
  <cp:lastModifiedBy>Antonio Torres</cp:lastModifiedBy>
  <cp:revision>4</cp:revision>
  <cp:lastPrinted>2019-03-12T14:16:00Z</cp:lastPrinted>
  <dcterms:created xsi:type="dcterms:W3CDTF">2023-10-16T18:39:00Z</dcterms:created>
  <dcterms:modified xsi:type="dcterms:W3CDTF">2023-10-16T19:16:00Z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edoclink_DocumentChanged">
    <vt:lpwstr>true</vt:lpwstr>
  </op:property>
  <op:property fmtid="{D5CDD505-2E9C-101B-9397-08002B2CF9AE}" pid="3" name="_e-doclink_UrlBase">
    <vt:lpwstr>https://edoccicl.instituto-camoes.pt/</vt:lpwstr>
  </op:property>
  <op:property fmtid="{D5CDD505-2E9C-101B-9397-08002B2CF9AE}" pid="4" name="_edoclink_DocumentKey">
    <vt:lpwstr>e46e0691-097b-4b65-b1cb-f78cd9b807f6</vt:lpwstr>
  </op:property>
  <op:property fmtid="{D5CDD505-2E9C-101B-9397-08002B2CF9AE}" pid="5" name="_edoclink_DocumentVersion">
    <vt:lpwstr>1</vt:lpwstr>
  </op:property>
  <op:property fmtid="{D5CDD505-2E9C-101B-9397-08002B2CF9AE}" pid="6" name="_edoclink_StageKey">
    <vt:lpwstr>17bcaeeb-f869-ee11-ac71-005056b0b24f</vt:lpwstr>
  </op:property>
  <op:property fmtid="{D5CDD505-2E9C-101B-9397-08002B2CF9AE}" pid="7" name="_edoclink_ContainerType">
    <vt:lpwstr>Distribution</vt:lpwstr>
  </op:property>
  <op:property fmtid="{D5CDD505-2E9C-101B-9397-08002B2CF9AE}" pid="8" name="_edoclink_ContainerKey">
    <vt:lpwstr>defb6dd0-f869-ee11-ac71-005056b0b24f</vt:lpwstr>
  </op:property>
</op:Properties>
</file>